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30161" w14:textId="77777777" w:rsidR="008B6F38" w:rsidRPr="0083299D" w:rsidRDefault="008B6F38" w:rsidP="008B6F38">
      <w:bookmarkStart w:id="0" w:name="_GoBack"/>
      <w:bookmarkEnd w:id="0"/>
    </w:p>
    <w:p w14:paraId="27C70EFA" w14:textId="11B1858B" w:rsidR="008B6F38" w:rsidRPr="00516072" w:rsidRDefault="008B6F38" w:rsidP="00504B93">
      <w:pPr>
        <w:ind w:firstLine="0"/>
        <w:jc w:val="center"/>
      </w:pPr>
      <w:r w:rsidRPr="00516072">
        <w:rPr>
          <w:b/>
          <w:bCs/>
        </w:rPr>
        <w:t xml:space="preserve">МЕТОДИЧНІ РЕКОМЕНДАЦІЇ </w:t>
      </w:r>
      <w:r w:rsidR="00504B93" w:rsidRPr="00516072">
        <w:rPr>
          <w:b/>
          <w:bCs/>
        </w:rPr>
        <w:br/>
      </w:r>
      <w:r w:rsidRPr="00516072">
        <w:t xml:space="preserve">з </w:t>
      </w:r>
      <w:r w:rsidR="00315269" w:rsidRPr="00516072">
        <w:t>підготовки</w:t>
      </w:r>
      <w:r w:rsidRPr="00516072">
        <w:t xml:space="preserve"> звіту з оцінки впливу на довкілля </w:t>
      </w:r>
      <w:r w:rsidR="00315269" w:rsidRPr="00516072">
        <w:br/>
        <w:t xml:space="preserve">для </w:t>
      </w:r>
      <w:r w:rsidRPr="00516072">
        <w:t xml:space="preserve">діяльності </w:t>
      </w:r>
      <w:r w:rsidR="00504B93" w:rsidRPr="00516072">
        <w:t xml:space="preserve">з </w:t>
      </w:r>
      <w:r w:rsidRPr="00516072">
        <w:t>видобуванн</w:t>
      </w:r>
      <w:r w:rsidR="00504B93" w:rsidRPr="00516072">
        <w:t xml:space="preserve">я </w:t>
      </w:r>
      <w:r w:rsidRPr="00516072">
        <w:t>корисних копалин</w:t>
      </w:r>
    </w:p>
    <w:p w14:paraId="625CF1C5" w14:textId="22B40F53" w:rsidR="00F0153A" w:rsidRPr="00516072" w:rsidRDefault="00F0153A" w:rsidP="00504B93">
      <w:pPr>
        <w:ind w:firstLine="0"/>
        <w:jc w:val="center"/>
      </w:pPr>
    </w:p>
    <w:p w14:paraId="603AC343" w14:textId="78E42E19" w:rsidR="00FB3B8D" w:rsidRPr="00516072" w:rsidRDefault="00F0153A" w:rsidP="00F0153A">
      <w:pPr>
        <w:ind w:firstLine="0"/>
        <w:jc w:val="center"/>
        <w:rPr>
          <w:b/>
          <w:bCs/>
          <w:color w:val="auto"/>
        </w:rPr>
      </w:pPr>
      <w:r w:rsidRPr="00516072">
        <w:rPr>
          <w:b/>
          <w:bCs/>
          <w:color w:val="auto"/>
        </w:rPr>
        <w:t>ПРОЄКТ</w:t>
      </w:r>
    </w:p>
    <w:p w14:paraId="64C9762E" w14:textId="5EC2BA59" w:rsidR="00F0153A" w:rsidRPr="00516072" w:rsidRDefault="00F0153A" w:rsidP="00F0153A">
      <w:pPr>
        <w:ind w:firstLine="0"/>
        <w:jc w:val="left"/>
      </w:pPr>
    </w:p>
    <w:p w14:paraId="4D5F5EC0" w14:textId="77777777" w:rsidR="00F0153A" w:rsidRPr="00516072" w:rsidRDefault="00F0153A" w:rsidP="00F0153A">
      <w:pPr>
        <w:ind w:firstLine="0"/>
        <w:jc w:val="center"/>
      </w:pPr>
    </w:p>
    <w:p w14:paraId="16FE724B" w14:textId="12CCFF21" w:rsidR="008B6F38" w:rsidRPr="00516072" w:rsidRDefault="00FB3B8D" w:rsidP="004E301D">
      <w:pPr>
        <w:jc w:val="center"/>
      </w:pPr>
      <w:r w:rsidRPr="00516072">
        <w:t>З</w:t>
      </w:r>
      <w:r w:rsidR="008B6F38" w:rsidRPr="00516072">
        <w:t>міст</w:t>
      </w:r>
    </w:p>
    <w:p w14:paraId="19E1888B" w14:textId="0EDFE96F" w:rsidR="00702669" w:rsidRPr="00516072" w:rsidRDefault="004E301D">
      <w:pPr>
        <w:pStyle w:val="11"/>
        <w:tabs>
          <w:tab w:val="right" w:leader="dot" w:pos="9628"/>
        </w:tabs>
        <w:rPr>
          <w:rFonts w:asciiTheme="minorHAnsi" w:eastAsiaTheme="minorEastAsia" w:hAnsiTheme="minorHAnsi" w:cstheme="minorBidi"/>
          <w:noProof/>
          <w:color w:val="auto"/>
          <w:sz w:val="22"/>
          <w:szCs w:val="22"/>
          <w:lang w:eastAsia="uk-UA"/>
        </w:rPr>
      </w:pPr>
      <w:r w:rsidRPr="00516072">
        <w:fldChar w:fldCharType="begin"/>
      </w:r>
      <w:r w:rsidRPr="00516072">
        <w:instrText xml:space="preserve"> TOC \o "1-3" \h \z \u </w:instrText>
      </w:r>
      <w:r w:rsidRPr="00516072">
        <w:fldChar w:fldCharType="separate"/>
      </w:r>
      <w:hyperlink w:anchor="_Toc78370524" w:history="1">
        <w:r w:rsidR="00702669" w:rsidRPr="00516072">
          <w:rPr>
            <w:rStyle w:val="a8"/>
            <w:noProof/>
          </w:rPr>
          <w:t>ВСТУП</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_Toc78370524 \h </w:instrText>
        </w:r>
        <w:r w:rsidR="00702669" w:rsidRPr="00516072">
          <w:rPr>
            <w:noProof/>
            <w:webHidden/>
          </w:rPr>
        </w:r>
        <w:r w:rsidR="00702669" w:rsidRPr="00516072">
          <w:rPr>
            <w:noProof/>
            <w:webHidden/>
          </w:rPr>
          <w:fldChar w:fldCharType="separate"/>
        </w:r>
        <w:r w:rsidR="00702669" w:rsidRPr="00516072">
          <w:rPr>
            <w:noProof/>
            <w:webHidden/>
          </w:rPr>
          <w:t>6</w:t>
        </w:r>
        <w:r w:rsidR="00702669" w:rsidRPr="00516072">
          <w:rPr>
            <w:noProof/>
            <w:webHidden/>
          </w:rPr>
          <w:fldChar w:fldCharType="end"/>
        </w:r>
      </w:hyperlink>
    </w:p>
    <w:p w14:paraId="7C3FF3A4" w14:textId="0CB541C8"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25" w:history="1">
        <w:r w:rsidR="00702669" w:rsidRPr="00516072">
          <w:rPr>
            <w:rStyle w:val="a8"/>
            <w:noProof/>
          </w:rPr>
          <w:t>Терміни та визначення понять</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_Toc78370525 \h </w:instrText>
        </w:r>
        <w:r w:rsidR="00702669" w:rsidRPr="00516072">
          <w:rPr>
            <w:noProof/>
            <w:webHidden/>
          </w:rPr>
        </w:r>
        <w:r w:rsidR="00702669" w:rsidRPr="00516072">
          <w:rPr>
            <w:noProof/>
            <w:webHidden/>
          </w:rPr>
          <w:fldChar w:fldCharType="separate"/>
        </w:r>
        <w:r w:rsidR="00702669" w:rsidRPr="00516072">
          <w:rPr>
            <w:noProof/>
            <w:webHidden/>
          </w:rPr>
          <w:t>6</w:t>
        </w:r>
        <w:r w:rsidR="00702669" w:rsidRPr="00516072">
          <w:rPr>
            <w:noProof/>
            <w:webHidden/>
          </w:rPr>
          <w:fldChar w:fldCharType="end"/>
        </w:r>
      </w:hyperlink>
    </w:p>
    <w:p w14:paraId="3C72CECB" w14:textId="304CD8C9"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26" w:history="1">
        <w:r w:rsidR="00702669" w:rsidRPr="00516072">
          <w:rPr>
            <w:rStyle w:val="a8"/>
            <w:noProof/>
          </w:rPr>
          <w:t>1. ЗАГАЛЬНІ ПОЛОЖЕННЯ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_Toc78370526 \h </w:instrText>
        </w:r>
        <w:r w:rsidR="00702669" w:rsidRPr="00516072">
          <w:rPr>
            <w:noProof/>
            <w:webHidden/>
          </w:rPr>
        </w:r>
        <w:r w:rsidR="00702669" w:rsidRPr="00516072">
          <w:rPr>
            <w:noProof/>
            <w:webHidden/>
          </w:rPr>
          <w:fldChar w:fldCharType="separate"/>
        </w:r>
        <w:r w:rsidR="00702669" w:rsidRPr="00516072">
          <w:rPr>
            <w:noProof/>
            <w:webHidden/>
          </w:rPr>
          <w:t>8</w:t>
        </w:r>
        <w:r w:rsidR="00702669" w:rsidRPr="00516072">
          <w:rPr>
            <w:noProof/>
            <w:webHidden/>
          </w:rPr>
          <w:fldChar w:fldCharType="end"/>
        </w:r>
      </w:hyperlink>
    </w:p>
    <w:p w14:paraId="1B741119" w14:textId="7DB3A206"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7" w:history="1">
        <w:r w:rsidR="00702669" w:rsidRPr="00516072">
          <w:rPr>
            <w:rStyle w:val="a8"/>
            <w:noProof/>
          </w:rPr>
          <w:t>1.1. Сфера застосування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_Toc78370527 \h </w:instrText>
        </w:r>
        <w:r w:rsidR="00702669" w:rsidRPr="00516072">
          <w:rPr>
            <w:noProof/>
            <w:webHidden/>
          </w:rPr>
        </w:r>
        <w:r w:rsidR="00702669" w:rsidRPr="00516072">
          <w:rPr>
            <w:noProof/>
            <w:webHidden/>
          </w:rPr>
          <w:fldChar w:fldCharType="separate"/>
        </w:r>
        <w:r w:rsidR="00702669" w:rsidRPr="00516072">
          <w:rPr>
            <w:noProof/>
            <w:webHidden/>
          </w:rPr>
          <w:t>8</w:t>
        </w:r>
        <w:r w:rsidR="00702669" w:rsidRPr="00516072">
          <w:rPr>
            <w:noProof/>
            <w:webHidden/>
          </w:rPr>
          <w:fldChar w:fldCharType="end"/>
        </w:r>
      </w:hyperlink>
    </w:p>
    <w:p w14:paraId="4EC0AD45" w14:textId="263F106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8" w:history="1">
        <w:r w:rsidR="00702669" w:rsidRPr="00516072">
          <w:rPr>
            <w:rStyle w:val="a8"/>
            <w:noProof/>
          </w:rPr>
          <w:t>1.2. Рекомендований час здійснення ОВД у циклі проєктування господарської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_Toc78370528 \h </w:instrText>
        </w:r>
        <w:r w:rsidR="00702669" w:rsidRPr="00516072">
          <w:rPr>
            <w:noProof/>
            <w:webHidden/>
          </w:rPr>
        </w:r>
        <w:r w:rsidR="00702669" w:rsidRPr="00516072">
          <w:rPr>
            <w:noProof/>
            <w:webHidden/>
          </w:rPr>
          <w:fldChar w:fldCharType="separate"/>
        </w:r>
        <w:r w:rsidR="00702669" w:rsidRPr="00516072">
          <w:rPr>
            <w:noProof/>
            <w:webHidden/>
          </w:rPr>
          <w:t>9</w:t>
        </w:r>
        <w:r w:rsidR="00702669" w:rsidRPr="00516072">
          <w:rPr>
            <w:noProof/>
            <w:webHidden/>
          </w:rPr>
          <w:fldChar w:fldCharType="end"/>
        </w:r>
      </w:hyperlink>
    </w:p>
    <w:p w14:paraId="50C40AF4" w14:textId="6DFD731B"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29" w:history="1">
        <w:r w:rsidR="00702669" w:rsidRPr="00516072">
          <w:rPr>
            <w:rStyle w:val="a8"/>
            <w:noProof/>
          </w:rPr>
          <w:t>1.3. Здійснення ОВД щодо двох видів планованої діяльності</w:t>
        </w:r>
        <w:r w:rsidR="00702669" w:rsidRPr="00516072">
          <w:rPr>
            <w:rStyle w:val="a8"/>
            <w:noProof/>
            <w:shd w:val="clear" w:color="auto" w:fill="FFFFFF"/>
          </w:rPr>
          <w:t xml:space="preserve"> (рекомендації до оптимізації числа процедур ОВД, що припадають на одного суб’єкта господарювання)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_Toc78370529 \h </w:instrText>
        </w:r>
        <w:r w:rsidR="00702669" w:rsidRPr="00516072">
          <w:rPr>
            <w:noProof/>
            <w:webHidden/>
          </w:rPr>
        </w:r>
        <w:r w:rsidR="00702669" w:rsidRPr="00516072">
          <w:rPr>
            <w:noProof/>
            <w:webHidden/>
          </w:rPr>
          <w:fldChar w:fldCharType="separate"/>
        </w:r>
        <w:r w:rsidR="00702669" w:rsidRPr="00516072">
          <w:rPr>
            <w:noProof/>
            <w:webHidden/>
          </w:rPr>
          <w:t>10</w:t>
        </w:r>
        <w:r w:rsidR="00702669" w:rsidRPr="00516072">
          <w:rPr>
            <w:noProof/>
            <w:webHidden/>
          </w:rPr>
          <w:fldChar w:fldCharType="end"/>
        </w:r>
      </w:hyperlink>
    </w:p>
    <w:p w14:paraId="0BE51925" w14:textId="3EDB3079"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0" w:history="1">
        <w:r w:rsidR="00702669" w:rsidRPr="00516072">
          <w:rPr>
            <w:rStyle w:val="a8"/>
            <w:noProof/>
          </w:rPr>
          <w:t>1.4. Попередня підготовка до складання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_Toc78370530 \h </w:instrText>
        </w:r>
        <w:r w:rsidR="00702669" w:rsidRPr="00516072">
          <w:rPr>
            <w:noProof/>
            <w:webHidden/>
          </w:rPr>
        </w:r>
        <w:r w:rsidR="00702669" w:rsidRPr="00516072">
          <w:rPr>
            <w:noProof/>
            <w:webHidden/>
          </w:rPr>
          <w:fldChar w:fldCharType="separate"/>
        </w:r>
        <w:r w:rsidR="00702669" w:rsidRPr="00516072">
          <w:rPr>
            <w:noProof/>
            <w:webHidden/>
          </w:rPr>
          <w:t>12</w:t>
        </w:r>
        <w:r w:rsidR="00702669" w:rsidRPr="00516072">
          <w:rPr>
            <w:noProof/>
            <w:webHidden/>
          </w:rPr>
          <w:fldChar w:fldCharType="end"/>
        </w:r>
      </w:hyperlink>
    </w:p>
    <w:p w14:paraId="6F02667F" w14:textId="5F45A139"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1" w:history="1">
        <w:r w:rsidR="00702669" w:rsidRPr="00516072">
          <w:rPr>
            <w:rStyle w:val="a8"/>
            <w:noProof/>
          </w:rPr>
          <w:t>1.5. Загальні рекомендації до обсягу досліджень та рівня деталізації інформації</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_Toc78370531 \h </w:instrText>
        </w:r>
        <w:r w:rsidR="00702669" w:rsidRPr="00516072">
          <w:rPr>
            <w:noProof/>
            <w:webHidden/>
          </w:rPr>
        </w:r>
        <w:r w:rsidR="00702669" w:rsidRPr="00516072">
          <w:rPr>
            <w:noProof/>
            <w:webHidden/>
          </w:rPr>
          <w:fldChar w:fldCharType="separate"/>
        </w:r>
        <w:r w:rsidR="00702669" w:rsidRPr="00516072">
          <w:rPr>
            <w:noProof/>
            <w:webHidden/>
          </w:rPr>
          <w:t>13</w:t>
        </w:r>
        <w:r w:rsidR="00702669" w:rsidRPr="00516072">
          <w:rPr>
            <w:noProof/>
            <w:webHidden/>
          </w:rPr>
          <w:fldChar w:fldCharType="end"/>
        </w:r>
      </w:hyperlink>
    </w:p>
    <w:p w14:paraId="4A230FF8" w14:textId="158789CE"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32" w:history="1">
        <w:r w:rsidR="00702669" w:rsidRPr="00516072">
          <w:rPr>
            <w:rStyle w:val="a8"/>
            <w:noProof/>
          </w:rPr>
          <w:t>2. РЕКОМЕНДАЦІЇ ДО ОБСЯГУ ДОСЛІДЖЕНЬ ТА РІВНЯ ДЕТАЛІЗАЦІЇ ІНФОРМАЦІЇ ЗА РОЗДІЛАМИ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_Toc78370532 \h </w:instrText>
        </w:r>
        <w:r w:rsidR="00702669" w:rsidRPr="00516072">
          <w:rPr>
            <w:noProof/>
            <w:webHidden/>
          </w:rPr>
        </w:r>
        <w:r w:rsidR="00702669" w:rsidRPr="00516072">
          <w:rPr>
            <w:noProof/>
            <w:webHidden/>
          </w:rPr>
          <w:fldChar w:fldCharType="separate"/>
        </w:r>
        <w:r w:rsidR="00702669" w:rsidRPr="00516072">
          <w:rPr>
            <w:noProof/>
            <w:webHidden/>
          </w:rPr>
          <w:t>14</w:t>
        </w:r>
        <w:r w:rsidR="00702669" w:rsidRPr="00516072">
          <w:rPr>
            <w:noProof/>
            <w:webHidden/>
          </w:rPr>
          <w:fldChar w:fldCharType="end"/>
        </w:r>
      </w:hyperlink>
    </w:p>
    <w:p w14:paraId="3E28846C" w14:textId="5AE92C38"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33" w:history="1">
        <w:r w:rsidR="00702669" w:rsidRPr="00516072">
          <w:rPr>
            <w:rStyle w:val="a8"/>
            <w:noProof/>
          </w:rPr>
          <w:t>2.1. КАР’ЄРИ ТА ВИДОБУВАННЯ КОРИСНИХ КОПАЛИН ВІДКРИТИМ СПОСОБОМ З ВИКОНАННЯМ ВИБУХОВИХ РОБІТ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_Toc78370533 \h </w:instrText>
        </w:r>
        <w:r w:rsidR="00702669" w:rsidRPr="00516072">
          <w:rPr>
            <w:noProof/>
            <w:webHidden/>
          </w:rPr>
        </w:r>
        <w:r w:rsidR="00702669" w:rsidRPr="00516072">
          <w:rPr>
            <w:noProof/>
            <w:webHidden/>
          </w:rPr>
          <w:fldChar w:fldCharType="separate"/>
        </w:r>
        <w:r w:rsidR="00702669" w:rsidRPr="00516072">
          <w:rPr>
            <w:noProof/>
            <w:webHidden/>
          </w:rPr>
          <w:t>14</w:t>
        </w:r>
        <w:r w:rsidR="00702669" w:rsidRPr="00516072">
          <w:rPr>
            <w:noProof/>
            <w:webHidden/>
          </w:rPr>
          <w:fldChar w:fldCharType="end"/>
        </w:r>
      </w:hyperlink>
    </w:p>
    <w:p w14:paraId="336CE938" w14:textId="5A2EB42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34" w:history="1">
        <w:r w:rsidR="00702669" w:rsidRPr="00516072">
          <w:rPr>
            <w:rStyle w:val="a8"/>
            <w:noProof/>
          </w:rPr>
          <w:t>2.1.1.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_Toc78370534 \h </w:instrText>
        </w:r>
        <w:r w:rsidR="00702669" w:rsidRPr="00516072">
          <w:rPr>
            <w:noProof/>
            <w:webHidden/>
          </w:rPr>
        </w:r>
        <w:r w:rsidR="00702669" w:rsidRPr="00516072">
          <w:rPr>
            <w:noProof/>
            <w:webHidden/>
          </w:rPr>
          <w:fldChar w:fldCharType="separate"/>
        </w:r>
        <w:r w:rsidR="00702669" w:rsidRPr="00516072">
          <w:rPr>
            <w:noProof/>
            <w:webHidden/>
          </w:rPr>
          <w:t>15</w:t>
        </w:r>
        <w:r w:rsidR="00702669" w:rsidRPr="00516072">
          <w:rPr>
            <w:noProof/>
            <w:webHidden/>
          </w:rPr>
          <w:fldChar w:fldCharType="end"/>
        </w:r>
      </w:hyperlink>
    </w:p>
    <w:p w14:paraId="743BD5D8" w14:textId="7ACC1590"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5" w:history="1">
        <w:r w:rsidR="00702669" w:rsidRPr="00516072">
          <w:rPr>
            <w:rStyle w:val="a8"/>
            <w:noProof/>
          </w:rPr>
          <w:t>2.1.1.1.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_Toc78370535 \h </w:instrText>
        </w:r>
        <w:r w:rsidR="00702669" w:rsidRPr="00516072">
          <w:rPr>
            <w:noProof/>
            <w:webHidden/>
          </w:rPr>
        </w:r>
        <w:r w:rsidR="00702669" w:rsidRPr="00516072">
          <w:rPr>
            <w:noProof/>
            <w:webHidden/>
          </w:rPr>
          <w:fldChar w:fldCharType="separate"/>
        </w:r>
        <w:r w:rsidR="00702669" w:rsidRPr="00516072">
          <w:rPr>
            <w:noProof/>
            <w:webHidden/>
          </w:rPr>
          <w:t>15</w:t>
        </w:r>
        <w:r w:rsidR="00702669" w:rsidRPr="00516072">
          <w:rPr>
            <w:noProof/>
            <w:webHidden/>
          </w:rPr>
          <w:fldChar w:fldCharType="end"/>
        </w:r>
      </w:hyperlink>
    </w:p>
    <w:p w14:paraId="3687AAC4" w14:textId="71BDA5E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6" w:history="1">
        <w:r w:rsidR="00702669" w:rsidRPr="00516072">
          <w:rPr>
            <w:rStyle w:val="a8"/>
            <w:noProof/>
          </w:rPr>
          <w:t>2.1.1.2.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_Toc78370536 \h </w:instrText>
        </w:r>
        <w:r w:rsidR="00702669" w:rsidRPr="00516072">
          <w:rPr>
            <w:noProof/>
            <w:webHidden/>
          </w:rPr>
        </w:r>
        <w:r w:rsidR="00702669" w:rsidRPr="00516072">
          <w:rPr>
            <w:noProof/>
            <w:webHidden/>
          </w:rPr>
          <w:fldChar w:fldCharType="separate"/>
        </w:r>
        <w:r w:rsidR="00702669" w:rsidRPr="00516072">
          <w:rPr>
            <w:noProof/>
            <w:webHidden/>
          </w:rPr>
          <w:t>16</w:t>
        </w:r>
        <w:r w:rsidR="00702669" w:rsidRPr="00516072">
          <w:rPr>
            <w:noProof/>
            <w:webHidden/>
          </w:rPr>
          <w:fldChar w:fldCharType="end"/>
        </w:r>
      </w:hyperlink>
    </w:p>
    <w:p w14:paraId="0DAEFF3E" w14:textId="5EA4AD05"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7" w:history="1">
        <w:r w:rsidR="00702669" w:rsidRPr="00516072">
          <w:rPr>
            <w:rStyle w:val="a8"/>
            <w:noProof/>
          </w:rPr>
          <w:t>2.1.1.3.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_Toc78370537 \h </w:instrText>
        </w:r>
        <w:r w:rsidR="00702669" w:rsidRPr="00516072">
          <w:rPr>
            <w:noProof/>
            <w:webHidden/>
          </w:rPr>
        </w:r>
        <w:r w:rsidR="00702669" w:rsidRPr="00516072">
          <w:rPr>
            <w:noProof/>
            <w:webHidden/>
          </w:rPr>
          <w:fldChar w:fldCharType="separate"/>
        </w:r>
        <w:r w:rsidR="00702669" w:rsidRPr="00516072">
          <w:rPr>
            <w:noProof/>
            <w:webHidden/>
          </w:rPr>
          <w:t>17</w:t>
        </w:r>
        <w:r w:rsidR="00702669" w:rsidRPr="00516072">
          <w:rPr>
            <w:noProof/>
            <w:webHidden/>
          </w:rPr>
          <w:fldChar w:fldCharType="end"/>
        </w:r>
      </w:hyperlink>
    </w:p>
    <w:p w14:paraId="0D829F6E" w14:textId="7E02931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8" w:history="1">
        <w:r w:rsidR="00702669" w:rsidRPr="00516072">
          <w:rPr>
            <w:rStyle w:val="a8"/>
            <w:noProof/>
          </w:rPr>
          <w:t>2.1.1.4. Опис основних характеристик планованої діяльності (зокрема виробничих процесів)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_Toc78370538 \h </w:instrText>
        </w:r>
        <w:r w:rsidR="00702669" w:rsidRPr="00516072">
          <w:rPr>
            <w:noProof/>
            <w:webHidden/>
          </w:rPr>
        </w:r>
        <w:r w:rsidR="00702669" w:rsidRPr="00516072">
          <w:rPr>
            <w:noProof/>
            <w:webHidden/>
          </w:rPr>
          <w:fldChar w:fldCharType="separate"/>
        </w:r>
        <w:r w:rsidR="00702669" w:rsidRPr="00516072">
          <w:rPr>
            <w:noProof/>
            <w:webHidden/>
          </w:rPr>
          <w:t>18</w:t>
        </w:r>
        <w:r w:rsidR="00702669" w:rsidRPr="00516072">
          <w:rPr>
            <w:noProof/>
            <w:webHidden/>
          </w:rPr>
          <w:fldChar w:fldCharType="end"/>
        </w:r>
      </w:hyperlink>
    </w:p>
    <w:p w14:paraId="672AF163" w14:textId="1222F06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39" w:history="1">
        <w:r w:rsidR="00702669" w:rsidRPr="00516072">
          <w:rPr>
            <w:rStyle w:val="a8"/>
            <w:noProof/>
          </w:rPr>
          <w:t>2.1.1.5.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_Toc78370539 \h </w:instrText>
        </w:r>
        <w:r w:rsidR="00702669" w:rsidRPr="00516072">
          <w:rPr>
            <w:noProof/>
            <w:webHidden/>
          </w:rPr>
        </w:r>
        <w:r w:rsidR="00702669" w:rsidRPr="00516072">
          <w:rPr>
            <w:noProof/>
            <w:webHidden/>
          </w:rPr>
          <w:fldChar w:fldCharType="separate"/>
        </w:r>
        <w:r w:rsidR="00702669" w:rsidRPr="00516072">
          <w:rPr>
            <w:noProof/>
            <w:webHidden/>
          </w:rPr>
          <w:t>23</w:t>
        </w:r>
        <w:r w:rsidR="00702669" w:rsidRPr="00516072">
          <w:rPr>
            <w:noProof/>
            <w:webHidden/>
          </w:rPr>
          <w:fldChar w:fldCharType="end"/>
        </w:r>
      </w:hyperlink>
    </w:p>
    <w:p w14:paraId="757B462B" w14:textId="3D133BD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0" w:history="1">
        <w:r w:rsidR="00702669" w:rsidRPr="00516072">
          <w:rPr>
            <w:rStyle w:val="a8"/>
            <w:noProof/>
          </w:rPr>
          <w:t>2.1.2.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_Toc78370540 \h </w:instrText>
        </w:r>
        <w:r w:rsidR="00702669" w:rsidRPr="00516072">
          <w:rPr>
            <w:noProof/>
            <w:webHidden/>
          </w:rPr>
        </w:r>
        <w:r w:rsidR="00702669" w:rsidRPr="00516072">
          <w:rPr>
            <w:noProof/>
            <w:webHidden/>
          </w:rPr>
          <w:fldChar w:fldCharType="separate"/>
        </w:r>
        <w:r w:rsidR="00702669" w:rsidRPr="00516072">
          <w:rPr>
            <w:noProof/>
            <w:webHidden/>
          </w:rPr>
          <w:t>33</w:t>
        </w:r>
        <w:r w:rsidR="00702669" w:rsidRPr="00516072">
          <w:rPr>
            <w:noProof/>
            <w:webHidden/>
          </w:rPr>
          <w:fldChar w:fldCharType="end"/>
        </w:r>
      </w:hyperlink>
    </w:p>
    <w:p w14:paraId="153FCC58" w14:textId="0DF77425"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1" w:history="1">
        <w:r w:rsidR="00702669" w:rsidRPr="00516072">
          <w:rPr>
            <w:rStyle w:val="a8"/>
            <w:noProof/>
          </w:rPr>
          <w:t>2.1.3.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_Toc78370541 \h </w:instrText>
        </w:r>
        <w:r w:rsidR="00702669" w:rsidRPr="00516072">
          <w:rPr>
            <w:noProof/>
            <w:webHidden/>
          </w:rPr>
        </w:r>
        <w:r w:rsidR="00702669" w:rsidRPr="00516072">
          <w:rPr>
            <w:noProof/>
            <w:webHidden/>
          </w:rPr>
          <w:fldChar w:fldCharType="separate"/>
        </w:r>
        <w:r w:rsidR="00702669" w:rsidRPr="00516072">
          <w:rPr>
            <w:noProof/>
            <w:webHidden/>
          </w:rPr>
          <w:t>36</w:t>
        </w:r>
        <w:r w:rsidR="00702669" w:rsidRPr="00516072">
          <w:rPr>
            <w:noProof/>
            <w:webHidden/>
          </w:rPr>
          <w:fldChar w:fldCharType="end"/>
        </w:r>
      </w:hyperlink>
    </w:p>
    <w:p w14:paraId="4B8F1506" w14:textId="6A5E3B59"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42" w:history="1">
        <w:r w:rsidR="00702669" w:rsidRPr="00516072">
          <w:rPr>
            <w:rStyle w:val="a8"/>
            <w:noProof/>
          </w:rPr>
          <w:t>2.1.4.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_Toc78370542 \h </w:instrText>
        </w:r>
        <w:r w:rsidR="00702669" w:rsidRPr="00516072">
          <w:rPr>
            <w:noProof/>
            <w:webHidden/>
          </w:rPr>
        </w:r>
        <w:r w:rsidR="00702669" w:rsidRPr="00516072">
          <w:rPr>
            <w:noProof/>
            <w:webHidden/>
          </w:rPr>
          <w:fldChar w:fldCharType="separate"/>
        </w:r>
        <w:r w:rsidR="00702669" w:rsidRPr="00516072">
          <w:rPr>
            <w:noProof/>
            <w:webHidden/>
          </w:rPr>
          <w:t>39</w:t>
        </w:r>
        <w:r w:rsidR="00702669" w:rsidRPr="00516072">
          <w:rPr>
            <w:noProof/>
            <w:webHidden/>
          </w:rPr>
          <w:fldChar w:fldCharType="end"/>
        </w:r>
      </w:hyperlink>
    </w:p>
    <w:p w14:paraId="4B2664D7" w14:textId="10F6EE7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3" w:history="1">
        <w:r w:rsidR="00702669" w:rsidRPr="00516072">
          <w:rPr>
            <w:rStyle w:val="a8"/>
            <w:noProof/>
          </w:rPr>
          <w:t>2.1.4.1. Землі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_Toc78370543 \h </w:instrText>
        </w:r>
        <w:r w:rsidR="00702669" w:rsidRPr="00516072">
          <w:rPr>
            <w:noProof/>
            <w:webHidden/>
          </w:rPr>
        </w:r>
        <w:r w:rsidR="00702669" w:rsidRPr="00516072">
          <w:rPr>
            <w:noProof/>
            <w:webHidden/>
          </w:rPr>
          <w:fldChar w:fldCharType="separate"/>
        </w:r>
        <w:r w:rsidR="00702669" w:rsidRPr="00516072">
          <w:rPr>
            <w:noProof/>
            <w:webHidden/>
          </w:rPr>
          <w:t>40</w:t>
        </w:r>
        <w:r w:rsidR="00702669" w:rsidRPr="00516072">
          <w:rPr>
            <w:noProof/>
            <w:webHidden/>
          </w:rPr>
          <w:fldChar w:fldCharType="end"/>
        </w:r>
      </w:hyperlink>
    </w:p>
    <w:p w14:paraId="1AF767E5" w14:textId="6348D0C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4" w:history="1">
        <w:r w:rsidR="00702669" w:rsidRPr="00516072">
          <w:rPr>
            <w:rStyle w:val="a8"/>
            <w:noProof/>
          </w:rPr>
          <w:t>2.1.4.2. Надра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_Toc78370544 \h </w:instrText>
        </w:r>
        <w:r w:rsidR="00702669" w:rsidRPr="00516072">
          <w:rPr>
            <w:noProof/>
            <w:webHidden/>
          </w:rPr>
        </w:r>
        <w:r w:rsidR="00702669" w:rsidRPr="00516072">
          <w:rPr>
            <w:noProof/>
            <w:webHidden/>
          </w:rPr>
          <w:fldChar w:fldCharType="separate"/>
        </w:r>
        <w:r w:rsidR="00702669" w:rsidRPr="00516072">
          <w:rPr>
            <w:noProof/>
            <w:webHidden/>
          </w:rPr>
          <w:t>40</w:t>
        </w:r>
        <w:r w:rsidR="00702669" w:rsidRPr="00516072">
          <w:rPr>
            <w:noProof/>
            <w:webHidden/>
          </w:rPr>
          <w:fldChar w:fldCharType="end"/>
        </w:r>
      </w:hyperlink>
    </w:p>
    <w:p w14:paraId="2059833A" w14:textId="5391F59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5" w:history="1">
        <w:r w:rsidR="00702669" w:rsidRPr="00516072">
          <w:rPr>
            <w:rStyle w:val="a8"/>
            <w:noProof/>
          </w:rPr>
          <w:t>2.1.4.3. Водні об’єкти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_Toc78370545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250C030A" w14:textId="2222571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6" w:history="1">
        <w:r w:rsidR="00702669" w:rsidRPr="00516072">
          <w:rPr>
            <w:rStyle w:val="a8"/>
            <w:noProof/>
          </w:rPr>
          <w:t>2.1.4.4. Атмосферне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_Toc78370546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58DD6E99" w14:textId="36EAA786"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7" w:history="1">
        <w:r w:rsidR="00702669" w:rsidRPr="00516072">
          <w:rPr>
            <w:rStyle w:val="a8"/>
            <w:noProof/>
          </w:rPr>
          <w:t>2.1.4.5. Клімат і мікроклімат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_Toc78370547 \h </w:instrText>
        </w:r>
        <w:r w:rsidR="00702669" w:rsidRPr="00516072">
          <w:rPr>
            <w:noProof/>
            <w:webHidden/>
          </w:rPr>
        </w:r>
        <w:r w:rsidR="00702669" w:rsidRPr="00516072">
          <w:rPr>
            <w:noProof/>
            <w:webHidden/>
          </w:rPr>
          <w:fldChar w:fldCharType="separate"/>
        </w:r>
        <w:r w:rsidR="00702669" w:rsidRPr="00516072">
          <w:rPr>
            <w:noProof/>
            <w:webHidden/>
          </w:rPr>
          <w:t>41</w:t>
        </w:r>
        <w:r w:rsidR="00702669" w:rsidRPr="00516072">
          <w:rPr>
            <w:noProof/>
            <w:webHidden/>
          </w:rPr>
          <w:fldChar w:fldCharType="end"/>
        </w:r>
      </w:hyperlink>
    </w:p>
    <w:p w14:paraId="41E8C6DD" w14:textId="311BE5BB"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8" w:history="1">
        <w:r w:rsidR="00702669" w:rsidRPr="00516072">
          <w:rPr>
            <w:rStyle w:val="a8"/>
            <w:noProof/>
          </w:rPr>
          <w:t>2.1.4.6. Флора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_Toc78370548 \h </w:instrText>
        </w:r>
        <w:r w:rsidR="00702669" w:rsidRPr="00516072">
          <w:rPr>
            <w:noProof/>
            <w:webHidden/>
          </w:rPr>
        </w:r>
        <w:r w:rsidR="00702669" w:rsidRPr="00516072">
          <w:rPr>
            <w:noProof/>
            <w:webHidden/>
          </w:rPr>
          <w:fldChar w:fldCharType="separate"/>
        </w:r>
        <w:r w:rsidR="00702669" w:rsidRPr="00516072">
          <w:rPr>
            <w:noProof/>
            <w:webHidden/>
          </w:rPr>
          <w:t>42</w:t>
        </w:r>
        <w:r w:rsidR="00702669" w:rsidRPr="00516072">
          <w:rPr>
            <w:noProof/>
            <w:webHidden/>
          </w:rPr>
          <w:fldChar w:fldCharType="end"/>
        </w:r>
      </w:hyperlink>
    </w:p>
    <w:p w14:paraId="1A21D99D" w14:textId="756BD57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49" w:history="1">
        <w:r w:rsidR="00702669" w:rsidRPr="00516072">
          <w:rPr>
            <w:rStyle w:val="a8"/>
            <w:noProof/>
          </w:rPr>
          <w:t>2.1.4.7. Фауна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_Toc78370549 \h </w:instrText>
        </w:r>
        <w:r w:rsidR="00702669" w:rsidRPr="00516072">
          <w:rPr>
            <w:noProof/>
            <w:webHidden/>
          </w:rPr>
        </w:r>
        <w:r w:rsidR="00702669" w:rsidRPr="00516072">
          <w:rPr>
            <w:noProof/>
            <w:webHidden/>
          </w:rPr>
          <w:fldChar w:fldCharType="separate"/>
        </w:r>
        <w:r w:rsidR="00702669" w:rsidRPr="00516072">
          <w:rPr>
            <w:noProof/>
            <w:webHidden/>
          </w:rPr>
          <w:t>42</w:t>
        </w:r>
        <w:r w:rsidR="00702669" w:rsidRPr="00516072">
          <w:rPr>
            <w:noProof/>
            <w:webHidden/>
          </w:rPr>
          <w:fldChar w:fldCharType="end"/>
        </w:r>
      </w:hyperlink>
    </w:p>
    <w:p w14:paraId="1FA620E6" w14:textId="150B3025"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0" w:history="1">
        <w:r w:rsidR="00702669" w:rsidRPr="00516072">
          <w:rPr>
            <w:rStyle w:val="a8"/>
            <w:noProof/>
          </w:rPr>
          <w:t>2.1.4.8. Матеріальні об’єкти, включаючи архітектурну, археологічну та культурну спадщину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_Toc78370550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4348C842" w14:textId="522A8DE0"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1" w:history="1">
        <w:r w:rsidR="00702669" w:rsidRPr="00516072">
          <w:rPr>
            <w:rStyle w:val="a8"/>
            <w:noProof/>
          </w:rPr>
          <w:t>2.1.4.8. Здоров’я населення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_Toc78370551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5A37685D" w14:textId="272ADE1B"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52" w:history="1">
        <w:r w:rsidR="00702669" w:rsidRPr="00516072">
          <w:rPr>
            <w:rStyle w:val="a8"/>
            <w:noProof/>
          </w:rPr>
          <w:t>2.1.5.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_Toc78370552 \h </w:instrText>
        </w:r>
        <w:r w:rsidR="00702669" w:rsidRPr="00516072">
          <w:rPr>
            <w:noProof/>
            <w:webHidden/>
          </w:rPr>
        </w:r>
        <w:r w:rsidR="00702669" w:rsidRPr="00516072">
          <w:rPr>
            <w:noProof/>
            <w:webHidden/>
          </w:rPr>
          <w:fldChar w:fldCharType="separate"/>
        </w:r>
        <w:r w:rsidR="00702669" w:rsidRPr="00516072">
          <w:rPr>
            <w:noProof/>
            <w:webHidden/>
          </w:rPr>
          <w:t>43</w:t>
        </w:r>
        <w:r w:rsidR="00702669" w:rsidRPr="00516072">
          <w:rPr>
            <w:noProof/>
            <w:webHidden/>
          </w:rPr>
          <w:fldChar w:fldCharType="end"/>
        </w:r>
      </w:hyperlink>
    </w:p>
    <w:p w14:paraId="1AAB9034" w14:textId="2DEDFAA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3" w:history="1">
        <w:r w:rsidR="00702669" w:rsidRPr="00516072">
          <w:rPr>
            <w:rStyle w:val="a8"/>
            <w:noProof/>
          </w:rPr>
          <w:t>Оцінка впливу викидів в атмосферне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_Toc78370553 \h </w:instrText>
        </w:r>
        <w:r w:rsidR="00702669" w:rsidRPr="00516072">
          <w:rPr>
            <w:noProof/>
            <w:webHidden/>
          </w:rPr>
        </w:r>
        <w:r w:rsidR="00702669" w:rsidRPr="00516072">
          <w:rPr>
            <w:noProof/>
            <w:webHidden/>
          </w:rPr>
          <w:fldChar w:fldCharType="separate"/>
        </w:r>
        <w:r w:rsidR="00702669" w:rsidRPr="00516072">
          <w:rPr>
            <w:noProof/>
            <w:webHidden/>
          </w:rPr>
          <w:t>44</w:t>
        </w:r>
        <w:r w:rsidR="00702669" w:rsidRPr="00516072">
          <w:rPr>
            <w:noProof/>
            <w:webHidden/>
          </w:rPr>
          <w:fldChar w:fldCharType="end"/>
        </w:r>
      </w:hyperlink>
    </w:p>
    <w:p w14:paraId="42C7DB41" w14:textId="683ADAD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4" w:history="1">
        <w:r w:rsidR="00702669" w:rsidRPr="00516072">
          <w:rPr>
            <w:rStyle w:val="a8"/>
            <w:noProof/>
          </w:rPr>
          <w:t>Оцінка впливу на поверхневі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_Toc78370554 \h </w:instrText>
        </w:r>
        <w:r w:rsidR="00702669" w:rsidRPr="00516072">
          <w:rPr>
            <w:noProof/>
            <w:webHidden/>
          </w:rPr>
        </w:r>
        <w:r w:rsidR="00702669" w:rsidRPr="00516072">
          <w:rPr>
            <w:noProof/>
            <w:webHidden/>
          </w:rPr>
          <w:fldChar w:fldCharType="separate"/>
        </w:r>
        <w:r w:rsidR="00702669" w:rsidRPr="00516072">
          <w:rPr>
            <w:noProof/>
            <w:webHidden/>
          </w:rPr>
          <w:t>45</w:t>
        </w:r>
        <w:r w:rsidR="00702669" w:rsidRPr="00516072">
          <w:rPr>
            <w:noProof/>
            <w:webHidden/>
          </w:rPr>
          <w:fldChar w:fldCharType="end"/>
        </w:r>
      </w:hyperlink>
    </w:p>
    <w:p w14:paraId="08332794" w14:textId="426609E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5" w:history="1">
        <w:r w:rsidR="00702669" w:rsidRPr="00516072">
          <w:rPr>
            <w:rStyle w:val="a8"/>
            <w:noProof/>
          </w:rPr>
          <w:t>Оцінка впливу на підземні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_Toc78370555 \h </w:instrText>
        </w:r>
        <w:r w:rsidR="00702669" w:rsidRPr="00516072">
          <w:rPr>
            <w:noProof/>
            <w:webHidden/>
          </w:rPr>
        </w:r>
        <w:r w:rsidR="00702669" w:rsidRPr="00516072">
          <w:rPr>
            <w:noProof/>
            <w:webHidden/>
          </w:rPr>
          <w:fldChar w:fldCharType="separate"/>
        </w:r>
        <w:r w:rsidR="00702669" w:rsidRPr="00516072">
          <w:rPr>
            <w:noProof/>
            <w:webHidden/>
          </w:rPr>
          <w:t>47</w:t>
        </w:r>
        <w:r w:rsidR="00702669" w:rsidRPr="00516072">
          <w:rPr>
            <w:noProof/>
            <w:webHidden/>
          </w:rPr>
          <w:fldChar w:fldCharType="end"/>
        </w:r>
      </w:hyperlink>
    </w:p>
    <w:p w14:paraId="2D821FE0" w14:textId="7194787A"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6" w:history="1">
        <w:r w:rsidR="00702669" w:rsidRPr="00516072">
          <w:rPr>
            <w:rStyle w:val="a8"/>
            <w:noProof/>
          </w:rPr>
          <w:t>Оцінка впливу на надра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_Toc78370556 \h </w:instrText>
        </w:r>
        <w:r w:rsidR="00702669" w:rsidRPr="00516072">
          <w:rPr>
            <w:noProof/>
            <w:webHidden/>
          </w:rPr>
        </w:r>
        <w:r w:rsidR="00702669" w:rsidRPr="00516072">
          <w:rPr>
            <w:noProof/>
            <w:webHidden/>
          </w:rPr>
          <w:fldChar w:fldCharType="separate"/>
        </w:r>
        <w:r w:rsidR="00702669" w:rsidRPr="00516072">
          <w:rPr>
            <w:noProof/>
            <w:webHidden/>
          </w:rPr>
          <w:t>47</w:t>
        </w:r>
        <w:r w:rsidR="00702669" w:rsidRPr="00516072">
          <w:rPr>
            <w:noProof/>
            <w:webHidden/>
          </w:rPr>
          <w:fldChar w:fldCharType="end"/>
        </w:r>
      </w:hyperlink>
    </w:p>
    <w:p w14:paraId="740D964F" w14:textId="6CA55B2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7" w:history="1">
        <w:r w:rsidR="00702669" w:rsidRPr="00516072">
          <w:rPr>
            <w:rStyle w:val="a8"/>
            <w:noProof/>
          </w:rPr>
          <w:t>Оцінка впливу на землі і ґрунти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_Toc78370557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484C4EE8" w14:textId="034B87C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8" w:history="1">
        <w:r w:rsidR="00702669" w:rsidRPr="00516072">
          <w:rPr>
            <w:rStyle w:val="a8"/>
            <w:noProof/>
          </w:rPr>
          <w:t>Оцінка впливу на клімат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_Toc78370558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327BFE03" w14:textId="7CADA32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59" w:history="1">
        <w:r w:rsidR="00702669" w:rsidRPr="00516072">
          <w:rPr>
            <w:rStyle w:val="a8"/>
            <w:noProof/>
          </w:rPr>
          <w:t>Оцінка впливу на фауну, флору, біорізноманіття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_Toc78370559 \h </w:instrText>
        </w:r>
        <w:r w:rsidR="00702669" w:rsidRPr="00516072">
          <w:rPr>
            <w:noProof/>
            <w:webHidden/>
          </w:rPr>
        </w:r>
        <w:r w:rsidR="00702669" w:rsidRPr="00516072">
          <w:rPr>
            <w:noProof/>
            <w:webHidden/>
          </w:rPr>
          <w:fldChar w:fldCharType="separate"/>
        </w:r>
        <w:r w:rsidR="00702669" w:rsidRPr="00516072">
          <w:rPr>
            <w:noProof/>
            <w:webHidden/>
          </w:rPr>
          <w:t>48</w:t>
        </w:r>
        <w:r w:rsidR="00702669" w:rsidRPr="00516072">
          <w:rPr>
            <w:noProof/>
            <w:webHidden/>
          </w:rPr>
          <w:fldChar w:fldCharType="end"/>
        </w:r>
      </w:hyperlink>
    </w:p>
    <w:p w14:paraId="59CC89DC" w14:textId="6EF1221D"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0" w:history="1">
        <w:r w:rsidR="00702669" w:rsidRPr="00516072">
          <w:rPr>
            <w:rStyle w:val="a8"/>
            <w:noProof/>
          </w:rPr>
          <w:t>Оцінка впливу відходів та небезпечних речовин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_Toc78370560 \h </w:instrText>
        </w:r>
        <w:r w:rsidR="00702669" w:rsidRPr="00516072">
          <w:rPr>
            <w:noProof/>
            <w:webHidden/>
          </w:rPr>
        </w:r>
        <w:r w:rsidR="00702669" w:rsidRPr="00516072">
          <w:rPr>
            <w:noProof/>
            <w:webHidden/>
          </w:rPr>
          <w:fldChar w:fldCharType="separate"/>
        </w:r>
        <w:r w:rsidR="00702669" w:rsidRPr="00516072">
          <w:rPr>
            <w:noProof/>
            <w:webHidden/>
          </w:rPr>
          <w:t>49</w:t>
        </w:r>
        <w:r w:rsidR="00702669" w:rsidRPr="00516072">
          <w:rPr>
            <w:noProof/>
            <w:webHidden/>
          </w:rPr>
          <w:fldChar w:fldCharType="end"/>
        </w:r>
      </w:hyperlink>
    </w:p>
    <w:p w14:paraId="16D1B5C9" w14:textId="63B6EF0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1" w:history="1">
        <w:r w:rsidR="00702669" w:rsidRPr="00516072">
          <w:rPr>
            <w:rStyle w:val="a8"/>
            <w:noProof/>
          </w:rPr>
          <w:t>Оцінка впливу на об’єкти культурної спадщини та інші матеріальні об’єкти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_Toc78370561 \h </w:instrText>
        </w:r>
        <w:r w:rsidR="00702669" w:rsidRPr="00516072">
          <w:rPr>
            <w:noProof/>
            <w:webHidden/>
          </w:rPr>
        </w:r>
        <w:r w:rsidR="00702669" w:rsidRPr="00516072">
          <w:rPr>
            <w:noProof/>
            <w:webHidden/>
          </w:rPr>
          <w:fldChar w:fldCharType="separate"/>
        </w:r>
        <w:r w:rsidR="00702669" w:rsidRPr="00516072">
          <w:rPr>
            <w:noProof/>
            <w:webHidden/>
          </w:rPr>
          <w:t>49</w:t>
        </w:r>
        <w:r w:rsidR="00702669" w:rsidRPr="00516072">
          <w:rPr>
            <w:noProof/>
            <w:webHidden/>
          </w:rPr>
          <w:fldChar w:fldCharType="end"/>
        </w:r>
      </w:hyperlink>
    </w:p>
    <w:p w14:paraId="063792FA" w14:textId="187E758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2" w:history="1">
        <w:r w:rsidR="00702669" w:rsidRPr="00516072">
          <w:rPr>
            <w:rStyle w:val="a8"/>
            <w:noProof/>
          </w:rPr>
          <w:t>Оцінка впливу на соціально-економічні умови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_Toc78370562 \h </w:instrText>
        </w:r>
        <w:r w:rsidR="00702669" w:rsidRPr="00516072">
          <w:rPr>
            <w:noProof/>
            <w:webHidden/>
          </w:rPr>
        </w:r>
        <w:r w:rsidR="00702669" w:rsidRPr="00516072">
          <w:rPr>
            <w:noProof/>
            <w:webHidden/>
          </w:rPr>
          <w:fldChar w:fldCharType="separate"/>
        </w:r>
        <w:r w:rsidR="00702669" w:rsidRPr="00516072">
          <w:rPr>
            <w:noProof/>
            <w:webHidden/>
          </w:rPr>
          <w:t>50</w:t>
        </w:r>
        <w:r w:rsidR="00702669" w:rsidRPr="00516072">
          <w:rPr>
            <w:noProof/>
            <w:webHidden/>
          </w:rPr>
          <w:fldChar w:fldCharType="end"/>
        </w:r>
      </w:hyperlink>
    </w:p>
    <w:p w14:paraId="1D0E21B7" w14:textId="043E385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3" w:history="1">
        <w:r w:rsidR="00702669" w:rsidRPr="00516072">
          <w:rPr>
            <w:rStyle w:val="a8"/>
            <w:noProof/>
          </w:rPr>
          <w:t>Оцінка кумулятивного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_Toc78370563 \h </w:instrText>
        </w:r>
        <w:r w:rsidR="00702669" w:rsidRPr="00516072">
          <w:rPr>
            <w:noProof/>
            <w:webHidden/>
          </w:rPr>
        </w:r>
        <w:r w:rsidR="00702669" w:rsidRPr="00516072">
          <w:rPr>
            <w:noProof/>
            <w:webHidden/>
          </w:rPr>
          <w:fldChar w:fldCharType="separate"/>
        </w:r>
        <w:r w:rsidR="00702669" w:rsidRPr="00516072">
          <w:rPr>
            <w:noProof/>
            <w:webHidden/>
          </w:rPr>
          <w:t>50</w:t>
        </w:r>
        <w:r w:rsidR="00702669" w:rsidRPr="00516072">
          <w:rPr>
            <w:noProof/>
            <w:webHidden/>
          </w:rPr>
          <w:fldChar w:fldCharType="end"/>
        </w:r>
      </w:hyperlink>
    </w:p>
    <w:p w14:paraId="4230395B" w14:textId="3BE74E2A"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4" w:history="1">
        <w:r w:rsidR="00702669" w:rsidRPr="00516072">
          <w:rPr>
            <w:rStyle w:val="a8"/>
            <w:noProof/>
          </w:rPr>
          <w:t>Опис і оцінка можливого впливу на довкілля, зумовленого технологією і речовинами, що використовуються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_Toc78370564 \h </w:instrText>
        </w:r>
        <w:r w:rsidR="00702669" w:rsidRPr="00516072">
          <w:rPr>
            <w:noProof/>
            <w:webHidden/>
          </w:rPr>
        </w:r>
        <w:r w:rsidR="00702669" w:rsidRPr="00516072">
          <w:rPr>
            <w:noProof/>
            <w:webHidden/>
          </w:rPr>
          <w:fldChar w:fldCharType="separate"/>
        </w:r>
        <w:r w:rsidR="00702669" w:rsidRPr="00516072">
          <w:rPr>
            <w:noProof/>
            <w:webHidden/>
          </w:rPr>
          <w:t>51</w:t>
        </w:r>
        <w:r w:rsidR="00702669" w:rsidRPr="00516072">
          <w:rPr>
            <w:noProof/>
            <w:webHidden/>
          </w:rPr>
          <w:fldChar w:fldCharType="end"/>
        </w:r>
      </w:hyperlink>
    </w:p>
    <w:p w14:paraId="4F1523A9" w14:textId="01130143"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65" w:history="1">
        <w:r w:rsidR="00702669" w:rsidRPr="00516072">
          <w:rPr>
            <w:rStyle w:val="a8"/>
            <w:noProof/>
          </w:rPr>
          <w:t>2.2. КАР’ЄРИ ТА ВИДОБУВАННЯ КОРИСНИХ КОПАЛИН ВІДКРИТИМ СПОСОБОМ БЕЗ ВИКОНАННЯ ВИБУХОВИХ РОБІТ</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_Toc78370565 \h </w:instrText>
        </w:r>
        <w:r w:rsidR="00702669" w:rsidRPr="00516072">
          <w:rPr>
            <w:noProof/>
            <w:webHidden/>
          </w:rPr>
        </w:r>
        <w:r w:rsidR="00702669" w:rsidRPr="00516072">
          <w:rPr>
            <w:noProof/>
            <w:webHidden/>
          </w:rPr>
          <w:fldChar w:fldCharType="separate"/>
        </w:r>
        <w:r w:rsidR="00702669" w:rsidRPr="00516072">
          <w:rPr>
            <w:noProof/>
            <w:webHidden/>
          </w:rPr>
          <w:t>52</w:t>
        </w:r>
        <w:r w:rsidR="00702669" w:rsidRPr="00516072">
          <w:rPr>
            <w:noProof/>
            <w:webHidden/>
          </w:rPr>
          <w:fldChar w:fldCharType="end"/>
        </w:r>
      </w:hyperlink>
    </w:p>
    <w:p w14:paraId="7905EECC" w14:textId="78982DAD"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66" w:history="1">
        <w:r w:rsidR="00702669" w:rsidRPr="00516072">
          <w:rPr>
            <w:rStyle w:val="a8"/>
            <w:noProof/>
          </w:rPr>
          <w:t>2.2.1.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_Toc78370566 \h </w:instrText>
        </w:r>
        <w:r w:rsidR="00702669" w:rsidRPr="00516072">
          <w:rPr>
            <w:noProof/>
            <w:webHidden/>
          </w:rPr>
        </w:r>
        <w:r w:rsidR="00702669" w:rsidRPr="00516072">
          <w:rPr>
            <w:noProof/>
            <w:webHidden/>
          </w:rPr>
          <w:fldChar w:fldCharType="separate"/>
        </w:r>
        <w:r w:rsidR="00702669" w:rsidRPr="00516072">
          <w:rPr>
            <w:noProof/>
            <w:webHidden/>
          </w:rPr>
          <w:t>52</w:t>
        </w:r>
        <w:r w:rsidR="00702669" w:rsidRPr="00516072">
          <w:rPr>
            <w:noProof/>
            <w:webHidden/>
          </w:rPr>
          <w:fldChar w:fldCharType="end"/>
        </w:r>
      </w:hyperlink>
    </w:p>
    <w:p w14:paraId="73A6F13B" w14:textId="0B76287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7" w:history="1">
        <w:r w:rsidR="00702669" w:rsidRPr="00516072">
          <w:rPr>
            <w:rStyle w:val="a8"/>
            <w:noProof/>
          </w:rPr>
          <w:t>2.2.1.1.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_Toc78370567 \h </w:instrText>
        </w:r>
        <w:r w:rsidR="00702669" w:rsidRPr="00516072">
          <w:rPr>
            <w:noProof/>
            <w:webHidden/>
          </w:rPr>
        </w:r>
        <w:r w:rsidR="00702669" w:rsidRPr="00516072">
          <w:rPr>
            <w:noProof/>
            <w:webHidden/>
          </w:rPr>
          <w:fldChar w:fldCharType="separate"/>
        </w:r>
        <w:r w:rsidR="00702669" w:rsidRPr="00516072">
          <w:rPr>
            <w:noProof/>
            <w:webHidden/>
          </w:rPr>
          <w:t>53</w:t>
        </w:r>
        <w:r w:rsidR="00702669" w:rsidRPr="00516072">
          <w:rPr>
            <w:noProof/>
            <w:webHidden/>
          </w:rPr>
          <w:fldChar w:fldCharType="end"/>
        </w:r>
      </w:hyperlink>
    </w:p>
    <w:p w14:paraId="66815EA4" w14:textId="128B096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8" w:history="1">
        <w:r w:rsidR="00702669" w:rsidRPr="00516072">
          <w:rPr>
            <w:rStyle w:val="a8"/>
            <w:noProof/>
          </w:rPr>
          <w:t>2.2.1.2.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_Toc78370568 \h </w:instrText>
        </w:r>
        <w:r w:rsidR="00702669" w:rsidRPr="00516072">
          <w:rPr>
            <w:noProof/>
            <w:webHidden/>
          </w:rPr>
        </w:r>
        <w:r w:rsidR="00702669" w:rsidRPr="00516072">
          <w:rPr>
            <w:noProof/>
            <w:webHidden/>
          </w:rPr>
          <w:fldChar w:fldCharType="separate"/>
        </w:r>
        <w:r w:rsidR="00702669" w:rsidRPr="00516072">
          <w:rPr>
            <w:noProof/>
            <w:webHidden/>
          </w:rPr>
          <w:t>53</w:t>
        </w:r>
        <w:r w:rsidR="00702669" w:rsidRPr="00516072">
          <w:rPr>
            <w:noProof/>
            <w:webHidden/>
          </w:rPr>
          <w:fldChar w:fldCharType="end"/>
        </w:r>
      </w:hyperlink>
    </w:p>
    <w:p w14:paraId="0C189D50" w14:textId="5EC901F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69" w:history="1">
        <w:r w:rsidR="00702669" w:rsidRPr="00516072">
          <w:rPr>
            <w:rStyle w:val="a8"/>
            <w:noProof/>
          </w:rPr>
          <w:t>2.2.1.3.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_Toc78370569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2757B079" w14:textId="01AB62CA"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0" w:history="1">
        <w:r w:rsidR="00702669" w:rsidRPr="00516072">
          <w:rPr>
            <w:rStyle w:val="a8"/>
            <w:noProof/>
          </w:rPr>
          <w:t>2.2.1.4. Опис основних характеристик планованої діяльності (зокрема виробничих процесів), виду і кількості матеріалів та природних ресурсів, які планується використовувати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_Toc78370570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6A19E473" w14:textId="76DB0600"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1" w:history="1">
        <w:r w:rsidR="00702669" w:rsidRPr="00516072">
          <w:rPr>
            <w:rStyle w:val="a8"/>
            <w:noProof/>
          </w:rPr>
          <w:t xml:space="preserve">2.2.1.5.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_Toc78370571 \h </w:instrText>
        </w:r>
        <w:r w:rsidR="00702669" w:rsidRPr="00516072">
          <w:rPr>
            <w:noProof/>
            <w:webHidden/>
          </w:rPr>
        </w:r>
        <w:r w:rsidR="00702669" w:rsidRPr="00516072">
          <w:rPr>
            <w:noProof/>
            <w:webHidden/>
          </w:rPr>
          <w:fldChar w:fldCharType="separate"/>
        </w:r>
        <w:r w:rsidR="00702669" w:rsidRPr="00516072">
          <w:rPr>
            <w:noProof/>
            <w:webHidden/>
          </w:rPr>
          <w:t>54</w:t>
        </w:r>
        <w:r w:rsidR="00702669" w:rsidRPr="00516072">
          <w:rPr>
            <w:noProof/>
            <w:webHidden/>
          </w:rPr>
          <w:fldChar w:fldCharType="end"/>
        </w:r>
      </w:hyperlink>
    </w:p>
    <w:p w14:paraId="7E5E0F74" w14:textId="1502C0D2"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2" w:history="1">
        <w:r w:rsidR="00702669" w:rsidRPr="00516072">
          <w:rPr>
            <w:rStyle w:val="a8"/>
            <w:i/>
            <w:iCs/>
            <w:noProof/>
          </w:rPr>
          <w:t xml:space="preserve">Приклад невдалий </w:t>
        </w:r>
        <w:r w:rsidR="00702669" w:rsidRPr="00516072">
          <w:rPr>
            <w:rStyle w:val="a8"/>
            <w:noProof/>
          </w:rPr>
          <w:t>2.2.2.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_Toc78370572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7983C2C2" w14:textId="350AB669"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3" w:history="1">
        <w:r w:rsidR="00702669" w:rsidRPr="00516072">
          <w:rPr>
            <w:rStyle w:val="a8"/>
            <w:noProof/>
          </w:rPr>
          <w:t>2.2.3.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_Toc78370573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4ED382CA" w14:textId="700AE8E1"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4" w:history="1">
        <w:r w:rsidR="00702669" w:rsidRPr="00516072">
          <w:rPr>
            <w:rStyle w:val="a8"/>
            <w:noProof/>
          </w:rPr>
          <w:t>2.2.4.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_Toc78370574 \h </w:instrText>
        </w:r>
        <w:r w:rsidR="00702669" w:rsidRPr="00516072">
          <w:rPr>
            <w:noProof/>
            <w:webHidden/>
          </w:rPr>
        </w:r>
        <w:r w:rsidR="00702669" w:rsidRPr="00516072">
          <w:rPr>
            <w:noProof/>
            <w:webHidden/>
          </w:rPr>
          <w:fldChar w:fldCharType="separate"/>
        </w:r>
        <w:r w:rsidR="00702669" w:rsidRPr="00516072">
          <w:rPr>
            <w:noProof/>
            <w:webHidden/>
          </w:rPr>
          <w:t>55</w:t>
        </w:r>
        <w:r w:rsidR="00702669" w:rsidRPr="00516072">
          <w:rPr>
            <w:noProof/>
            <w:webHidden/>
          </w:rPr>
          <w:fldChar w:fldCharType="end"/>
        </w:r>
      </w:hyperlink>
    </w:p>
    <w:p w14:paraId="234D5208" w14:textId="03773D2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5" w:history="1">
        <w:r w:rsidR="00702669" w:rsidRPr="00516072">
          <w:rPr>
            <w:rStyle w:val="a8"/>
            <w:noProof/>
          </w:rPr>
          <w:t>2.2.5.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_Toc78370575 \h </w:instrText>
        </w:r>
        <w:r w:rsidR="00702669" w:rsidRPr="00516072">
          <w:rPr>
            <w:noProof/>
            <w:webHidden/>
          </w:rPr>
        </w:r>
        <w:r w:rsidR="00702669" w:rsidRPr="00516072">
          <w:rPr>
            <w:noProof/>
            <w:webHidden/>
          </w:rPr>
          <w:fldChar w:fldCharType="separate"/>
        </w:r>
        <w:r w:rsidR="00702669" w:rsidRPr="00516072">
          <w:rPr>
            <w:noProof/>
            <w:webHidden/>
          </w:rPr>
          <w:t>56</w:t>
        </w:r>
        <w:r w:rsidR="00702669" w:rsidRPr="00516072">
          <w:rPr>
            <w:noProof/>
            <w:webHidden/>
          </w:rPr>
          <w:fldChar w:fldCharType="end"/>
        </w:r>
      </w:hyperlink>
    </w:p>
    <w:p w14:paraId="6850BDCB" w14:textId="59F20454"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76" w:history="1">
        <w:r w:rsidR="00702669" w:rsidRPr="00516072">
          <w:rPr>
            <w:rStyle w:val="a8"/>
            <w:noProof/>
          </w:rPr>
          <w:t>2.3. ШАХТИ ТА ВИДОБУВАННЯ КОРИСНИХ КОПАЛИН ПІДЗЕМНИМ СПОСОБОМ</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_Toc78370576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7C8DFA1F" w14:textId="135DFF96"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77" w:history="1">
        <w:r w:rsidR="00702669" w:rsidRPr="00516072">
          <w:rPr>
            <w:rStyle w:val="a8"/>
            <w:noProof/>
          </w:rPr>
          <w:t>Технічна довідка, яку можна отримати з технічної літератури і недоцільно включати до МР: 2.3.1.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_Toc78370577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6DC16E3F" w14:textId="07FFA0F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8" w:history="1">
        <w:r w:rsidR="00702669" w:rsidRPr="00516072">
          <w:rPr>
            <w:rStyle w:val="a8"/>
            <w:noProof/>
          </w:rPr>
          <w:t>2.3.1.1.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_Toc78370578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30AF51D0" w14:textId="3E8FD3BB"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79" w:history="1">
        <w:r w:rsidR="00702669" w:rsidRPr="00516072">
          <w:rPr>
            <w:rStyle w:val="a8"/>
            <w:noProof/>
          </w:rPr>
          <w:t>2.3.1.2.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_Toc78370579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50E253D4" w14:textId="21879B3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0" w:history="1">
        <w:r w:rsidR="00702669" w:rsidRPr="00516072">
          <w:rPr>
            <w:rStyle w:val="a8"/>
            <w:noProof/>
          </w:rPr>
          <w:t>2.3.1.3.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_Toc78370580 \h </w:instrText>
        </w:r>
        <w:r w:rsidR="00702669" w:rsidRPr="00516072">
          <w:rPr>
            <w:noProof/>
            <w:webHidden/>
          </w:rPr>
        </w:r>
        <w:r w:rsidR="00702669" w:rsidRPr="00516072">
          <w:rPr>
            <w:noProof/>
            <w:webHidden/>
          </w:rPr>
          <w:fldChar w:fldCharType="separate"/>
        </w:r>
        <w:r w:rsidR="00702669" w:rsidRPr="00516072">
          <w:rPr>
            <w:noProof/>
            <w:webHidden/>
          </w:rPr>
          <w:t>57</w:t>
        </w:r>
        <w:r w:rsidR="00702669" w:rsidRPr="00516072">
          <w:rPr>
            <w:noProof/>
            <w:webHidden/>
          </w:rPr>
          <w:fldChar w:fldCharType="end"/>
        </w:r>
      </w:hyperlink>
    </w:p>
    <w:p w14:paraId="15B6DFDC" w14:textId="12E8706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1" w:history="1">
        <w:r w:rsidR="00702669" w:rsidRPr="00516072">
          <w:rPr>
            <w:rStyle w:val="a8"/>
            <w:noProof/>
          </w:rPr>
          <w:t>2.3.1.4.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_Toc78370581 \h </w:instrText>
        </w:r>
        <w:r w:rsidR="00702669" w:rsidRPr="00516072">
          <w:rPr>
            <w:noProof/>
            <w:webHidden/>
          </w:rPr>
        </w:r>
        <w:r w:rsidR="00702669" w:rsidRPr="00516072">
          <w:rPr>
            <w:noProof/>
            <w:webHidden/>
          </w:rPr>
          <w:fldChar w:fldCharType="separate"/>
        </w:r>
        <w:r w:rsidR="00702669" w:rsidRPr="00516072">
          <w:rPr>
            <w:noProof/>
            <w:webHidden/>
          </w:rPr>
          <w:t>59</w:t>
        </w:r>
        <w:r w:rsidR="00702669" w:rsidRPr="00516072">
          <w:rPr>
            <w:noProof/>
            <w:webHidden/>
          </w:rPr>
          <w:fldChar w:fldCharType="end"/>
        </w:r>
      </w:hyperlink>
    </w:p>
    <w:p w14:paraId="23B6A75B" w14:textId="689AD50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2" w:history="1">
        <w:r w:rsidR="00702669" w:rsidRPr="00516072">
          <w:rPr>
            <w:rStyle w:val="a8"/>
            <w:noProof/>
          </w:rPr>
          <w:t xml:space="preserve">2.3.1.5.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_Toc78370582 \h </w:instrText>
        </w:r>
        <w:r w:rsidR="00702669" w:rsidRPr="00516072">
          <w:rPr>
            <w:noProof/>
            <w:webHidden/>
          </w:rPr>
        </w:r>
        <w:r w:rsidR="00702669" w:rsidRPr="00516072">
          <w:rPr>
            <w:noProof/>
            <w:webHidden/>
          </w:rPr>
          <w:fldChar w:fldCharType="separate"/>
        </w:r>
        <w:r w:rsidR="00702669" w:rsidRPr="00516072">
          <w:rPr>
            <w:noProof/>
            <w:webHidden/>
          </w:rPr>
          <w:t>60</w:t>
        </w:r>
        <w:r w:rsidR="00702669" w:rsidRPr="00516072">
          <w:rPr>
            <w:noProof/>
            <w:webHidden/>
          </w:rPr>
          <w:fldChar w:fldCharType="end"/>
        </w:r>
      </w:hyperlink>
    </w:p>
    <w:p w14:paraId="313F1CE2" w14:textId="641C0846"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3" w:history="1">
        <w:r w:rsidR="00702669" w:rsidRPr="00516072">
          <w:rPr>
            <w:rStyle w:val="a8"/>
            <w:noProof/>
          </w:rPr>
          <w:t>2.3.2.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_Toc78370583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5D43E73C" w14:textId="3EEF5B8E"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4" w:history="1">
        <w:r w:rsidR="00702669" w:rsidRPr="00516072">
          <w:rPr>
            <w:rStyle w:val="a8"/>
            <w:noProof/>
          </w:rPr>
          <w:t>2.3.3.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_Toc78370584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110AE089" w14:textId="1EFA695C"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5" w:history="1">
        <w:r w:rsidR="00702669" w:rsidRPr="00516072">
          <w:rPr>
            <w:rStyle w:val="a8"/>
            <w:noProof/>
          </w:rPr>
          <w:t>2.3.4.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_Toc78370585 \h </w:instrText>
        </w:r>
        <w:r w:rsidR="00702669" w:rsidRPr="00516072">
          <w:rPr>
            <w:noProof/>
            <w:webHidden/>
          </w:rPr>
        </w:r>
        <w:r w:rsidR="00702669" w:rsidRPr="00516072">
          <w:rPr>
            <w:noProof/>
            <w:webHidden/>
          </w:rPr>
          <w:fldChar w:fldCharType="separate"/>
        </w:r>
        <w:r w:rsidR="00702669" w:rsidRPr="00516072">
          <w:rPr>
            <w:noProof/>
            <w:webHidden/>
          </w:rPr>
          <w:t>63</w:t>
        </w:r>
        <w:r w:rsidR="00702669" w:rsidRPr="00516072">
          <w:rPr>
            <w:noProof/>
            <w:webHidden/>
          </w:rPr>
          <w:fldChar w:fldCharType="end"/>
        </w:r>
      </w:hyperlink>
    </w:p>
    <w:p w14:paraId="6954A549" w14:textId="0A174F01"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6" w:history="1">
        <w:r w:rsidR="00702669" w:rsidRPr="00516072">
          <w:rPr>
            <w:rStyle w:val="a8"/>
            <w:noProof/>
          </w:rPr>
          <w:t>2.3.5.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_Toc78370586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6F55C03A" w14:textId="00FAE4EC"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87" w:history="1">
        <w:r w:rsidR="00702669" w:rsidRPr="00516072">
          <w:rPr>
            <w:rStyle w:val="a8"/>
            <w:noProof/>
          </w:rPr>
          <w:t>2.4. ВИДОБУВАННЯ НАФТИ ТА ГАЗУ ГЕОТЕХНІЧНИМ СПОСОБОМ (БУРІННЯ, ВКЛЮЧАЮЧИ ГЛИБОКЕ БУРІННЯ, ТА ЕКСПЛУАТАЦІЯ СВЕРДЛОВИН)</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_Toc78370587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47BC61B0" w14:textId="3D6C891C"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88" w:history="1">
        <w:r w:rsidR="00702669" w:rsidRPr="00516072">
          <w:rPr>
            <w:rStyle w:val="a8"/>
            <w:noProof/>
          </w:rPr>
          <w:t>2.4.1.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_Toc78370588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20FC7714" w14:textId="052BDE9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89" w:history="1">
        <w:r w:rsidR="00702669" w:rsidRPr="00516072">
          <w:rPr>
            <w:rStyle w:val="a8"/>
            <w:noProof/>
          </w:rPr>
          <w:t>2.4.1.1.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_Toc78370589 \h </w:instrText>
        </w:r>
        <w:r w:rsidR="00702669" w:rsidRPr="00516072">
          <w:rPr>
            <w:noProof/>
            <w:webHidden/>
          </w:rPr>
        </w:r>
        <w:r w:rsidR="00702669" w:rsidRPr="00516072">
          <w:rPr>
            <w:noProof/>
            <w:webHidden/>
          </w:rPr>
          <w:fldChar w:fldCharType="separate"/>
        </w:r>
        <w:r w:rsidR="00702669" w:rsidRPr="00516072">
          <w:rPr>
            <w:noProof/>
            <w:webHidden/>
          </w:rPr>
          <w:t>64</w:t>
        </w:r>
        <w:r w:rsidR="00702669" w:rsidRPr="00516072">
          <w:rPr>
            <w:noProof/>
            <w:webHidden/>
          </w:rPr>
          <w:fldChar w:fldCharType="end"/>
        </w:r>
      </w:hyperlink>
    </w:p>
    <w:p w14:paraId="10710173" w14:textId="1509100E"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0" w:history="1">
        <w:r w:rsidR="00702669" w:rsidRPr="00516072">
          <w:rPr>
            <w:rStyle w:val="a8"/>
            <w:noProof/>
          </w:rPr>
          <w:t>2.4.1.2.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_Toc78370590 \h </w:instrText>
        </w:r>
        <w:r w:rsidR="00702669" w:rsidRPr="00516072">
          <w:rPr>
            <w:noProof/>
            <w:webHidden/>
          </w:rPr>
        </w:r>
        <w:r w:rsidR="00702669" w:rsidRPr="00516072">
          <w:rPr>
            <w:noProof/>
            <w:webHidden/>
          </w:rPr>
          <w:fldChar w:fldCharType="separate"/>
        </w:r>
        <w:r w:rsidR="00702669" w:rsidRPr="00516072">
          <w:rPr>
            <w:noProof/>
            <w:webHidden/>
          </w:rPr>
          <w:t>65</w:t>
        </w:r>
        <w:r w:rsidR="00702669" w:rsidRPr="00516072">
          <w:rPr>
            <w:noProof/>
            <w:webHidden/>
          </w:rPr>
          <w:fldChar w:fldCharType="end"/>
        </w:r>
      </w:hyperlink>
    </w:p>
    <w:p w14:paraId="5A5161AE" w14:textId="06DB1044"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1" w:history="1">
        <w:r w:rsidR="00702669" w:rsidRPr="00516072">
          <w:rPr>
            <w:rStyle w:val="a8"/>
            <w:noProof/>
          </w:rPr>
          <w:t>2.4.1.3. Опис характеристик діяльності протягом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_Toc78370591 \h </w:instrText>
        </w:r>
        <w:r w:rsidR="00702669" w:rsidRPr="00516072">
          <w:rPr>
            <w:noProof/>
            <w:webHidden/>
          </w:rPr>
        </w:r>
        <w:r w:rsidR="00702669" w:rsidRPr="00516072">
          <w:rPr>
            <w:noProof/>
            <w:webHidden/>
          </w:rPr>
          <w:fldChar w:fldCharType="separate"/>
        </w:r>
        <w:r w:rsidR="00702669" w:rsidRPr="00516072">
          <w:rPr>
            <w:noProof/>
            <w:webHidden/>
          </w:rPr>
          <w:t>65</w:t>
        </w:r>
        <w:r w:rsidR="00702669" w:rsidRPr="00516072">
          <w:rPr>
            <w:noProof/>
            <w:webHidden/>
          </w:rPr>
          <w:fldChar w:fldCharType="end"/>
        </w:r>
      </w:hyperlink>
    </w:p>
    <w:p w14:paraId="7F1D464B" w14:textId="2EE5471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2" w:history="1">
        <w:r w:rsidR="00702669" w:rsidRPr="00516072">
          <w:rPr>
            <w:rStyle w:val="a8"/>
            <w:noProof/>
          </w:rPr>
          <w:t>2.4.1.4.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_Toc78370592 \h </w:instrText>
        </w:r>
        <w:r w:rsidR="00702669" w:rsidRPr="00516072">
          <w:rPr>
            <w:noProof/>
            <w:webHidden/>
          </w:rPr>
        </w:r>
        <w:r w:rsidR="00702669" w:rsidRPr="00516072">
          <w:rPr>
            <w:noProof/>
            <w:webHidden/>
          </w:rPr>
          <w:fldChar w:fldCharType="separate"/>
        </w:r>
        <w:r w:rsidR="00702669" w:rsidRPr="00516072">
          <w:rPr>
            <w:noProof/>
            <w:webHidden/>
          </w:rPr>
          <w:t>66</w:t>
        </w:r>
        <w:r w:rsidR="00702669" w:rsidRPr="00516072">
          <w:rPr>
            <w:noProof/>
            <w:webHidden/>
          </w:rPr>
          <w:fldChar w:fldCharType="end"/>
        </w:r>
      </w:hyperlink>
    </w:p>
    <w:p w14:paraId="211EB5A4" w14:textId="4CDA1E1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593" w:history="1">
        <w:r w:rsidR="00702669" w:rsidRPr="00516072">
          <w:rPr>
            <w:rStyle w:val="a8"/>
            <w:noProof/>
          </w:rPr>
          <w:t xml:space="preserve">2.4.1.5.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_Toc78370593 \h </w:instrText>
        </w:r>
        <w:r w:rsidR="00702669" w:rsidRPr="00516072">
          <w:rPr>
            <w:noProof/>
            <w:webHidden/>
          </w:rPr>
        </w:r>
        <w:r w:rsidR="00702669" w:rsidRPr="00516072">
          <w:rPr>
            <w:noProof/>
            <w:webHidden/>
          </w:rPr>
          <w:fldChar w:fldCharType="separate"/>
        </w:r>
        <w:r w:rsidR="00702669" w:rsidRPr="00516072">
          <w:rPr>
            <w:noProof/>
            <w:webHidden/>
          </w:rPr>
          <w:t>67</w:t>
        </w:r>
        <w:r w:rsidR="00702669" w:rsidRPr="00516072">
          <w:rPr>
            <w:noProof/>
            <w:webHidden/>
          </w:rPr>
          <w:fldChar w:fldCharType="end"/>
        </w:r>
      </w:hyperlink>
    </w:p>
    <w:p w14:paraId="322B1AF0" w14:textId="6FC89161"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4" w:history="1">
        <w:r w:rsidR="00702669" w:rsidRPr="00516072">
          <w:rPr>
            <w:rStyle w:val="a8"/>
            <w:noProof/>
          </w:rPr>
          <w:t>2.4.2.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_Toc78370594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3AB5322B" w14:textId="69C6BE42"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5" w:history="1">
        <w:r w:rsidR="00702669" w:rsidRPr="00516072">
          <w:rPr>
            <w:rStyle w:val="a8"/>
            <w:noProof/>
          </w:rPr>
          <w:t>2.4.3.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_Toc78370595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54527250" w14:textId="135AEEF8"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6" w:history="1">
        <w:r w:rsidR="00702669" w:rsidRPr="00516072">
          <w:rPr>
            <w:rStyle w:val="a8"/>
            <w:noProof/>
          </w:rPr>
          <w:t>2.4.4.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_Toc78370596 \h </w:instrText>
        </w:r>
        <w:r w:rsidR="00702669" w:rsidRPr="00516072">
          <w:rPr>
            <w:noProof/>
            <w:webHidden/>
          </w:rPr>
        </w:r>
        <w:r w:rsidR="00702669" w:rsidRPr="00516072">
          <w:rPr>
            <w:noProof/>
            <w:webHidden/>
          </w:rPr>
          <w:fldChar w:fldCharType="separate"/>
        </w:r>
        <w:r w:rsidR="00702669" w:rsidRPr="00516072">
          <w:rPr>
            <w:noProof/>
            <w:webHidden/>
          </w:rPr>
          <w:t>71</w:t>
        </w:r>
        <w:r w:rsidR="00702669" w:rsidRPr="00516072">
          <w:rPr>
            <w:noProof/>
            <w:webHidden/>
          </w:rPr>
          <w:fldChar w:fldCharType="end"/>
        </w:r>
      </w:hyperlink>
    </w:p>
    <w:p w14:paraId="79F846F8" w14:textId="4AA04B60"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7" w:history="1">
        <w:r w:rsidR="00702669" w:rsidRPr="00516072">
          <w:rPr>
            <w:rStyle w:val="a8"/>
            <w:noProof/>
          </w:rPr>
          <w:t>2.4.5.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_Toc78370597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44C7851D" w14:textId="5652C221"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598" w:history="1">
        <w:r w:rsidR="00702669" w:rsidRPr="00516072">
          <w:rPr>
            <w:rStyle w:val="a8"/>
            <w:noProof/>
          </w:rPr>
          <w:t>2.5. ВИДОБУВАННЯ НАФТИ ТА ПРИРОДНОГО ГАЗУ НА КОНТИНЕНТАЛЬНОМУ ШЕЛЬФІ,  А ТАКОЖ У ТЕРИТОРІАЛЬНОМУ МОРІ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_Toc78370598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354A8E77" w14:textId="6B3D8555"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599" w:history="1">
        <w:r w:rsidR="00702669" w:rsidRPr="00516072">
          <w:rPr>
            <w:rStyle w:val="a8"/>
            <w:noProof/>
          </w:rPr>
          <w:t>2.5.1.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_Toc78370599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08483869" w14:textId="16B09FB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0" w:history="1">
        <w:r w:rsidR="00702669" w:rsidRPr="00516072">
          <w:rPr>
            <w:rStyle w:val="a8"/>
            <w:noProof/>
          </w:rPr>
          <w:t>2.5.1.1.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_Toc78370600 \h </w:instrText>
        </w:r>
        <w:r w:rsidR="00702669" w:rsidRPr="00516072">
          <w:rPr>
            <w:noProof/>
            <w:webHidden/>
          </w:rPr>
        </w:r>
        <w:r w:rsidR="00702669" w:rsidRPr="00516072">
          <w:rPr>
            <w:noProof/>
            <w:webHidden/>
          </w:rPr>
          <w:fldChar w:fldCharType="separate"/>
        </w:r>
        <w:r w:rsidR="00702669" w:rsidRPr="00516072">
          <w:rPr>
            <w:noProof/>
            <w:webHidden/>
          </w:rPr>
          <w:t>72</w:t>
        </w:r>
        <w:r w:rsidR="00702669" w:rsidRPr="00516072">
          <w:rPr>
            <w:noProof/>
            <w:webHidden/>
          </w:rPr>
          <w:fldChar w:fldCharType="end"/>
        </w:r>
      </w:hyperlink>
    </w:p>
    <w:p w14:paraId="55A8CB11" w14:textId="282F0B65"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1" w:history="1">
        <w:r w:rsidR="00702669" w:rsidRPr="00516072">
          <w:rPr>
            <w:rStyle w:val="a8"/>
            <w:noProof/>
          </w:rPr>
          <w:t>2.5.1.2.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_Toc78370601 \h </w:instrText>
        </w:r>
        <w:r w:rsidR="00702669" w:rsidRPr="00516072">
          <w:rPr>
            <w:noProof/>
            <w:webHidden/>
          </w:rPr>
        </w:r>
        <w:r w:rsidR="00702669" w:rsidRPr="00516072">
          <w:rPr>
            <w:noProof/>
            <w:webHidden/>
          </w:rPr>
          <w:fldChar w:fldCharType="separate"/>
        </w:r>
        <w:r w:rsidR="00702669" w:rsidRPr="00516072">
          <w:rPr>
            <w:noProof/>
            <w:webHidden/>
          </w:rPr>
          <w:t>73</w:t>
        </w:r>
        <w:r w:rsidR="00702669" w:rsidRPr="00516072">
          <w:rPr>
            <w:noProof/>
            <w:webHidden/>
          </w:rPr>
          <w:fldChar w:fldCharType="end"/>
        </w:r>
      </w:hyperlink>
    </w:p>
    <w:p w14:paraId="47832A7C" w14:textId="741CCA2B"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2" w:history="1">
        <w:r w:rsidR="00702669" w:rsidRPr="00516072">
          <w:rPr>
            <w:rStyle w:val="a8"/>
            <w:noProof/>
          </w:rPr>
          <w:t>2.5.1.3.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_Toc78370602 \h </w:instrText>
        </w:r>
        <w:r w:rsidR="00702669" w:rsidRPr="00516072">
          <w:rPr>
            <w:noProof/>
            <w:webHidden/>
          </w:rPr>
        </w:r>
        <w:r w:rsidR="00702669" w:rsidRPr="00516072">
          <w:rPr>
            <w:noProof/>
            <w:webHidden/>
          </w:rPr>
          <w:fldChar w:fldCharType="separate"/>
        </w:r>
        <w:r w:rsidR="00702669" w:rsidRPr="00516072">
          <w:rPr>
            <w:noProof/>
            <w:webHidden/>
          </w:rPr>
          <w:t>74</w:t>
        </w:r>
        <w:r w:rsidR="00702669" w:rsidRPr="00516072">
          <w:rPr>
            <w:noProof/>
            <w:webHidden/>
          </w:rPr>
          <w:fldChar w:fldCharType="end"/>
        </w:r>
      </w:hyperlink>
    </w:p>
    <w:p w14:paraId="0E01B2B0" w14:textId="5218E11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3" w:history="1">
        <w:r w:rsidR="00702669" w:rsidRPr="00516072">
          <w:rPr>
            <w:rStyle w:val="a8"/>
            <w:noProof/>
          </w:rPr>
          <w:t>2.5.1.4. Опис основних характеристик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_Toc78370603 \h </w:instrText>
        </w:r>
        <w:r w:rsidR="00702669" w:rsidRPr="00516072">
          <w:rPr>
            <w:noProof/>
            <w:webHidden/>
          </w:rPr>
        </w:r>
        <w:r w:rsidR="00702669" w:rsidRPr="00516072">
          <w:rPr>
            <w:noProof/>
            <w:webHidden/>
          </w:rPr>
          <w:fldChar w:fldCharType="separate"/>
        </w:r>
        <w:r w:rsidR="00702669" w:rsidRPr="00516072">
          <w:rPr>
            <w:noProof/>
            <w:webHidden/>
          </w:rPr>
          <w:t>75</w:t>
        </w:r>
        <w:r w:rsidR="00702669" w:rsidRPr="00516072">
          <w:rPr>
            <w:noProof/>
            <w:webHidden/>
          </w:rPr>
          <w:fldChar w:fldCharType="end"/>
        </w:r>
      </w:hyperlink>
    </w:p>
    <w:p w14:paraId="7230C308" w14:textId="5C9B9F75"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04" w:history="1">
        <w:r w:rsidR="00702669" w:rsidRPr="00516072">
          <w:rPr>
            <w:rStyle w:val="a8"/>
            <w:noProof/>
          </w:rPr>
          <w:t xml:space="preserve">2.5.1.5. Оцінка </w:t>
        </w:r>
        <w:r w:rsidR="00702669" w:rsidRPr="00516072">
          <w:rPr>
            <w:rStyle w:val="a8"/>
            <w:noProof/>
            <w:shd w:val="clear" w:color="auto" w:fill="FFFFFF"/>
          </w:rPr>
          <w:t xml:space="preserve">за </w:t>
        </w:r>
        <w:r w:rsidR="00702669" w:rsidRPr="00516072">
          <w:rPr>
            <w:rStyle w:val="a8"/>
            <w:noProof/>
          </w:rPr>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_Toc78370604 \h </w:instrText>
        </w:r>
        <w:r w:rsidR="00702669" w:rsidRPr="00516072">
          <w:rPr>
            <w:noProof/>
            <w:webHidden/>
          </w:rPr>
        </w:r>
        <w:r w:rsidR="00702669" w:rsidRPr="00516072">
          <w:rPr>
            <w:noProof/>
            <w:webHidden/>
          </w:rPr>
          <w:fldChar w:fldCharType="separate"/>
        </w:r>
        <w:r w:rsidR="00702669" w:rsidRPr="00516072">
          <w:rPr>
            <w:noProof/>
            <w:webHidden/>
          </w:rPr>
          <w:t>77</w:t>
        </w:r>
        <w:r w:rsidR="00702669" w:rsidRPr="00516072">
          <w:rPr>
            <w:noProof/>
            <w:webHidden/>
          </w:rPr>
          <w:fldChar w:fldCharType="end"/>
        </w:r>
      </w:hyperlink>
    </w:p>
    <w:p w14:paraId="53B6F37B" w14:textId="5DCD810F"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5" w:history="1">
        <w:r w:rsidR="00702669" w:rsidRPr="00516072">
          <w:rPr>
            <w:rStyle w:val="a8"/>
            <w:noProof/>
          </w:rPr>
          <w:t>2.5.2.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_Toc78370605 \h </w:instrText>
        </w:r>
        <w:r w:rsidR="00702669" w:rsidRPr="00516072">
          <w:rPr>
            <w:noProof/>
            <w:webHidden/>
          </w:rPr>
        </w:r>
        <w:r w:rsidR="00702669" w:rsidRPr="00516072">
          <w:rPr>
            <w:noProof/>
            <w:webHidden/>
          </w:rPr>
          <w:fldChar w:fldCharType="separate"/>
        </w:r>
        <w:r w:rsidR="00702669" w:rsidRPr="00516072">
          <w:rPr>
            <w:noProof/>
            <w:webHidden/>
          </w:rPr>
          <w:t>78</w:t>
        </w:r>
        <w:r w:rsidR="00702669" w:rsidRPr="00516072">
          <w:rPr>
            <w:noProof/>
            <w:webHidden/>
          </w:rPr>
          <w:fldChar w:fldCharType="end"/>
        </w:r>
      </w:hyperlink>
    </w:p>
    <w:p w14:paraId="2CA78CFA" w14:textId="5A91B6C0"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6" w:history="1">
        <w:r w:rsidR="00702669" w:rsidRPr="00516072">
          <w:rPr>
            <w:rStyle w:val="a8"/>
            <w:noProof/>
          </w:rPr>
          <w:t>2.5.3. Розділ 3. Опис поточного стану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_Toc78370606 \h </w:instrText>
        </w:r>
        <w:r w:rsidR="00702669" w:rsidRPr="00516072">
          <w:rPr>
            <w:noProof/>
            <w:webHidden/>
          </w:rPr>
        </w:r>
        <w:r w:rsidR="00702669" w:rsidRPr="00516072">
          <w:rPr>
            <w:noProof/>
            <w:webHidden/>
          </w:rPr>
          <w:fldChar w:fldCharType="separate"/>
        </w:r>
        <w:r w:rsidR="00702669" w:rsidRPr="00516072">
          <w:rPr>
            <w:noProof/>
            <w:webHidden/>
          </w:rPr>
          <w:t>78</w:t>
        </w:r>
        <w:r w:rsidR="00702669" w:rsidRPr="00516072">
          <w:rPr>
            <w:noProof/>
            <w:webHidden/>
          </w:rPr>
          <w:fldChar w:fldCharType="end"/>
        </w:r>
      </w:hyperlink>
    </w:p>
    <w:p w14:paraId="32D81DC0" w14:textId="59D1C0C8"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7" w:history="1">
        <w:r w:rsidR="00702669" w:rsidRPr="00516072">
          <w:rPr>
            <w:rStyle w:val="a8"/>
            <w:noProof/>
          </w:rPr>
          <w:t>2.5.4.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_Toc78370607 \h </w:instrText>
        </w:r>
        <w:r w:rsidR="00702669" w:rsidRPr="00516072">
          <w:rPr>
            <w:noProof/>
            <w:webHidden/>
          </w:rPr>
        </w:r>
        <w:r w:rsidR="00702669" w:rsidRPr="00516072">
          <w:rPr>
            <w:noProof/>
            <w:webHidden/>
          </w:rPr>
          <w:fldChar w:fldCharType="separate"/>
        </w:r>
        <w:r w:rsidR="00702669" w:rsidRPr="00516072">
          <w:rPr>
            <w:noProof/>
            <w:webHidden/>
          </w:rPr>
          <w:t>80</w:t>
        </w:r>
        <w:r w:rsidR="00702669" w:rsidRPr="00516072">
          <w:rPr>
            <w:noProof/>
            <w:webHidden/>
          </w:rPr>
          <w:fldChar w:fldCharType="end"/>
        </w:r>
      </w:hyperlink>
    </w:p>
    <w:p w14:paraId="27FA1ACE" w14:textId="4A9F736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08" w:history="1">
        <w:r w:rsidR="00702669" w:rsidRPr="00516072">
          <w:rPr>
            <w:rStyle w:val="a8"/>
            <w:noProof/>
          </w:rPr>
          <w:t>2.6.5.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_Toc78370608 \h </w:instrText>
        </w:r>
        <w:r w:rsidR="00702669" w:rsidRPr="00516072">
          <w:rPr>
            <w:noProof/>
            <w:webHidden/>
          </w:rPr>
        </w:r>
        <w:r w:rsidR="00702669" w:rsidRPr="00516072">
          <w:rPr>
            <w:noProof/>
            <w:webHidden/>
          </w:rPr>
          <w:fldChar w:fldCharType="separate"/>
        </w:r>
        <w:r w:rsidR="00702669" w:rsidRPr="00516072">
          <w:rPr>
            <w:noProof/>
            <w:webHidden/>
          </w:rPr>
          <w:t>80</w:t>
        </w:r>
        <w:r w:rsidR="00702669" w:rsidRPr="00516072">
          <w:rPr>
            <w:noProof/>
            <w:webHidden/>
          </w:rPr>
          <w:fldChar w:fldCharType="end"/>
        </w:r>
      </w:hyperlink>
    </w:p>
    <w:p w14:paraId="40E31253" w14:textId="341D2614"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09" w:history="1">
        <w:r w:rsidR="00702669" w:rsidRPr="00516072">
          <w:rPr>
            <w:rStyle w:val="a8"/>
            <w:noProof/>
          </w:rPr>
          <w:t>2.6. ВИДОБУВАННЯ ПІСКУ І ГРАВІЮ НА ЗЕМЛЯХ ВОДНОГО ФОНДУ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_Toc78370609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6242CA8C" w14:textId="6DD3A41E"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0" w:history="1">
        <w:r w:rsidR="00702669" w:rsidRPr="00516072">
          <w:rPr>
            <w:rStyle w:val="a8"/>
            <w:noProof/>
          </w:rPr>
          <w:t>2.6.1. Розділ 1. Опис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_Toc78370610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3761593E" w14:textId="24A80805"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1" w:history="1">
        <w:r w:rsidR="00702669" w:rsidRPr="00516072">
          <w:rPr>
            <w:rStyle w:val="a8"/>
            <w:noProof/>
          </w:rPr>
          <w:t>2.6.1.1. Опис місця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_Toc78370611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2CA96715" w14:textId="5A90F8B3"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2" w:history="1">
        <w:r w:rsidR="00702669" w:rsidRPr="00516072">
          <w:rPr>
            <w:rStyle w:val="a8"/>
            <w:noProof/>
          </w:rPr>
          <w:t>2.6.1.2. Цілі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_Toc78370612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79E45602" w14:textId="3D56ED40"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3" w:history="1">
        <w:r w:rsidR="00702669" w:rsidRPr="00516072">
          <w:rPr>
            <w:rStyle w:val="a8"/>
            <w:noProof/>
          </w:rPr>
          <w:t>2.6.1.3. Опис характеристик діяльності протягом виконання підготовчих і будівельних робіт та провадження планованої діяльності</w:t>
        </w:r>
        <w:r w:rsidR="00702669" w:rsidRPr="00516072">
          <w:rPr>
            <w:rStyle w:val="a8"/>
            <w:noProof/>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_Toc78370613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47C49292" w14:textId="11239D0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4" w:history="1">
        <w:r w:rsidR="00702669" w:rsidRPr="00516072">
          <w:rPr>
            <w:rStyle w:val="a8"/>
            <w:noProof/>
          </w:rPr>
          <w:t>2.6.1.4. Опис основних характеристик планованої діяльності (зокрема виробничих процесів)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_Toc78370614 \h </w:instrText>
        </w:r>
        <w:r w:rsidR="00702669" w:rsidRPr="00516072">
          <w:rPr>
            <w:noProof/>
            <w:webHidden/>
          </w:rPr>
        </w:r>
        <w:r w:rsidR="00702669" w:rsidRPr="00516072">
          <w:rPr>
            <w:noProof/>
            <w:webHidden/>
          </w:rPr>
          <w:fldChar w:fldCharType="separate"/>
        </w:r>
        <w:r w:rsidR="00702669" w:rsidRPr="00516072">
          <w:rPr>
            <w:noProof/>
            <w:webHidden/>
          </w:rPr>
          <w:t>81</w:t>
        </w:r>
        <w:r w:rsidR="00702669" w:rsidRPr="00516072">
          <w:rPr>
            <w:noProof/>
            <w:webHidden/>
          </w:rPr>
          <w:fldChar w:fldCharType="end"/>
        </w:r>
      </w:hyperlink>
    </w:p>
    <w:p w14:paraId="5B37D104" w14:textId="2DC184F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15" w:history="1">
        <w:r w:rsidR="00702669" w:rsidRPr="00516072">
          <w:rPr>
            <w:rStyle w:val="a8"/>
            <w:noProof/>
          </w:rPr>
          <w:t>2.6.1.5.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_Toc78370615 \h </w:instrText>
        </w:r>
        <w:r w:rsidR="00702669" w:rsidRPr="00516072">
          <w:rPr>
            <w:noProof/>
            <w:webHidden/>
          </w:rPr>
        </w:r>
        <w:r w:rsidR="00702669" w:rsidRPr="00516072">
          <w:rPr>
            <w:noProof/>
            <w:webHidden/>
          </w:rPr>
          <w:fldChar w:fldCharType="separate"/>
        </w:r>
        <w:r w:rsidR="00702669" w:rsidRPr="00516072">
          <w:rPr>
            <w:noProof/>
            <w:webHidden/>
          </w:rPr>
          <w:t>82</w:t>
        </w:r>
        <w:r w:rsidR="00702669" w:rsidRPr="00516072">
          <w:rPr>
            <w:noProof/>
            <w:webHidden/>
          </w:rPr>
          <w:fldChar w:fldCharType="end"/>
        </w:r>
      </w:hyperlink>
    </w:p>
    <w:p w14:paraId="075A6877" w14:textId="07F8DE68"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6" w:history="1">
        <w:r w:rsidR="00702669" w:rsidRPr="00516072">
          <w:rPr>
            <w:rStyle w:val="a8"/>
            <w:noProof/>
          </w:rPr>
          <w:t>2.6.2. Розділ 2. Опис виправданих альтернатив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_Toc78370616 \h </w:instrText>
        </w:r>
        <w:r w:rsidR="00702669" w:rsidRPr="00516072">
          <w:rPr>
            <w:noProof/>
            <w:webHidden/>
          </w:rPr>
        </w:r>
        <w:r w:rsidR="00702669" w:rsidRPr="00516072">
          <w:rPr>
            <w:noProof/>
            <w:webHidden/>
          </w:rPr>
          <w:fldChar w:fldCharType="separate"/>
        </w:r>
        <w:r w:rsidR="00702669" w:rsidRPr="00516072">
          <w:rPr>
            <w:noProof/>
            <w:webHidden/>
          </w:rPr>
          <w:t>83</w:t>
        </w:r>
        <w:r w:rsidR="00702669" w:rsidRPr="00516072">
          <w:rPr>
            <w:noProof/>
            <w:webHidden/>
          </w:rPr>
          <w:fldChar w:fldCharType="end"/>
        </w:r>
      </w:hyperlink>
    </w:p>
    <w:p w14:paraId="326640D3" w14:textId="10E800AF"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7" w:history="1">
        <w:r w:rsidR="00702669" w:rsidRPr="00516072">
          <w:rPr>
            <w:rStyle w:val="a8"/>
            <w:noProof/>
          </w:rPr>
          <w:t>2.6.3. Розділ 3. Опис поточного стану довкілля та опис його ймовірної зміни без здійснення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_Toc78370617 \h </w:instrText>
        </w:r>
        <w:r w:rsidR="00702669" w:rsidRPr="00516072">
          <w:rPr>
            <w:noProof/>
            <w:webHidden/>
          </w:rPr>
        </w:r>
        <w:r w:rsidR="00702669" w:rsidRPr="00516072">
          <w:rPr>
            <w:noProof/>
            <w:webHidden/>
          </w:rPr>
          <w:fldChar w:fldCharType="separate"/>
        </w:r>
        <w:r w:rsidR="00702669" w:rsidRPr="00516072">
          <w:rPr>
            <w:noProof/>
            <w:webHidden/>
          </w:rPr>
          <w:t>84</w:t>
        </w:r>
        <w:r w:rsidR="00702669" w:rsidRPr="00516072">
          <w:rPr>
            <w:noProof/>
            <w:webHidden/>
          </w:rPr>
          <w:fldChar w:fldCharType="end"/>
        </w:r>
      </w:hyperlink>
    </w:p>
    <w:p w14:paraId="17D19CD8" w14:textId="04578AB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8" w:history="1">
        <w:r w:rsidR="00702669" w:rsidRPr="00516072">
          <w:rPr>
            <w:rStyle w:val="a8"/>
            <w:noProof/>
          </w:rPr>
          <w:t>2.6.4. Розділ 4. Опис факторів довкілля, які ймовірно зазнають впливу з боку планованої діяльності та її альтернативних варіантів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_Toc78370618 \h </w:instrText>
        </w:r>
        <w:r w:rsidR="00702669" w:rsidRPr="00516072">
          <w:rPr>
            <w:noProof/>
            <w:webHidden/>
          </w:rPr>
        </w:r>
        <w:r w:rsidR="00702669" w:rsidRPr="00516072">
          <w:rPr>
            <w:noProof/>
            <w:webHidden/>
          </w:rPr>
          <w:fldChar w:fldCharType="separate"/>
        </w:r>
        <w:r w:rsidR="00702669" w:rsidRPr="00516072">
          <w:rPr>
            <w:noProof/>
            <w:webHidden/>
          </w:rPr>
          <w:t>85</w:t>
        </w:r>
        <w:r w:rsidR="00702669" w:rsidRPr="00516072">
          <w:rPr>
            <w:noProof/>
            <w:webHidden/>
          </w:rPr>
          <w:fldChar w:fldCharType="end"/>
        </w:r>
      </w:hyperlink>
    </w:p>
    <w:p w14:paraId="5F7ADB2A" w14:textId="0097A292"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19" w:history="1">
        <w:r w:rsidR="00702669" w:rsidRPr="00516072">
          <w:rPr>
            <w:rStyle w:val="a8"/>
            <w:noProof/>
          </w:rPr>
          <w:t>2.6.5. Розділ 5. Опис і оцінка можливого впливу на довкілля планованої діяльності, зокрема величини та масштабу такого впливу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_Toc78370619 \h </w:instrText>
        </w:r>
        <w:r w:rsidR="00702669" w:rsidRPr="00516072">
          <w:rPr>
            <w:noProof/>
            <w:webHidden/>
          </w:rPr>
        </w:r>
        <w:r w:rsidR="00702669" w:rsidRPr="00516072">
          <w:rPr>
            <w:noProof/>
            <w:webHidden/>
          </w:rPr>
          <w:fldChar w:fldCharType="separate"/>
        </w:r>
        <w:r w:rsidR="00702669" w:rsidRPr="00516072">
          <w:rPr>
            <w:noProof/>
            <w:webHidden/>
          </w:rPr>
          <w:t>86</w:t>
        </w:r>
        <w:r w:rsidR="00702669" w:rsidRPr="00516072">
          <w:rPr>
            <w:noProof/>
            <w:webHidden/>
          </w:rPr>
          <w:fldChar w:fldCharType="end"/>
        </w:r>
      </w:hyperlink>
    </w:p>
    <w:p w14:paraId="0736CC27" w14:textId="0865B0AB"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0" w:history="1">
        <w:r w:rsidR="00702669" w:rsidRPr="00516072">
          <w:rPr>
            <w:rStyle w:val="a8"/>
            <w:noProof/>
          </w:rPr>
          <w:t>3. Розділ 6. Опис методів прогнозування, що використовувалися для оцінки впливів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_Toc78370620 \h </w:instrText>
        </w:r>
        <w:r w:rsidR="00702669" w:rsidRPr="00516072">
          <w:rPr>
            <w:noProof/>
            <w:webHidden/>
          </w:rPr>
        </w:r>
        <w:r w:rsidR="00702669" w:rsidRPr="00516072">
          <w:rPr>
            <w:noProof/>
            <w:webHidden/>
          </w:rPr>
          <w:fldChar w:fldCharType="separate"/>
        </w:r>
        <w:r w:rsidR="00702669" w:rsidRPr="00516072">
          <w:rPr>
            <w:noProof/>
            <w:webHidden/>
          </w:rPr>
          <w:t>87</w:t>
        </w:r>
        <w:r w:rsidR="00702669" w:rsidRPr="00516072">
          <w:rPr>
            <w:noProof/>
            <w:webHidden/>
          </w:rPr>
          <w:fldChar w:fldCharType="end"/>
        </w:r>
      </w:hyperlink>
    </w:p>
    <w:p w14:paraId="5C42AB3D" w14:textId="246F0E1A"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1" w:history="1">
        <w:r w:rsidR="00702669" w:rsidRPr="00516072">
          <w:rPr>
            <w:rStyle w:val="a8"/>
            <w:noProof/>
          </w:rPr>
          <w:t>4. Розділ 7. Опис передбачених заходів, спрямованих на запобігання, відвернення, уникнення, зменшення, усунення значного негативного впливу на довкілля, у тому числі (за можливості) компенсаційних заходів</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_Toc78370621 \h </w:instrText>
        </w:r>
        <w:r w:rsidR="00702669" w:rsidRPr="00516072">
          <w:rPr>
            <w:noProof/>
            <w:webHidden/>
          </w:rPr>
        </w:r>
        <w:r w:rsidR="00702669" w:rsidRPr="00516072">
          <w:rPr>
            <w:noProof/>
            <w:webHidden/>
          </w:rPr>
          <w:fldChar w:fldCharType="separate"/>
        </w:r>
        <w:r w:rsidR="00702669" w:rsidRPr="00516072">
          <w:rPr>
            <w:noProof/>
            <w:webHidden/>
          </w:rPr>
          <w:t>88</w:t>
        </w:r>
        <w:r w:rsidR="00702669" w:rsidRPr="00516072">
          <w:rPr>
            <w:noProof/>
            <w:webHidden/>
          </w:rPr>
          <w:fldChar w:fldCharType="end"/>
        </w:r>
      </w:hyperlink>
    </w:p>
    <w:p w14:paraId="04B03069" w14:textId="2AC4921A"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2" w:history="1">
        <w:r w:rsidR="00702669" w:rsidRPr="00516072">
          <w:rPr>
            <w:rStyle w:val="a8"/>
            <w:noProof/>
          </w:rPr>
          <w:t>5. Розділ 8. Опис очікуваного значного негативного впливу діяльності на довкілля, зумовленого вразливістю проєкту до ризиків надзвичайних ситуацій, заходів запобігання чи пом’якшення впливу надзвичайних ситуацій на довкілля та заходів реагування на надзвичайні ситуації</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_Toc78370622 \h </w:instrText>
        </w:r>
        <w:r w:rsidR="00702669" w:rsidRPr="00516072">
          <w:rPr>
            <w:noProof/>
            <w:webHidden/>
          </w:rPr>
        </w:r>
        <w:r w:rsidR="00702669" w:rsidRPr="00516072">
          <w:rPr>
            <w:noProof/>
            <w:webHidden/>
          </w:rPr>
          <w:fldChar w:fldCharType="separate"/>
        </w:r>
        <w:r w:rsidR="00702669" w:rsidRPr="00516072">
          <w:rPr>
            <w:noProof/>
            <w:webHidden/>
          </w:rPr>
          <w:t>89</w:t>
        </w:r>
        <w:r w:rsidR="00702669" w:rsidRPr="00516072">
          <w:rPr>
            <w:noProof/>
            <w:webHidden/>
          </w:rPr>
          <w:fldChar w:fldCharType="end"/>
        </w:r>
      </w:hyperlink>
    </w:p>
    <w:p w14:paraId="763DD92C" w14:textId="0E793EE0"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3" w:history="1">
        <w:r w:rsidR="00702669" w:rsidRPr="00516072">
          <w:rPr>
            <w:rStyle w:val="a8"/>
            <w:noProof/>
          </w:rPr>
          <w:t>6. Розділ 9. Визначення усіх труднощів, виявлених у процесі підготовки звіту з оцінки впливу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_Toc78370623 \h </w:instrText>
        </w:r>
        <w:r w:rsidR="00702669" w:rsidRPr="00516072">
          <w:rPr>
            <w:noProof/>
            <w:webHidden/>
          </w:rPr>
        </w:r>
        <w:r w:rsidR="00702669" w:rsidRPr="00516072">
          <w:rPr>
            <w:noProof/>
            <w:webHidden/>
          </w:rPr>
          <w:fldChar w:fldCharType="separate"/>
        </w:r>
        <w:r w:rsidR="00702669" w:rsidRPr="00516072">
          <w:rPr>
            <w:noProof/>
            <w:webHidden/>
          </w:rPr>
          <w:t>90</w:t>
        </w:r>
        <w:r w:rsidR="00702669" w:rsidRPr="00516072">
          <w:rPr>
            <w:noProof/>
            <w:webHidden/>
          </w:rPr>
          <w:fldChar w:fldCharType="end"/>
        </w:r>
      </w:hyperlink>
    </w:p>
    <w:p w14:paraId="3DC1738E" w14:textId="258B47C2"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4" w:history="1">
        <w:r w:rsidR="00702669" w:rsidRPr="00516072">
          <w:rPr>
            <w:rStyle w:val="a8"/>
            <w:noProof/>
          </w:rPr>
          <w:t>7. Розділ 10. Зауваження і пропозиції громадськості, що надійшли до уповноваженого центрального територіального органу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_Toc78370624 \h </w:instrText>
        </w:r>
        <w:r w:rsidR="00702669" w:rsidRPr="00516072">
          <w:rPr>
            <w:noProof/>
            <w:webHidden/>
          </w:rPr>
        </w:r>
        <w:r w:rsidR="00702669" w:rsidRPr="00516072">
          <w:rPr>
            <w:noProof/>
            <w:webHidden/>
          </w:rPr>
          <w:fldChar w:fldCharType="separate"/>
        </w:r>
        <w:r w:rsidR="00702669" w:rsidRPr="00516072">
          <w:rPr>
            <w:noProof/>
            <w:webHidden/>
          </w:rPr>
          <w:t>91</w:t>
        </w:r>
        <w:r w:rsidR="00702669" w:rsidRPr="00516072">
          <w:rPr>
            <w:noProof/>
            <w:webHidden/>
          </w:rPr>
          <w:fldChar w:fldCharType="end"/>
        </w:r>
      </w:hyperlink>
    </w:p>
    <w:p w14:paraId="417AF11E" w14:textId="0928A2C3"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5" w:history="1">
        <w:r w:rsidR="00702669" w:rsidRPr="00516072">
          <w:rPr>
            <w:rStyle w:val="a8"/>
            <w:noProof/>
          </w:rPr>
          <w:t>8. Розділ 11. Стислий зміст програм моніторингу та контролю щодо впливу на довкілля під час провадження планованої діяльності</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_Toc78370625 \h </w:instrText>
        </w:r>
        <w:r w:rsidR="00702669" w:rsidRPr="00516072">
          <w:rPr>
            <w:noProof/>
            <w:webHidden/>
          </w:rPr>
        </w:r>
        <w:r w:rsidR="00702669" w:rsidRPr="00516072">
          <w:rPr>
            <w:noProof/>
            <w:webHidden/>
          </w:rPr>
          <w:fldChar w:fldCharType="separate"/>
        </w:r>
        <w:r w:rsidR="00702669" w:rsidRPr="00516072">
          <w:rPr>
            <w:noProof/>
            <w:webHidden/>
          </w:rPr>
          <w:t>91</w:t>
        </w:r>
        <w:r w:rsidR="00702669" w:rsidRPr="00516072">
          <w:rPr>
            <w:noProof/>
            <w:webHidden/>
          </w:rPr>
          <w:fldChar w:fldCharType="end"/>
        </w:r>
      </w:hyperlink>
    </w:p>
    <w:p w14:paraId="2480E045" w14:textId="28AFE9E8"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6" w:history="1">
        <w:r w:rsidR="00702669" w:rsidRPr="00516072">
          <w:rPr>
            <w:rStyle w:val="a8"/>
            <w:noProof/>
          </w:rPr>
          <w:t>9. Розділ 12. Резюме нетехнічного характеру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_Toc78370626 \h </w:instrText>
        </w:r>
        <w:r w:rsidR="00702669" w:rsidRPr="00516072">
          <w:rPr>
            <w:noProof/>
            <w:webHidden/>
          </w:rPr>
        </w:r>
        <w:r w:rsidR="00702669" w:rsidRPr="00516072">
          <w:rPr>
            <w:noProof/>
            <w:webHidden/>
          </w:rPr>
          <w:fldChar w:fldCharType="separate"/>
        </w:r>
        <w:r w:rsidR="00702669" w:rsidRPr="00516072">
          <w:rPr>
            <w:noProof/>
            <w:webHidden/>
          </w:rPr>
          <w:t>93</w:t>
        </w:r>
        <w:r w:rsidR="00702669" w:rsidRPr="00516072">
          <w:rPr>
            <w:noProof/>
            <w:webHidden/>
          </w:rPr>
          <w:fldChar w:fldCharType="end"/>
        </w:r>
      </w:hyperlink>
    </w:p>
    <w:p w14:paraId="7F287EC5" w14:textId="21DDECC1"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7" w:history="1">
        <w:r w:rsidR="00702669" w:rsidRPr="00516072">
          <w:rPr>
            <w:rStyle w:val="a8"/>
            <w:noProof/>
          </w:rPr>
          <w:t>10. Розділ 13. Список посилань із зазначенням джерел</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_Toc78370627 \h </w:instrText>
        </w:r>
        <w:r w:rsidR="00702669" w:rsidRPr="00516072">
          <w:rPr>
            <w:noProof/>
            <w:webHidden/>
          </w:rPr>
        </w:r>
        <w:r w:rsidR="00702669" w:rsidRPr="00516072">
          <w:rPr>
            <w:noProof/>
            <w:webHidden/>
          </w:rPr>
          <w:fldChar w:fldCharType="separate"/>
        </w:r>
        <w:r w:rsidR="00702669" w:rsidRPr="00516072">
          <w:rPr>
            <w:noProof/>
            <w:webHidden/>
          </w:rPr>
          <w:t>93</w:t>
        </w:r>
        <w:r w:rsidR="00702669" w:rsidRPr="00516072">
          <w:rPr>
            <w:noProof/>
            <w:webHidden/>
          </w:rPr>
          <w:fldChar w:fldCharType="end"/>
        </w:r>
      </w:hyperlink>
    </w:p>
    <w:p w14:paraId="4F944540" w14:textId="45A0EBE5" w:rsidR="00702669" w:rsidRPr="00516072" w:rsidRDefault="002933D6">
      <w:pPr>
        <w:pStyle w:val="11"/>
        <w:tabs>
          <w:tab w:val="right" w:leader="dot" w:pos="9628"/>
        </w:tabs>
        <w:rPr>
          <w:rFonts w:asciiTheme="minorHAnsi" w:eastAsiaTheme="minorEastAsia" w:hAnsiTheme="minorHAnsi" w:cstheme="minorBidi"/>
          <w:noProof/>
          <w:color w:val="auto"/>
          <w:sz w:val="22"/>
          <w:szCs w:val="22"/>
          <w:lang w:eastAsia="uk-UA"/>
        </w:rPr>
      </w:pPr>
      <w:hyperlink w:anchor="_Toc78370628" w:history="1">
        <w:r w:rsidR="00702669" w:rsidRPr="00516072">
          <w:rPr>
            <w:rStyle w:val="a8"/>
            <w:noProof/>
          </w:rPr>
          <w:t>Додатки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_Toc78370628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0631817E" w14:textId="492363D9"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29" w:history="1">
        <w:r w:rsidR="00702669" w:rsidRPr="00516072">
          <w:rPr>
            <w:rStyle w:val="a8"/>
            <w:noProof/>
          </w:rPr>
          <w:t>1. Вимоги до картографічних та інших графічних матеріалів, що додаються до звіту з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_Toc78370629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34417F10" w14:textId="5436EAF7"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0" w:history="1">
        <w:r w:rsidR="00702669" w:rsidRPr="00516072">
          <w:rPr>
            <w:rStyle w:val="a8"/>
            <w:noProof/>
          </w:rPr>
          <w:t>2. Довідкові матеріали до розрахунків та оцінок</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_Toc78370630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4FB45CCE" w14:textId="3BD8B74A"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1" w:history="1">
        <w:r w:rsidR="00702669" w:rsidRPr="00516072">
          <w:rPr>
            <w:rStyle w:val="a8"/>
            <w:noProof/>
          </w:rPr>
          <w:t>Викиди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_Toc78370631 \h </w:instrText>
        </w:r>
        <w:r w:rsidR="00702669" w:rsidRPr="00516072">
          <w:rPr>
            <w:noProof/>
            <w:webHidden/>
          </w:rPr>
        </w:r>
        <w:r w:rsidR="00702669" w:rsidRPr="00516072">
          <w:rPr>
            <w:noProof/>
            <w:webHidden/>
          </w:rPr>
          <w:fldChar w:fldCharType="separate"/>
        </w:r>
        <w:r w:rsidR="00702669" w:rsidRPr="00516072">
          <w:rPr>
            <w:noProof/>
            <w:webHidden/>
          </w:rPr>
          <w:t>94</w:t>
        </w:r>
        <w:r w:rsidR="00702669" w:rsidRPr="00516072">
          <w:rPr>
            <w:noProof/>
            <w:webHidden/>
          </w:rPr>
          <w:fldChar w:fldCharType="end"/>
        </w:r>
      </w:hyperlink>
    </w:p>
    <w:p w14:paraId="55593C6D" w14:textId="12CD3D93"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2" w:history="1">
        <w:r w:rsidR="00702669" w:rsidRPr="00516072">
          <w:rPr>
            <w:rStyle w:val="a8"/>
            <w:noProof/>
          </w:rPr>
          <w:t>Скиди (забруднення води)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_Toc78370632 \h </w:instrText>
        </w:r>
        <w:r w:rsidR="00702669" w:rsidRPr="00516072">
          <w:rPr>
            <w:noProof/>
            <w:webHidden/>
          </w:rPr>
        </w:r>
        <w:r w:rsidR="00702669" w:rsidRPr="00516072">
          <w:rPr>
            <w:noProof/>
            <w:webHidden/>
          </w:rPr>
          <w:fldChar w:fldCharType="separate"/>
        </w:r>
        <w:r w:rsidR="00702669" w:rsidRPr="00516072">
          <w:rPr>
            <w:noProof/>
            <w:webHidden/>
          </w:rPr>
          <w:t>95</w:t>
        </w:r>
        <w:r w:rsidR="00702669" w:rsidRPr="00516072">
          <w:rPr>
            <w:noProof/>
            <w:webHidden/>
          </w:rPr>
          <w:fldChar w:fldCharType="end"/>
        </w:r>
      </w:hyperlink>
    </w:p>
    <w:p w14:paraId="5B700986" w14:textId="62E93F28"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3" w:history="1">
        <w:r w:rsidR="00702669" w:rsidRPr="00516072">
          <w:rPr>
            <w:rStyle w:val="a8"/>
            <w:noProof/>
          </w:rPr>
          <w:t>Відходи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_Toc78370633 \h </w:instrText>
        </w:r>
        <w:r w:rsidR="00702669" w:rsidRPr="00516072">
          <w:rPr>
            <w:noProof/>
            <w:webHidden/>
          </w:rPr>
        </w:r>
        <w:r w:rsidR="00702669" w:rsidRPr="00516072">
          <w:rPr>
            <w:noProof/>
            <w:webHidden/>
          </w:rPr>
          <w:fldChar w:fldCharType="separate"/>
        </w:r>
        <w:r w:rsidR="00702669" w:rsidRPr="00516072">
          <w:rPr>
            <w:noProof/>
            <w:webHidden/>
          </w:rPr>
          <w:t>96</w:t>
        </w:r>
        <w:r w:rsidR="00702669" w:rsidRPr="00516072">
          <w:rPr>
            <w:noProof/>
            <w:webHidden/>
          </w:rPr>
          <w:fldChar w:fldCharType="end"/>
        </w:r>
      </w:hyperlink>
    </w:p>
    <w:p w14:paraId="742A310B" w14:textId="5903FF9E"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4" w:history="1">
        <w:r w:rsidR="00702669" w:rsidRPr="00516072">
          <w:rPr>
            <w:rStyle w:val="a8"/>
            <w:noProof/>
          </w:rPr>
          <w:t>Характеристика впливів гірничих робіт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_Toc78370634 \h </w:instrText>
        </w:r>
        <w:r w:rsidR="00702669" w:rsidRPr="00516072">
          <w:rPr>
            <w:noProof/>
            <w:webHidden/>
          </w:rPr>
        </w:r>
        <w:r w:rsidR="00702669" w:rsidRPr="00516072">
          <w:rPr>
            <w:noProof/>
            <w:webHidden/>
          </w:rPr>
          <w:fldChar w:fldCharType="separate"/>
        </w:r>
        <w:r w:rsidR="00702669" w:rsidRPr="00516072">
          <w:rPr>
            <w:noProof/>
            <w:webHidden/>
          </w:rPr>
          <w:t>98</w:t>
        </w:r>
        <w:r w:rsidR="00702669" w:rsidRPr="00516072">
          <w:rPr>
            <w:noProof/>
            <w:webHidden/>
          </w:rPr>
          <w:fldChar w:fldCharType="end"/>
        </w:r>
      </w:hyperlink>
    </w:p>
    <w:p w14:paraId="11A86B42" w14:textId="15E34A8E"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5" w:history="1">
        <w:r w:rsidR="00702669" w:rsidRPr="00516072">
          <w:rPr>
            <w:rStyle w:val="a8"/>
            <w:noProof/>
          </w:rPr>
          <w:t>3. Нормативно-правова база</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_Toc78370635 \h </w:instrText>
        </w:r>
        <w:r w:rsidR="00702669" w:rsidRPr="00516072">
          <w:rPr>
            <w:noProof/>
            <w:webHidden/>
          </w:rPr>
        </w:r>
        <w:r w:rsidR="00702669" w:rsidRPr="00516072">
          <w:rPr>
            <w:noProof/>
            <w:webHidden/>
          </w:rPr>
          <w:fldChar w:fldCharType="separate"/>
        </w:r>
        <w:r w:rsidR="00702669" w:rsidRPr="00516072">
          <w:rPr>
            <w:noProof/>
            <w:webHidden/>
          </w:rPr>
          <w:t>102</w:t>
        </w:r>
        <w:r w:rsidR="00702669" w:rsidRPr="00516072">
          <w:rPr>
            <w:noProof/>
            <w:webHidden/>
          </w:rPr>
          <w:fldChar w:fldCharType="end"/>
        </w:r>
      </w:hyperlink>
    </w:p>
    <w:p w14:paraId="05278AFD" w14:textId="662AEB7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6" w:history="1">
        <w:r w:rsidR="00702669" w:rsidRPr="00516072">
          <w:rPr>
            <w:rStyle w:val="a8"/>
            <w:noProof/>
            <w:lang w:eastAsia="uk-UA"/>
          </w:rPr>
          <w:t>Інші нормативно-правові акти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_Toc78370636 \h </w:instrText>
        </w:r>
        <w:r w:rsidR="00702669" w:rsidRPr="00516072">
          <w:rPr>
            <w:noProof/>
            <w:webHidden/>
          </w:rPr>
        </w:r>
        <w:r w:rsidR="00702669" w:rsidRPr="00516072">
          <w:rPr>
            <w:noProof/>
            <w:webHidden/>
          </w:rPr>
          <w:fldChar w:fldCharType="separate"/>
        </w:r>
        <w:r w:rsidR="00702669" w:rsidRPr="00516072">
          <w:rPr>
            <w:noProof/>
            <w:webHidden/>
          </w:rPr>
          <w:t>103</w:t>
        </w:r>
        <w:r w:rsidR="00702669" w:rsidRPr="00516072">
          <w:rPr>
            <w:noProof/>
            <w:webHidden/>
          </w:rPr>
          <w:fldChar w:fldCharType="end"/>
        </w:r>
      </w:hyperlink>
    </w:p>
    <w:p w14:paraId="590BAE60" w14:textId="1597E026"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7" w:history="1">
        <w:r w:rsidR="00702669" w:rsidRPr="00516072">
          <w:rPr>
            <w:rStyle w:val="a8"/>
            <w:noProof/>
          </w:rPr>
          <w:t>Нормативні документи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_Toc78370637 \h </w:instrText>
        </w:r>
        <w:r w:rsidR="00702669" w:rsidRPr="00516072">
          <w:rPr>
            <w:noProof/>
            <w:webHidden/>
          </w:rPr>
        </w:r>
        <w:r w:rsidR="00702669" w:rsidRPr="00516072">
          <w:rPr>
            <w:noProof/>
            <w:webHidden/>
          </w:rPr>
          <w:fldChar w:fldCharType="separate"/>
        </w:r>
        <w:r w:rsidR="00702669" w:rsidRPr="00516072">
          <w:rPr>
            <w:noProof/>
            <w:webHidden/>
          </w:rPr>
          <w:t>106</w:t>
        </w:r>
        <w:r w:rsidR="00702669" w:rsidRPr="00516072">
          <w:rPr>
            <w:noProof/>
            <w:webHidden/>
          </w:rPr>
          <w:fldChar w:fldCharType="end"/>
        </w:r>
      </w:hyperlink>
    </w:p>
    <w:p w14:paraId="302D87FF" w14:textId="22415AAC"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38" w:history="1">
        <w:r w:rsidR="00702669" w:rsidRPr="00516072">
          <w:rPr>
            <w:rStyle w:val="a8"/>
            <w:noProof/>
          </w:rPr>
          <w:t>Нормативно-методичні документи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_Toc78370638 \h </w:instrText>
        </w:r>
        <w:r w:rsidR="00702669" w:rsidRPr="00516072">
          <w:rPr>
            <w:noProof/>
            <w:webHidden/>
          </w:rPr>
        </w:r>
        <w:r w:rsidR="00702669" w:rsidRPr="00516072">
          <w:rPr>
            <w:noProof/>
            <w:webHidden/>
          </w:rPr>
          <w:fldChar w:fldCharType="separate"/>
        </w:r>
        <w:r w:rsidR="00702669" w:rsidRPr="00516072">
          <w:rPr>
            <w:noProof/>
            <w:webHidden/>
          </w:rPr>
          <w:t>106</w:t>
        </w:r>
        <w:r w:rsidR="00702669" w:rsidRPr="00516072">
          <w:rPr>
            <w:noProof/>
            <w:webHidden/>
          </w:rPr>
          <w:fldChar w:fldCharType="end"/>
        </w:r>
      </w:hyperlink>
    </w:p>
    <w:p w14:paraId="5DC7036C" w14:textId="710CA335"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39" w:history="1">
        <w:r w:rsidR="00702669" w:rsidRPr="00516072">
          <w:rPr>
            <w:rStyle w:val="a8"/>
            <w:noProof/>
          </w:rPr>
          <w:t>4. Приклади заходів екологічного менеджменту у галузі видобування корисних копалин</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_Toc78370639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36DB3282" w14:textId="0799934D"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0" w:history="1">
        <w:r w:rsidR="00702669" w:rsidRPr="00516072">
          <w:rPr>
            <w:rStyle w:val="a8"/>
            <w:noProof/>
          </w:rPr>
          <w:t>Заходи з охорони атмосферного повітря: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_Toc78370640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122D6AC3" w14:textId="20C1275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1" w:history="1">
        <w:r w:rsidR="00702669" w:rsidRPr="00516072">
          <w:rPr>
            <w:rStyle w:val="a8"/>
            <w:noProof/>
          </w:rPr>
          <w:t>Заходи з охорони поверхневих вод: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_Toc78370641 \h </w:instrText>
        </w:r>
        <w:r w:rsidR="00702669" w:rsidRPr="00516072">
          <w:rPr>
            <w:noProof/>
            <w:webHidden/>
          </w:rPr>
        </w:r>
        <w:r w:rsidR="00702669" w:rsidRPr="00516072">
          <w:rPr>
            <w:noProof/>
            <w:webHidden/>
          </w:rPr>
          <w:fldChar w:fldCharType="separate"/>
        </w:r>
        <w:r w:rsidR="00702669" w:rsidRPr="00516072">
          <w:rPr>
            <w:noProof/>
            <w:webHidden/>
          </w:rPr>
          <w:t>107</w:t>
        </w:r>
        <w:r w:rsidR="00702669" w:rsidRPr="00516072">
          <w:rPr>
            <w:noProof/>
            <w:webHidden/>
          </w:rPr>
          <w:fldChar w:fldCharType="end"/>
        </w:r>
      </w:hyperlink>
    </w:p>
    <w:p w14:paraId="736583E4" w14:textId="2D9EF3C8"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2" w:history="1">
        <w:r w:rsidR="00702669" w:rsidRPr="00516072">
          <w:rPr>
            <w:rStyle w:val="a8"/>
            <w:noProof/>
          </w:rPr>
          <w:t>Заходи з охорони земель:</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_Toc78370642 \h </w:instrText>
        </w:r>
        <w:r w:rsidR="00702669" w:rsidRPr="00516072">
          <w:rPr>
            <w:noProof/>
            <w:webHidden/>
          </w:rPr>
        </w:r>
        <w:r w:rsidR="00702669" w:rsidRPr="00516072">
          <w:rPr>
            <w:noProof/>
            <w:webHidden/>
          </w:rPr>
          <w:fldChar w:fldCharType="separate"/>
        </w:r>
        <w:r w:rsidR="00702669" w:rsidRPr="00516072">
          <w:rPr>
            <w:noProof/>
            <w:webHidden/>
          </w:rPr>
          <w:t>108</w:t>
        </w:r>
        <w:r w:rsidR="00702669" w:rsidRPr="00516072">
          <w:rPr>
            <w:noProof/>
            <w:webHidden/>
          </w:rPr>
          <w:fldChar w:fldCharType="end"/>
        </w:r>
      </w:hyperlink>
    </w:p>
    <w:p w14:paraId="1881C5DB" w14:textId="2C03EE1D"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3" w:history="1">
        <w:r w:rsidR="00702669" w:rsidRPr="00516072">
          <w:rPr>
            <w:rStyle w:val="a8"/>
            <w:noProof/>
          </w:rPr>
          <w:t>Заходи з охорони надр:</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_Toc78370643 \h </w:instrText>
        </w:r>
        <w:r w:rsidR="00702669" w:rsidRPr="00516072">
          <w:rPr>
            <w:noProof/>
            <w:webHidden/>
          </w:rPr>
        </w:r>
        <w:r w:rsidR="00702669" w:rsidRPr="00516072">
          <w:rPr>
            <w:noProof/>
            <w:webHidden/>
          </w:rPr>
          <w:fldChar w:fldCharType="separate"/>
        </w:r>
        <w:r w:rsidR="00702669" w:rsidRPr="00516072">
          <w:rPr>
            <w:noProof/>
            <w:webHidden/>
          </w:rPr>
          <w:t>108</w:t>
        </w:r>
        <w:r w:rsidR="00702669" w:rsidRPr="00516072">
          <w:rPr>
            <w:noProof/>
            <w:webHidden/>
          </w:rPr>
          <w:fldChar w:fldCharType="end"/>
        </w:r>
      </w:hyperlink>
    </w:p>
    <w:p w14:paraId="45901822" w14:textId="184C3DC6"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4" w:history="1">
        <w:r w:rsidR="00702669" w:rsidRPr="00516072">
          <w:rPr>
            <w:rStyle w:val="a8"/>
            <w:noProof/>
          </w:rPr>
          <w:t>Заходи зі збереження фауни, флори і біорізноманіття: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_Toc78370644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43FAA552" w14:textId="057F37E4"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5" w:history="1">
        <w:r w:rsidR="00702669" w:rsidRPr="00516072">
          <w:rPr>
            <w:rStyle w:val="a8"/>
            <w:noProof/>
          </w:rPr>
          <w:t>Заходи з управління відходами: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_Toc78370645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01A513E2" w14:textId="3EB8B3E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6" w:history="1">
        <w:r w:rsidR="00702669" w:rsidRPr="00516072">
          <w:rPr>
            <w:rStyle w:val="a8"/>
            <w:noProof/>
          </w:rPr>
          <w:t>Заходи з відвернення і зниження шуму:</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_Toc78370646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34F87774" w14:textId="6CCF4637"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7" w:history="1">
        <w:r w:rsidR="00702669" w:rsidRPr="00516072">
          <w:rPr>
            <w:rStyle w:val="a8"/>
            <w:noProof/>
          </w:rPr>
          <w:t>Заходи із запобігання і зменшення впливу на об’єкти культурної спадщини:</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_Toc78370647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3B0B7961" w14:textId="1BFDA171"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8" w:history="1">
        <w:r w:rsidR="00702669" w:rsidRPr="00516072">
          <w:rPr>
            <w:rStyle w:val="a8"/>
            <w:noProof/>
          </w:rPr>
          <w:t>Заходи захисту від радіоактивного забруднення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_Toc78370648 \h </w:instrText>
        </w:r>
        <w:r w:rsidR="00702669" w:rsidRPr="00516072">
          <w:rPr>
            <w:noProof/>
            <w:webHidden/>
          </w:rPr>
        </w:r>
        <w:r w:rsidR="00702669" w:rsidRPr="00516072">
          <w:rPr>
            <w:noProof/>
            <w:webHidden/>
          </w:rPr>
          <w:fldChar w:fldCharType="separate"/>
        </w:r>
        <w:r w:rsidR="00702669" w:rsidRPr="00516072">
          <w:rPr>
            <w:noProof/>
            <w:webHidden/>
          </w:rPr>
          <w:t>109</w:t>
        </w:r>
        <w:r w:rsidR="00702669" w:rsidRPr="00516072">
          <w:rPr>
            <w:noProof/>
            <w:webHidden/>
          </w:rPr>
          <w:fldChar w:fldCharType="end"/>
        </w:r>
      </w:hyperlink>
    </w:p>
    <w:p w14:paraId="423C5438" w14:textId="3B8CEFE2" w:rsidR="00702669" w:rsidRPr="00516072" w:rsidRDefault="002933D6">
      <w:pPr>
        <w:pStyle w:val="31"/>
        <w:tabs>
          <w:tab w:val="right" w:leader="dot" w:pos="9628"/>
        </w:tabs>
        <w:rPr>
          <w:rFonts w:asciiTheme="minorHAnsi" w:eastAsiaTheme="minorEastAsia" w:hAnsiTheme="minorHAnsi" w:cstheme="minorBidi"/>
          <w:noProof/>
          <w:color w:val="auto"/>
          <w:sz w:val="22"/>
          <w:szCs w:val="22"/>
          <w:lang w:eastAsia="uk-UA"/>
        </w:rPr>
      </w:pPr>
      <w:hyperlink w:anchor="_Toc78370649" w:history="1">
        <w:r w:rsidR="00702669" w:rsidRPr="00516072">
          <w:rPr>
            <w:rStyle w:val="a8"/>
            <w:noProof/>
          </w:rPr>
          <w:t>Система заходів із запобігання аварійним ситуаціям, оперативної локалізації та ліквідації наслідків аварій та зі зменшення й усунення негативного впливу аварій на довкілля</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_Toc78370649 \h </w:instrText>
        </w:r>
        <w:r w:rsidR="00702669" w:rsidRPr="00516072">
          <w:rPr>
            <w:noProof/>
            <w:webHidden/>
          </w:rPr>
        </w:r>
        <w:r w:rsidR="00702669" w:rsidRPr="00516072">
          <w:rPr>
            <w:noProof/>
            <w:webHidden/>
          </w:rPr>
          <w:fldChar w:fldCharType="separate"/>
        </w:r>
        <w:r w:rsidR="00702669" w:rsidRPr="00516072">
          <w:rPr>
            <w:noProof/>
            <w:webHidden/>
          </w:rPr>
          <w:t>110</w:t>
        </w:r>
        <w:r w:rsidR="00702669" w:rsidRPr="00516072">
          <w:rPr>
            <w:noProof/>
            <w:webHidden/>
          </w:rPr>
          <w:fldChar w:fldCharType="end"/>
        </w:r>
      </w:hyperlink>
    </w:p>
    <w:p w14:paraId="1F77BF90" w14:textId="2C639BAF" w:rsidR="00702669" w:rsidRPr="00516072" w:rsidRDefault="002933D6">
      <w:pPr>
        <w:pStyle w:val="21"/>
        <w:tabs>
          <w:tab w:val="right" w:leader="dot" w:pos="9628"/>
        </w:tabs>
        <w:rPr>
          <w:rFonts w:asciiTheme="minorHAnsi" w:eastAsiaTheme="minorEastAsia" w:hAnsiTheme="minorHAnsi" w:cstheme="minorBidi"/>
          <w:noProof/>
          <w:color w:val="auto"/>
          <w:sz w:val="22"/>
          <w:szCs w:val="22"/>
          <w:lang w:eastAsia="uk-UA"/>
        </w:rPr>
      </w:pPr>
      <w:hyperlink w:anchor="_Toc78370650" w:history="1">
        <w:r w:rsidR="00702669" w:rsidRPr="00516072">
          <w:rPr>
            <w:rStyle w:val="a8"/>
            <w:noProof/>
          </w:rPr>
          <w:t>5. Основні положення щодо участі громадськості у процедурі ОВД</w:t>
        </w:r>
        <w:r w:rsidR="00702669" w:rsidRPr="00516072">
          <w:rPr>
            <w:noProof/>
            <w:webHidden/>
          </w:rPr>
          <w:tab/>
        </w:r>
        <w:r w:rsidR="00702669" w:rsidRPr="00516072">
          <w:rPr>
            <w:noProof/>
            <w:webHidden/>
          </w:rPr>
          <w:fldChar w:fldCharType="begin"/>
        </w:r>
        <w:r w:rsidR="00702669" w:rsidRPr="00516072">
          <w:rPr>
            <w:noProof/>
            <w:webHidden/>
          </w:rPr>
          <w:instrText xml:space="preserve"> PAGEREF _Toc78370650 \h </w:instrText>
        </w:r>
        <w:r w:rsidR="00702669" w:rsidRPr="00516072">
          <w:rPr>
            <w:noProof/>
            <w:webHidden/>
          </w:rPr>
        </w:r>
        <w:r w:rsidR="00702669" w:rsidRPr="00516072">
          <w:rPr>
            <w:noProof/>
            <w:webHidden/>
          </w:rPr>
          <w:fldChar w:fldCharType="separate"/>
        </w:r>
        <w:r w:rsidR="00702669" w:rsidRPr="00516072">
          <w:rPr>
            <w:noProof/>
            <w:webHidden/>
          </w:rPr>
          <w:t>110</w:t>
        </w:r>
        <w:r w:rsidR="00702669" w:rsidRPr="00516072">
          <w:rPr>
            <w:noProof/>
            <w:webHidden/>
          </w:rPr>
          <w:fldChar w:fldCharType="end"/>
        </w:r>
      </w:hyperlink>
    </w:p>
    <w:p w14:paraId="5D644371" w14:textId="4FFCBB46" w:rsidR="004E301D" w:rsidRPr="00516072" w:rsidRDefault="004E301D" w:rsidP="004E301D">
      <w:pPr>
        <w:jc w:val="center"/>
      </w:pPr>
      <w:r w:rsidRPr="00516072">
        <w:fldChar w:fldCharType="end"/>
      </w:r>
    </w:p>
    <w:p w14:paraId="060C51F4" w14:textId="77777777" w:rsidR="00FB3B8D" w:rsidRPr="00516072" w:rsidRDefault="00FB3B8D" w:rsidP="008B6F38"/>
    <w:p w14:paraId="4DED17FF" w14:textId="77777777" w:rsidR="008B6F38" w:rsidRPr="00516072" w:rsidRDefault="008B6F38" w:rsidP="008B6F38"/>
    <w:p w14:paraId="59854658" w14:textId="69C0315A" w:rsidR="003944A0" w:rsidRPr="00516072" w:rsidRDefault="003746A1" w:rsidP="00A0315D">
      <w:pPr>
        <w:pStyle w:val="1"/>
      </w:pPr>
      <w:bookmarkStart w:id="1" w:name="_Toc78370524"/>
      <w:r w:rsidRPr="00516072">
        <w:t>ВСТУП</w:t>
      </w:r>
      <w:bookmarkEnd w:id="1"/>
    </w:p>
    <w:p w14:paraId="7DA0BDD6" w14:textId="22575F67" w:rsidR="00223715" w:rsidRPr="00516072" w:rsidRDefault="003944A0" w:rsidP="001502E8">
      <w:r w:rsidRPr="00516072">
        <w:t xml:space="preserve">Методичні рекомендації з </w:t>
      </w:r>
      <w:r w:rsidR="00721726" w:rsidRPr="00516072">
        <w:t>підготовки</w:t>
      </w:r>
      <w:r w:rsidRPr="00516072">
        <w:t xml:space="preserve"> звіту з оцінки впливу на довкілля </w:t>
      </w:r>
      <w:r w:rsidR="00721726" w:rsidRPr="00516072">
        <w:t>для</w:t>
      </w:r>
      <w:r w:rsidRPr="00516072">
        <w:t xml:space="preserve"> діяльності </w:t>
      </w:r>
      <w:r w:rsidR="00721726" w:rsidRPr="00516072">
        <w:t xml:space="preserve">з </w:t>
      </w:r>
      <w:r w:rsidRPr="00516072">
        <w:t>видобуванн</w:t>
      </w:r>
      <w:r w:rsidR="00721726" w:rsidRPr="00516072">
        <w:t xml:space="preserve">я </w:t>
      </w:r>
      <w:r w:rsidRPr="00516072">
        <w:t xml:space="preserve">корисних копалин (далі – </w:t>
      </w:r>
      <w:r w:rsidR="00223715" w:rsidRPr="00516072">
        <w:t>ці МР</w:t>
      </w:r>
      <w:r w:rsidRPr="00516072">
        <w:t xml:space="preserve">) містять практичні рекомендації щодо підготовки </w:t>
      </w:r>
      <w:r w:rsidR="00223715" w:rsidRPr="00516072">
        <w:t>з</w:t>
      </w:r>
      <w:r w:rsidRPr="00516072">
        <w:t xml:space="preserve">віту з оцінки впливу на довкілля </w:t>
      </w:r>
      <w:r w:rsidR="00E86A62" w:rsidRPr="00516072">
        <w:t xml:space="preserve">(далі – звіту з ОВД) </w:t>
      </w:r>
      <w:r w:rsidRPr="00516072">
        <w:t xml:space="preserve">та рекомендуються для використання </w:t>
      </w:r>
      <w:r w:rsidR="00223715" w:rsidRPr="00516072">
        <w:t xml:space="preserve">суб’єктам господарювання та органам виконавчої влади, що здійснюють оцінку впливу на довкілля, </w:t>
      </w:r>
      <w:r w:rsidRPr="00516072">
        <w:t xml:space="preserve">розробникам звіту з </w:t>
      </w:r>
      <w:r w:rsidR="00E86A62" w:rsidRPr="00516072">
        <w:t>ОВД</w:t>
      </w:r>
      <w:r w:rsidRPr="00516072">
        <w:t xml:space="preserve">, </w:t>
      </w:r>
      <w:r w:rsidR="00223715" w:rsidRPr="00516072">
        <w:t>фахівцям (експертам)</w:t>
      </w:r>
      <w:r w:rsidRPr="00516072">
        <w:t xml:space="preserve">, що залучаються до </w:t>
      </w:r>
      <w:r w:rsidR="00223715" w:rsidRPr="00516072">
        <w:t xml:space="preserve">здійснення досліджень для оцінки впливу на довкілля, експертам </w:t>
      </w:r>
      <w:r w:rsidRPr="00516072">
        <w:t>експертних комісій</w:t>
      </w:r>
      <w:r w:rsidR="00223715" w:rsidRPr="00516072">
        <w:t>, передбачених Законом України «Про оцінку впливу на довкілля» (далі – Закон)</w:t>
      </w:r>
      <w:r w:rsidRPr="00516072">
        <w:t xml:space="preserve">, а також представникам громадськості, в тому числі територіальних громад, які беруть участь у процедурі оцінки впливу на довкілля. </w:t>
      </w:r>
    </w:p>
    <w:p w14:paraId="68E88119" w14:textId="6C52D347" w:rsidR="003944A0" w:rsidRPr="00516072" w:rsidRDefault="00223715" w:rsidP="001502E8">
      <w:r w:rsidRPr="00516072">
        <w:t xml:space="preserve">Оцінка впливу на довкілля здійснюється </w:t>
      </w:r>
      <w:r w:rsidR="003944A0" w:rsidRPr="00516072">
        <w:t>з урахуванням вимог законодавства про охорону навколишнього природного середовища, екологічної ємкості даної території, стану навколишнього природного середовища в місці, де планується розміщення об’єктів, екологічних прогнозів</w:t>
      </w:r>
      <w:r w:rsidRPr="00516072">
        <w:t xml:space="preserve"> та </w:t>
      </w:r>
      <w:r w:rsidR="003944A0" w:rsidRPr="00516072">
        <w:t xml:space="preserve">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w:t>
      </w:r>
    </w:p>
    <w:p w14:paraId="2D5ABBD8" w14:textId="116292B8" w:rsidR="003944A0" w:rsidRPr="00516072" w:rsidRDefault="003944A0" w:rsidP="003944A0">
      <w:r w:rsidRPr="00516072">
        <w:t xml:space="preserve">Методичні рекомендації </w:t>
      </w:r>
      <w:r w:rsidR="00E31F65" w:rsidRPr="00516072">
        <w:t>ґ</w:t>
      </w:r>
      <w:r w:rsidR="00223715" w:rsidRPr="00516072">
        <w:t xml:space="preserve">рунтуються </w:t>
      </w:r>
      <w:r w:rsidRPr="00516072">
        <w:t xml:space="preserve">на </w:t>
      </w:r>
      <w:r w:rsidR="00223715" w:rsidRPr="00516072">
        <w:t xml:space="preserve">вітчизняному </w:t>
      </w:r>
      <w:r w:rsidRPr="00516072">
        <w:t xml:space="preserve">досвіді </w:t>
      </w:r>
      <w:r w:rsidR="00223715" w:rsidRPr="00516072">
        <w:t xml:space="preserve">з </w:t>
      </w:r>
      <w:r w:rsidRPr="00516072">
        <w:t xml:space="preserve">підготовки звітів з ОВД </w:t>
      </w:r>
      <w:r w:rsidR="00223715" w:rsidRPr="00516072">
        <w:t>та враховують відповідні методичні керівництва у практиці Європейського Союзу</w:t>
      </w:r>
      <w:r w:rsidRPr="00516072">
        <w:t xml:space="preserve">. </w:t>
      </w:r>
    </w:p>
    <w:p w14:paraId="0CE523CA" w14:textId="77777777" w:rsidR="003944A0" w:rsidRPr="00516072" w:rsidRDefault="003944A0" w:rsidP="00A0315D">
      <w:pPr>
        <w:pStyle w:val="1"/>
      </w:pPr>
      <w:bookmarkStart w:id="2" w:name="_Toc78370525"/>
      <w:r w:rsidRPr="00516072">
        <w:t>Терміни та визначення понять</w:t>
      </w:r>
      <w:bookmarkEnd w:id="2"/>
      <w:r w:rsidRPr="00516072">
        <w:t xml:space="preserve"> </w:t>
      </w:r>
    </w:p>
    <w:p w14:paraId="4D9AB973" w14:textId="2CEAF11B" w:rsidR="003944A0" w:rsidRPr="00516072" w:rsidRDefault="003944A0" w:rsidP="001502E8">
      <w:r w:rsidRPr="00516072">
        <w:t xml:space="preserve">У цих Методичних рекомендаціях наведені нижче терміни вживаються в такому значенні: </w:t>
      </w:r>
    </w:p>
    <w:p w14:paraId="6DB15AEF" w14:textId="2F4CAAFA" w:rsidR="00CE477A" w:rsidRPr="00516072" w:rsidRDefault="00CE477A" w:rsidP="003944A0">
      <w:r w:rsidRPr="00516072">
        <w:t xml:space="preserve">вибій – відповідно до Положення про </w:t>
      </w:r>
      <w:r w:rsidR="00681AF1" w:rsidRPr="00516072">
        <w:t>проєкт</w:t>
      </w:r>
      <w:r w:rsidRPr="00516072">
        <w:t xml:space="preserve">ування гірничодобувних підприємств України та визначення запасів корисних копалин за ступенем підготовленості до видобування, затверджено наказом Міністерства </w:t>
      </w:r>
      <w:r w:rsidRPr="00516072">
        <w:lastRenderedPageBreak/>
        <w:t xml:space="preserve">промислової політики України 07.05.2004 №221, зареєстровано в Міністерстві юстиції України 7 липня 2004 р. за N 846/9445 (далі – Положення №221); </w:t>
      </w:r>
    </w:p>
    <w:p w14:paraId="47FA67C1" w14:textId="1354EE93" w:rsidR="00CE477A" w:rsidRPr="00516072" w:rsidRDefault="00CE477A" w:rsidP="003944A0">
      <w:r w:rsidRPr="00516072">
        <w:t>вибухові матеріали (речовини) –</w:t>
      </w:r>
      <w:r w:rsidR="001447A0" w:rsidRPr="00516072">
        <w:t xml:space="preserve"> відповідно до Закону України «Про поводження з вибуховими матеріалами промислового призначення»</w:t>
      </w:r>
      <w:r w:rsidRPr="00516072">
        <w:t xml:space="preserve">; </w:t>
      </w:r>
    </w:p>
    <w:p w14:paraId="04F8A2F9" w14:textId="2C28747C" w:rsidR="00CE477A" w:rsidRPr="00516072" w:rsidRDefault="00CE477A" w:rsidP="003944A0">
      <w:r w:rsidRPr="00516072">
        <w:t>відкрита розробка родовищ –</w:t>
      </w:r>
      <w:r w:rsidR="004B4E2E" w:rsidRPr="00516072">
        <w:t xml:space="preserve"> </w:t>
      </w:r>
      <w:r w:rsidRPr="00516072">
        <w:t xml:space="preserve">відповідно до Положення №221; </w:t>
      </w:r>
    </w:p>
    <w:p w14:paraId="0078A4DE" w14:textId="5550C2C9" w:rsidR="00CE477A" w:rsidRPr="00516072" w:rsidRDefault="00CE477A" w:rsidP="003944A0">
      <w:pPr>
        <w:rPr>
          <w:color w:val="auto"/>
        </w:rPr>
      </w:pPr>
      <w:r w:rsidRPr="00516072">
        <w:rPr>
          <w:color w:val="auto"/>
        </w:rPr>
        <w:t xml:space="preserve">гірнича виробка – </w:t>
      </w:r>
      <w:r w:rsidRPr="00516072">
        <w:t xml:space="preserve">відповідно до Положення №221 </w:t>
      </w:r>
      <w:r w:rsidRPr="00516072">
        <w:rPr>
          <w:color w:val="auto"/>
        </w:rPr>
        <w:t xml:space="preserve">; </w:t>
      </w:r>
    </w:p>
    <w:p w14:paraId="2F598828" w14:textId="77777777" w:rsidR="00CE477A" w:rsidRPr="00516072" w:rsidRDefault="00CE477A" w:rsidP="003944A0">
      <w:pPr>
        <w:rPr>
          <w:color w:val="auto"/>
        </w:rPr>
      </w:pPr>
      <w:r w:rsidRPr="00516072">
        <w:rPr>
          <w:color w:val="auto"/>
        </w:rPr>
        <w:t xml:space="preserve">гірниче підприємство – цілісний технічно та організаційно відокремлений майновий комплекс засобів і ресурсів для видобутку корисних копалин, будівництва та експлуатації об’єктів із застосуванням гірничих технологій (шахти, рудники, копальні, кар’єри, розрізи, збагачувальні фабрики тощо); </w:t>
      </w:r>
    </w:p>
    <w:p w14:paraId="18C92028" w14:textId="5BAD125B" w:rsidR="00CE477A" w:rsidRPr="00516072" w:rsidRDefault="00CE477A" w:rsidP="003944A0">
      <w:pPr>
        <w:rPr>
          <w:color w:val="auto"/>
        </w:rPr>
      </w:pPr>
      <w:r w:rsidRPr="00516072">
        <w:rPr>
          <w:color w:val="auto"/>
        </w:rPr>
        <w:t xml:space="preserve">гірничий масив – </w:t>
      </w:r>
      <w:r w:rsidRPr="00516072">
        <w:t>відповідно до Положення №221</w:t>
      </w:r>
      <w:r w:rsidRPr="00516072">
        <w:rPr>
          <w:color w:val="auto"/>
        </w:rPr>
        <w:t xml:space="preserve">; </w:t>
      </w:r>
    </w:p>
    <w:p w14:paraId="76E3514B" w14:textId="77777777" w:rsidR="00CE477A" w:rsidRPr="00516072" w:rsidRDefault="00CE477A" w:rsidP="008D78E4">
      <w:pPr>
        <w:rPr>
          <w:shd w:val="clear" w:color="auto" w:fill="FFFFFF"/>
        </w:rPr>
      </w:pPr>
      <w:r w:rsidRPr="00516072">
        <w:rPr>
          <w:shd w:val="clear" w:color="auto" w:fill="FFFFFF"/>
        </w:rPr>
        <w:t>Гірничий об’єкт – відповідно до Положення №221;</w:t>
      </w:r>
    </w:p>
    <w:p w14:paraId="09B299A1" w14:textId="10B13F3F" w:rsidR="00CE477A" w:rsidRPr="00516072" w:rsidRDefault="00CE477A" w:rsidP="003944A0">
      <w:pPr>
        <w:rPr>
          <w:color w:val="auto"/>
        </w:rPr>
      </w:pPr>
      <w:r w:rsidRPr="00516072">
        <w:rPr>
          <w:color w:val="auto"/>
        </w:rPr>
        <w:t xml:space="preserve">гірничі породи – </w:t>
      </w:r>
      <w:r w:rsidRPr="00516072">
        <w:t>відповідно до Положення №221</w:t>
      </w:r>
      <w:r w:rsidRPr="00516072">
        <w:rPr>
          <w:color w:val="auto"/>
        </w:rPr>
        <w:t xml:space="preserve">; </w:t>
      </w:r>
    </w:p>
    <w:p w14:paraId="23BC7C99" w14:textId="36E5A186" w:rsidR="00CE477A" w:rsidRPr="00516072" w:rsidRDefault="00CE477A" w:rsidP="003944A0">
      <w:pPr>
        <w:rPr>
          <w:color w:val="auto"/>
        </w:rPr>
      </w:pPr>
      <w:r w:rsidRPr="00516072">
        <w:rPr>
          <w:color w:val="auto"/>
        </w:rPr>
        <w:t xml:space="preserve">гірничі роботи – </w:t>
      </w:r>
      <w:r w:rsidRPr="00516072">
        <w:t>відповідно до Положення №221</w:t>
      </w:r>
      <w:r w:rsidRPr="00516072">
        <w:rPr>
          <w:color w:val="auto"/>
        </w:rPr>
        <w:t xml:space="preserve">; </w:t>
      </w:r>
    </w:p>
    <w:p w14:paraId="1104BB86" w14:textId="35B0DC00" w:rsidR="00CE477A" w:rsidRPr="00516072" w:rsidRDefault="00CE477A" w:rsidP="003944A0">
      <w:pPr>
        <w:rPr>
          <w:color w:val="auto"/>
        </w:rPr>
      </w:pPr>
      <w:r w:rsidRPr="00516072">
        <w:rPr>
          <w:color w:val="auto"/>
        </w:rPr>
        <w:t>ділянка нафтогазоносних надр –</w:t>
      </w:r>
      <w:r w:rsidR="004B4E2E" w:rsidRPr="00516072">
        <w:rPr>
          <w:color w:val="auto"/>
        </w:rPr>
        <w:t xml:space="preserve"> </w:t>
      </w:r>
      <w:r w:rsidRPr="00516072">
        <w:rPr>
          <w:color w:val="auto"/>
        </w:rPr>
        <w:t xml:space="preserve">відповідно до Закону </w:t>
      </w:r>
      <w:r w:rsidRPr="00516072">
        <w:t>України «Про нафту і газ»</w:t>
      </w:r>
      <w:r w:rsidRPr="00516072">
        <w:rPr>
          <w:color w:val="auto"/>
        </w:rPr>
        <w:t xml:space="preserve">; </w:t>
      </w:r>
    </w:p>
    <w:p w14:paraId="328B558D" w14:textId="583B4351" w:rsidR="00CE477A" w:rsidRPr="00516072" w:rsidRDefault="00CE477A" w:rsidP="003944A0">
      <w:pPr>
        <w:rPr>
          <w:color w:val="auto"/>
        </w:rPr>
      </w:pPr>
      <w:r w:rsidRPr="00516072">
        <w:rPr>
          <w:color w:val="auto"/>
        </w:rPr>
        <w:t xml:space="preserve">дослідно-промислова розробка родовища нафти і газу – відповідно до Закону </w:t>
      </w:r>
      <w:r w:rsidRPr="00516072">
        <w:t xml:space="preserve">України «Про нафту і газ» </w:t>
      </w:r>
      <w:r w:rsidRPr="00516072">
        <w:rPr>
          <w:color w:val="auto"/>
        </w:rPr>
        <w:t xml:space="preserve">; </w:t>
      </w:r>
    </w:p>
    <w:p w14:paraId="776EBEE6" w14:textId="77777777" w:rsidR="00CE477A" w:rsidRPr="00516072" w:rsidRDefault="00CE477A" w:rsidP="003944A0">
      <w:pPr>
        <w:rPr>
          <w:color w:val="auto"/>
        </w:rPr>
      </w:pPr>
      <w:r w:rsidRPr="00516072">
        <w:rPr>
          <w:color w:val="auto"/>
        </w:rPr>
        <w:t xml:space="preserve">ерозійно-небезпечні землі – землі, на яких складається такий комплекс природних та антропогенних умов, що разом створюють можливість прояву прискореної ерозії (водної та/ або вітрової) при провадженні господарської діяльності без здійснення спеціального протиерозійного управління; </w:t>
      </w:r>
    </w:p>
    <w:p w14:paraId="6E9E749D" w14:textId="1FF00914" w:rsidR="00CE477A" w:rsidRPr="00516072" w:rsidRDefault="00CE477A" w:rsidP="003944A0">
      <w:pPr>
        <w:rPr>
          <w:color w:val="auto"/>
        </w:rPr>
      </w:pPr>
      <w:r w:rsidRPr="00516072">
        <w:rPr>
          <w:color w:val="auto"/>
        </w:rPr>
        <w:t xml:space="preserve">зона впливу – територія за межами території провадження господарської діяльності (місця провадження планованої діяльності), на довкілля якої поширюється прямий та опосередкований вплив господарської діяльності; </w:t>
      </w:r>
    </w:p>
    <w:p w14:paraId="467E1F28" w14:textId="2D860003" w:rsidR="00CE477A" w:rsidRPr="00516072" w:rsidRDefault="00CE477A" w:rsidP="003944A0">
      <w:pPr>
        <w:rPr>
          <w:color w:val="auto"/>
        </w:rPr>
      </w:pPr>
      <w:r w:rsidRPr="00516072">
        <w:rPr>
          <w:color w:val="auto"/>
        </w:rPr>
        <w:t xml:space="preserve">кар’єр – доцільно використовувати термін не за Гірничим Законом, а відповідно до Положення №221; </w:t>
      </w:r>
    </w:p>
    <w:p w14:paraId="350860CE" w14:textId="527B03B2" w:rsidR="00CE477A" w:rsidRPr="00516072" w:rsidRDefault="00CE477A" w:rsidP="003944A0">
      <w:pPr>
        <w:rPr>
          <w:color w:val="auto"/>
        </w:rPr>
      </w:pPr>
      <w:r w:rsidRPr="00516072">
        <w:rPr>
          <w:color w:val="auto"/>
        </w:rPr>
        <w:t xml:space="preserve">консервація – відповідно до Положення №221; </w:t>
      </w:r>
    </w:p>
    <w:p w14:paraId="1D76851F" w14:textId="77777777" w:rsidR="00CE477A" w:rsidRPr="00516072" w:rsidRDefault="00CE477A" w:rsidP="001502E8">
      <w:r w:rsidRPr="00516072">
        <w:t>Континентальний шельф – відповідно до Конвенції ООН про континентальний шельф (за межами територіального моря України).</w:t>
      </w:r>
    </w:p>
    <w:p w14:paraId="2711D619" w14:textId="40EF6337" w:rsidR="00A04316" w:rsidRPr="00516072" w:rsidRDefault="00A04316" w:rsidP="003944A0">
      <w:pPr>
        <w:rPr>
          <w:color w:val="auto"/>
        </w:rPr>
      </w:pPr>
      <w:r w:rsidRPr="00516072">
        <w:rPr>
          <w:color w:val="auto"/>
        </w:rPr>
        <w:t xml:space="preserve">Надзвичайна ситуація: відповідно до </w:t>
      </w:r>
      <w:r w:rsidRPr="00516072">
        <w:t>Кодексу Цивільного захисту України;</w:t>
      </w:r>
      <w:r w:rsidR="00CE477A" w:rsidRPr="00516072">
        <w:rPr>
          <w:color w:val="auto"/>
        </w:rPr>
        <w:t xml:space="preserve"> </w:t>
      </w:r>
    </w:p>
    <w:p w14:paraId="62F3303E" w14:textId="0AD1A0C8" w:rsidR="00CE477A" w:rsidRPr="00516072" w:rsidRDefault="00CE477A" w:rsidP="003944A0">
      <w:pPr>
        <w:rPr>
          <w:color w:val="auto"/>
        </w:rPr>
      </w:pPr>
      <w:r w:rsidRPr="00516072">
        <w:rPr>
          <w:color w:val="auto"/>
        </w:rPr>
        <w:t xml:space="preserve">об’єкти нафтогазовидобування – відповідно до Закону України «про нафту і газ»; </w:t>
      </w:r>
    </w:p>
    <w:p w14:paraId="268E9A0F" w14:textId="32C17886" w:rsidR="00CE477A" w:rsidRPr="00516072" w:rsidRDefault="00CE477A" w:rsidP="003944A0">
      <w:pPr>
        <w:rPr>
          <w:color w:val="auto"/>
        </w:rPr>
      </w:pPr>
      <w:r w:rsidRPr="00516072">
        <w:rPr>
          <w:color w:val="auto"/>
        </w:rPr>
        <w:t>облаштування родовища (для нафтових і газових родовищ) –</w:t>
      </w:r>
      <w:r w:rsidR="004B4E2E" w:rsidRPr="00516072">
        <w:rPr>
          <w:color w:val="auto"/>
        </w:rPr>
        <w:t xml:space="preserve"> </w:t>
      </w:r>
      <w:r w:rsidRPr="00516072">
        <w:rPr>
          <w:color w:val="auto"/>
        </w:rPr>
        <w:t xml:space="preserve">відповідно до Закону України «Про нафту і газ»; </w:t>
      </w:r>
    </w:p>
    <w:p w14:paraId="47B8FBA1" w14:textId="7B62A275" w:rsidR="00CE477A" w:rsidRPr="00516072" w:rsidRDefault="00CE477A" w:rsidP="005F456B">
      <w:pPr>
        <w:rPr>
          <w:color w:val="auto"/>
        </w:rPr>
      </w:pPr>
      <w:r w:rsidRPr="00516072">
        <w:rPr>
          <w:color w:val="auto"/>
        </w:rPr>
        <w:t xml:space="preserve">освітлена вода – стічна вода, з якої шляхом відстоювання (у ставку-відстійнику або іншим способом) видалені завислі речовини; </w:t>
      </w:r>
    </w:p>
    <w:p w14:paraId="1E9A2296" w14:textId="0C4139AD" w:rsidR="00CE477A" w:rsidRPr="00516072" w:rsidRDefault="00CE477A" w:rsidP="005F456B">
      <w:pPr>
        <w:rPr>
          <w:color w:val="auto"/>
        </w:rPr>
      </w:pPr>
      <w:r w:rsidRPr="00516072">
        <w:rPr>
          <w:color w:val="auto"/>
        </w:rPr>
        <w:t xml:space="preserve">особливо небезпечні підземні умови – відповідно до Гірничого Закону України; </w:t>
      </w:r>
    </w:p>
    <w:p w14:paraId="1A2D98D4" w14:textId="3D4E57A6" w:rsidR="00CE477A" w:rsidRPr="00516072" w:rsidRDefault="00CE477A" w:rsidP="003944A0">
      <w:pPr>
        <w:rPr>
          <w:color w:val="auto"/>
        </w:rPr>
      </w:pPr>
      <w:r w:rsidRPr="00516072">
        <w:rPr>
          <w:color w:val="auto"/>
        </w:rPr>
        <w:t xml:space="preserve">питомий показник утворення відходу – один із </w:t>
      </w:r>
      <w:r w:rsidRPr="00516072">
        <w:rPr>
          <w:color w:val="333333"/>
          <w:shd w:val="clear" w:color="auto" w:fill="FFFFFF"/>
        </w:rPr>
        <w:t>нормативів у сфері поводження з відходами, який означає</w:t>
      </w:r>
      <w:r w:rsidRPr="00516072">
        <w:rPr>
          <w:color w:val="auto"/>
        </w:rPr>
        <w:t xml:space="preserve"> обсяг відходу певного виду, що утворюється при виробництві одиниці продукції, переробленні одиниці сировини, наданні одиниці послуги; </w:t>
      </w:r>
    </w:p>
    <w:p w14:paraId="624CC9AA" w14:textId="6FC7A4A6" w:rsidR="00CE477A" w:rsidRPr="00516072" w:rsidRDefault="00CE477A" w:rsidP="003944A0">
      <w:pPr>
        <w:rPr>
          <w:color w:val="auto"/>
        </w:rPr>
      </w:pPr>
      <w:r w:rsidRPr="00516072">
        <w:rPr>
          <w:color w:val="auto"/>
        </w:rPr>
        <w:t xml:space="preserve">підземне сховище нафти, газу чи продуктів їх переробки – відповідно до Закону України «Про нафту і газ»; </w:t>
      </w:r>
    </w:p>
    <w:p w14:paraId="36E177FE" w14:textId="0F2A022B" w:rsidR="00CE477A" w:rsidRPr="00516072" w:rsidRDefault="00CE477A" w:rsidP="003944A0">
      <w:pPr>
        <w:rPr>
          <w:color w:val="auto"/>
        </w:rPr>
      </w:pPr>
      <w:r w:rsidRPr="00516072">
        <w:rPr>
          <w:color w:val="auto"/>
        </w:rPr>
        <w:lastRenderedPageBreak/>
        <w:t>підривні роботи –</w:t>
      </w:r>
      <w:r w:rsidR="004B4E2E" w:rsidRPr="00516072">
        <w:rPr>
          <w:color w:val="auto"/>
        </w:rPr>
        <w:t xml:space="preserve"> </w:t>
      </w:r>
      <w:r w:rsidRPr="00516072">
        <w:rPr>
          <w:color w:val="auto"/>
        </w:rPr>
        <w:t xml:space="preserve">відповідно до Гірничого Закону України; </w:t>
      </w:r>
    </w:p>
    <w:p w14:paraId="02C52112" w14:textId="72112F30" w:rsidR="00CE477A" w:rsidRPr="00516072" w:rsidRDefault="00CE477A" w:rsidP="003944A0">
      <w:pPr>
        <w:rPr>
          <w:color w:val="auto"/>
        </w:rPr>
      </w:pPr>
      <w:r w:rsidRPr="00516072">
        <w:rPr>
          <w:color w:val="auto"/>
        </w:rPr>
        <w:t xml:space="preserve">планована діяльність – в цих МР діяльність, що підлягає відповідно до законодавства оцінці впливу на довкілля; </w:t>
      </w:r>
    </w:p>
    <w:p w14:paraId="3CDB50BF" w14:textId="3B1C812B" w:rsidR="00CE477A" w:rsidRPr="00516072" w:rsidRDefault="00CE477A" w:rsidP="005C3EF2">
      <w:pPr>
        <w:rPr>
          <w:color w:val="auto"/>
        </w:rPr>
      </w:pPr>
      <w:r w:rsidRPr="00516072">
        <w:rPr>
          <w:color w:val="auto"/>
        </w:rPr>
        <w:t xml:space="preserve">промислова розробка родовища нафти і газу – відповідно до Закону України «Про нафту і газ»; </w:t>
      </w:r>
    </w:p>
    <w:p w14:paraId="44B57C57" w14:textId="03C6D2B0" w:rsidR="00CE477A" w:rsidRPr="00516072" w:rsidRDefault="00CE477A" w:rsidP="005C3EF2">
      <w:pPr>
        <w:rPr>
          <w:color w:val="auto"/>
        </w:rPr>
      </w:pPr>
      <w:r w:rsidRPr="00516072">
        <w:rPr>
          <w:color w:val="auto"/>
        </w:rPr>
        <w:t xml:space="preserve">розробка родовища нафти і газу – відповідно до Закону України «Про нафту і газ»; </w:t>
      </w:r>
    </w:p>
    <w:p w14:paraId="3BA3F838" w14:textId="6E7EFE77" w:rsidR="00CE477A" w:rsidRPr="00516072" w:rsidRDefault="00CE477A" w:rsidP="003944A0">
      <w:pPr>
        <w:rPr>
          <w:color w:val="auto"/>
        </w:rPr>
      </w:pPr>
      <w:r w:rsidRPr="00516072">
        <w:rPr>
          <w:color w:val="auto"/>
        </w:rPr>
        <w:t xml:space="preserve">самозаймання – відповідно до Гірничого Закону України ; </w:t>
      </w:r>
    </w:p>
    <w:p w14:paraId="1C7656DC" w14:textId="18F51D4F" w:rsidR="00CE477A" w:rsidRPr="00516072" w:rsidRDefault="00CE477A" w:rsidP="003944A0">
      <w:pPr>
        <w:rPr>
          <w:color w:val="auto"/>
        </w:rPr>
      </w:pPr>
      <w:r w:rsidRPr="00516072">
        <w:rPr>
          <w:color w:val="auto"/>
        </w:rPr>
        <w:t xml:space="preserve">свердловина – відповідно до Закону України «Про нафту і газ» ; </w:t>
      </w:r>
    </w:p>
    <w:p w14:paraId="611504F8" w14:textId="77777777" w:rsidR="00DE4B2D" w:rsidRPr="00516072" w:rsidRDefault="00DE4B2D" w:rsidP="00DE4B2D">
      <w:r w:rsidRPr="00516072">
        <w:t>Територіальне море України – відповідно до Закону України «Про державний кордон України»;</w:t>
      </w:r>
    </w:p>
    <w:p w14:paraId="4D856587" w14:textId="77777777" w:rsidR="00CE477A" w:rsidRPr="00516072" w:rsidRDefault="00CE477A" w:rsidP="003944A0">
      <w:pPr>
        <w:rPr>
          <w:color w:val="auto"/>
        </w:rPr>
      </w:pPr>
      <w:r w:rsidRPr="00516072">
        <w:rPr>
          <w:color w:val="auto"/>
        </w:rPr>
        <w:t xml:space="preserve">фільтраційна вода – частина зворотної води, відділена від золо-шлакових відходів за допомогою дренажної системи (системи дренажних каналів, труб, колодязів тощо) і зібрана у колекторі; </w:t>
      </w:r>
    </w:p>
    <w:p w14:paraId="25184559" w14:textId="508D6271" w:rsidR="00CE477A" w:rsidRPr="00516072" w:rsidRDefault="00CE477A" w:rsidP="003944A0">
      <w:pPr>
        <w:rPr>
          <w:color w:val="auto"/>
        </w:rPr>
      </w:pPr>
      <w:r w:rsidRPr="00516072">
        <w:rPr>
          <w:color w:val="auto"/>
        </w:rPr>
        <w:t xml:space="preserve">шахта – відповідно до Положення №221; </w:t>
      </w:r>
    </w:p>
    <w:p w14:paraId="09EC3FBA" w14:textId="3BF6E6BA" w:rsidR="001447A0" w:rsidRPr="00516072" w:rsidRDefault="001447A0" w:rsidP="001447A0">
      <w:pPr>
        <w:rPr>
          <w:color w:val="auto"/>
        </w:rPr>
      </w:pPr>
      <w:r w:rsidRPr="00516072">
        <w:rPr>
          <w:color w:val="auto"/>
        </w:rPr>
        <w:t>Інші терміни вживаються у значеннях, в</w:t>
      </w:r>
      <w:r w:rsidR="008A509B" w:rsidRPr="00516072">
        <w:rPr>
          <w:color w:val="auto"/>
        </w:rPr>
        <w:t xml:space="preserve">изначених </w:t>
      </w:r>
      <w:r w:rsidRPr="00516072">
        <w:rPr>
          <w:color w:val="auto"/>
        </w:rPr>
        <w:t xml:space="preserve">законодавством. </w:t>
      </w:r>
    </w:p>
    <w:p w14:paraId="673AE150" w14:textId="77777777" w:rsidR="00FD381A" w:rsidRPr="00516072" w:rsidRDefault="00FD381A" w:rsidP="003944A0">
      <w:pPr>
        <w:rPr>
          <w:color w:val="auto"/>
        </w:rPr>
      </w:pPr>
    </w:p>
    <w:p w14:paraId="6EEF468F" w14:textId="25FFF3DB" w:rsidR="0015607F" w:rsidRPr="00516072" w:rsidRDefault="0015607F" w:rsidP="003944A0">
      <w:pPr>
        <w:rPr>
          <w:b/>
          <w:bCs/>
          <w:color w:val="auto"/>
        </w:rPr>
      </w:pPr>
      <w:r w:rsidRPr="00516072">
        <w:rPr>
          <w:b/>
          <w:bCs/>
          <w:color w:val="auto"/>
        </w:rPr>
        <w:t>Прийняті скорочення:</w:t>
      </w:r>
    </w:p>
    <w:p w14:paraId="6696D22E" w14:textId="29225ABE" w:rsidR="0015607F" w:rsidRPr="00516072" w:rsidRDefault="0015607F" w:rsidP="003944A0">
      <w:pPr>
        <w:rPr>
          <w:color w:val="auto"/>
        </w:rPr>
      </w:pPr>
      <w:r w:rsidRPr="00516072">
        <w:rPr>
          <w:color w:val="auto"/>
        </w:rPr>
        <w:t>ПД – планована діяльність</w:t>
      </w:r>
      <w:r w:rsidR="00FD381A" w:rsidRPr="00516072">
        <w:rPr>
          <w:color w:val="auto"/>
        </w:rPr>
        <w:t>;</w:t>
      </w:r>
    </w:p>
    <w:p w14:paraId="3734AFE0" w14:textId="3F1D737B" w:rsidR="0015607F" w:rsidRPr="00516072" w:rsidRDefault="0015607F" w:rsidP="003944A0">
      <w:pPr>
        <w:rPr>
          <w:color w:val="auto"/>
        </w:rPr>
      </w:pPr>
      <w:r w:rsidRPr="00516072">
        <w:rPr>
          <w:color w:val="auto"/>
        </w:rPr>
        <w:t>ОВД – оцінка впливу на довкілля</w:t>
      </w:r>
      <w:r w:rsidR="00AB2D19" w:rsidRPr="00516072">
        <w:rPr>
          <w:color w:val="auto"/>
        </w:rPr>
        <w:t>;</w:t>
      </w:r>
    </w:p>
    <w:p w14:paraId="1DCF2E0F" w14:textId="77777777" w:rsidR="009F1292" w:rsidRPr="00516072" w:rsidRDefault="009F1292" w:rsidP="009F1292">
      <w:pPr>
        <w:rPr>
          <w:color w:val="auto"/>
        </w:rPr>
      </w:pPr>
      <w:r w:rsidRPr="00516072">
        <w:rPr>
          <w:color w:val="auto"/>
        </w:rPr>
        <w:t>ГДК – гранично допустимі концентрації хімічних речовин, згідно з санітарними нормами;</w:t>
      </w:r>
    </w:p>
    <w:p w14:paraId="3026A900" w14:textId="77777777" w:rsidR="009F1292" w:rsidRPr="00516072" w:rsidRDefault="009F1292" w:rsidP="009F1292">
      <w:pPr>
        <w:rPr>
          <w:color w:val="auto"/>
        </w:rPr>
      </w:pPr>
      <w:r w:rsidRPr="00516072">
        <w:rPr>
          <w:color w:val="auto"/>
        </w:rPr>
        <w:t>ОБРВ – орієнтовно безпечні рівні впливу хімічних і біологічних речовин в атмосферному повітрі, згідно з санітарними нормами.</w:t>
      </w:r>
    </w:p>
    <w:p w14:paraId="64274764" w14:textId="77777777" w:rsidR="003944A0" w:rsidRPr="00516072" w:rsidRDefault="003944A0" w:rsidP="00A0315D">
      <w:pPr>
        <w:pStyle w:val="1"/>
      </w:pPr>
      <w:bookmarkStart w:id="3" w:name="_Toc78370526"/>
      <w:r w:rsidRPr="00516072">
        <w:t>1. ЗАГАЛЬНІ ПОЛОЖЕННЯ</w:t>
      </w:r>
      <w:bookmarkEnd w:id="3"/>
      <w:r w:rsidRPr="00516072">
        <w:t xml:space="preserve"> </w:t>
      </w:r>
    </w:p>
    <w:p w14:paraId="51EAA54A" w14:textId="77777777" w:rsidR="003944A0" w:rsidRPr="00516072" w:rsidRDefault="003944A0" w:rsidP="00A0315D">
      <w:pPr>
        <w:pStyle w:val="2"/>
      </w:pPr>
      <w:bookmarkStart w:id="4" w:name="_Toc78370527"/>
      <w:r w:rsidRPr="00516072">
        <w:t>1.1. Сфера застосування</w:t>
      </w:r>
      <w:bookmarkEnd w:id="4"/>
      <w:r w:rsidRPr="00516072">
        <w:t xml:space="preserve"> </w:t>
      </w:r>
    </w:p>
    <w:p w14:paraId="273F96A0" w14:textId="5F3AD45B" w:rsidR="003944A0" w:rsidRPr="00516072" w:rsidRDefault="00721726" w:rsidP="003944A0">
      <w:pPr>
        <w:rPr>
          <w:color w:val="auto"/>
        </w:rPr>
      </w:pPr>
      <w:r w:rsidRPr="00516072">
        <w:rPr>
          <w:color w:val="auto"/>
        </w:rPr>
        <w:t>Ці МР</w:t>
      </w:r>
      <w:r w:rsidRPr="00516072">
        <w:t xml:space="preserve"> </w:t>
      </w:r>
      <w:r w:rsidR="008D78E4" w:rsidRPr="00516072">
        <w:t xml:space="preserve">рекомендується застосовувати при здійсненні оцінки впливу на довкілля та підготовці звітів з ОВД </w:t>
      </w:r>
      <w:r w:rsidR="008D78E4" w:rsidRPr="00516072">
        <w:rPr>
          <w:color w:val="auto"/>
        </w:rPr>
        <w:t>що</w:t>
      </w:r>
      <w:r w:rsidR="003944A0" w:rsidRPr="00516072">
        <w:rPr>
          <w:color w:val="auto"/>
        </w:rPr>
        <w:t xml:space="preserve">до </w:t>
      </w:r>
      <w:r w:rsidR="008D78E4" w:rsidRPr="00516072">
        <w:rPr>
          <w:color w:val="auto"/>
        </w:rPr>
        <w:t xml:space="preserve">наступних </w:t>
      </w:r>
      <w:r w:rsidR="003944A0" w:rsidRPr="00516072">
        <w:rPr>
          <w:color w:val="auto"/>
        </w:rPr>
        <w:t>видів планованої діяльності та об’єктів, визначених у частин</w:t>
      </w:r>
      <w:r w:rsidR="008D78E4" w:rsidRPr="00516072">
        <w:rPr>
          <w:color w:val="auto"/>
        </w:rPr>
        <w:t xml:space="preserve">ах </w:t>
      </w:r>
      <w:r w:rsidR="003944A0" w:rsidRPr="00516072">
        <w:rPr>
          <w:color w:val="auto"/>
        </w:rPr>
        <w:t>другій</w:t>
      </w:r>
      <w:r w:rsidR="008D78E4" w:rsidRPr="00516072">
        <w:rPr>
          <w:color w:val="auto"/>
        </w:rPr>
        <w:t xml:space="preserve"> і </w:t>
      </w:r>
      <w:r w:rsidR="003944A0" w:rsidRPr="00516072">
        <w:rPr>
          <w:color w:val="auto"/>
        </w:rPr>
        <w:t xml:space="preserve">частині статті 3 Закону: </w:t>
      </w:r>
    </w:p>
    <w:p w14:paraId="4D823497" w14:textId="2E56EBBC" w:rsidR="003944A0" w:rsidRPr="00516072" w:rsidRDefault="003944A0" w:rsidP="003E3420">
      <w:pPr>
        <w:pStyle w:val="a3"/>
        <w:numPr>
          <w:ilvl w:val="0"/>
          <w:numId w:val="34"/>
        </w:numPr>
      </w:pPr>
      <w:r w:rsidRPr="00516072">
        <w:t xml:space="preserve">кар’єри та видобування корисних копалин відкритим способом, їх перероблення чи збагачення на місці на площі понад 25 гектарів; </w:t>
      </w:r>
    </w:p>
    <w:p w14:paraId="12728727" w14:textId="27C37FAA" w:rsidR="008D78E4" w:rsidRPr="00516072" w:rsidRDefault="008D78E4" w:rsidP="003E3420">
      <w:pPr>
        <w:pStyle w:val="a3"/>
        <w:numPr>
          <w:ilvl w:val="0"/>
          <w:numId w:val="34"/>
        </w:numPr>
      </w:pPr>
      <w:r w:rsidRPr="00516072">
        <w:t>інше видобування корисних копалин, крім корисних копалин місцевого значення, які видобуваються землевласниками чи землекористувачами в межах наданих їм земельних ділянок з відповідним цільовим використанням</w:t>
      </w:r>
      <w:r w:rsidR="0077023B" w:rsidRPr="00516072">
        <w:t xml:space="preserve"> (сюди відноситься, у тому числі, видобування нафти та природного газу у територіальному морі України)</w:t>
      </w:r>
      <w:r w:rsidRPr="00516072">
        <w:t>;</w:t>
      </w:r>
    </w:p>
    <w:p w14:paraId="221969C8" w14:textId="77777777" w:rsidR="008D78E4" w:rsidRPr="00516072" w:rsidRDefault="008D78E4" w:rsidP="003E3420">
      <w:pPr>
        <w:pStyle w:val="a3"/>
        <w:numPr>
          <w:ilvl w:val="0"/>
          <w:numId w:val="34"/>
        </w:numPr>
      </w:pPr>
      <w:r w:rsidRPr="00516072">
        <w:t>видобування нафти та природного газу на континентальному шельфі;</w:t>
      </w:r>
    </w:p>
    <w:p w14:paraId="619D874D" w14:textId="77777777" w:rsidR="00446653" w:rsidRPr="00516072" w:rsidRDefault="008D78E4" w:rsidP="003E3420">
      <w:pPr>
        <w:pStyle w:val="a3"/>
        <w:numPr>
          <w:ilvl w:val="0"/>
          <w:numId w:val="34"/>
        </w:numPr>
      </w:pPr>
      <w:r w:rsidRPr="00516072">
        <w:t>видобування піску і гравію на землях водного фонду</w:t>
      </w:r>
      <w:r w:rsidR="00446653" w:rsidRPr="00516072">
        <w:t>;</w:t>
      </w:r>
    </w:p>
    <w:p w14:paraId="3F7BFDF1" w14:textId="4E76A395" w:rsidR="003944A0" w:rsidRPr="00516072" w:rsidRDefault="003944A0" w:rsidP="003E3420">
      <w:pPr>
        <w:pStyle w:val="a3"/>
        <w:numPr>
          <w:ilvl w:val="0"/>
          <w:numId w:val="34"/>
        </w:numPr>
      </w:pPr>
      <w:r w:rsidRPr="00516072">
        <w:t xml:space="preserve">розширення та зміни, включаючи перегляд або оновлення умов провадження планованої діяльності, встановлених (затверджених) рішенням про провадження планованої діяльності або подовження строків її провадження, реконструкцію, технічне переоснащення, </w:t>
      </w:r>
      <w:r w:rsidRPr="00516072">
        <w:lastRenderedPageBreak/>
        <w:t xml:space="preserve">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 </w:t>
      </w:r>
    </w:p>
    <w:p w14:paraId="12C9D1B5" w14:textId="77777777" w:rsidR="003944A0" w:rsidRPr="00516072" w:rsidRDefault="003944A0" w:rsidP="003944A0">
      <w:pPr>
        <w:rPr>
          <w:color w:val="auto"/>
        </w:rPr>
      </w:pPr>
    </w:p>
    <w:p w14:paraId="637EC759" w14:textId="32B32C85" w:rsidR="003944A0" w:rsidRPr="00516072" w:rsidRDefault="003944A0" w:rsidP="003944A0">
      <w:pPr>
        <w:rPr>
          <w:color w:val="auto"/>
        </w:rPr>
      </w:pPr>
    </w:p>
    <w:p w14:paraId="1663915C" w14:textId="0874D8E1" w:rsidR="003944A0" w:rsidRPr="00516072" w:rsidRDefault="005E5D8A" w:rsidP="003944A0">
      <w:r w:rsidRPr="00516072">
        <w:t>У випадках, коли у</w:t>
      </w:r>
      <w:r w:rsidR="00721726" w:rsidRPr="00516072">
        <w:t xml:space="preserve"> </w:t>
      </w:r>
      <w:r w:rsidRPr="00516072">
        <w:t>діяльності або об’єкті, що пов’язані з видобуванням корисних копалин, відбулися розширення та зміни, ОВД здійснюється у раз</w:t>
      </w:r>
      <w:r w:rsidR="00721726" w:rsidRPr="00516072">
        <w:t>і</w:t>
      </w:r>
      <w:r w:rsidRPr="00516072">
        <w:t xml:space="preserve"> перевищення критеріїв незначних розширень та змін, визначених </w:t>
      </w:r>
      <w:r w:rsidR="00721726" w:rsidRPr="00516072">
        <w:t xml:space="preserve">постановою Кабінету Міністрів України </w:t>
      </w:r>
      <w:r w:rsidRPr="00516072">
        <w:t>від 13 грудня 2017 р. №1010.</w:t>
      </w:r>
    </w:p>
    <w:p w14:paraId="7AF72D63" w14:textId="181F8D72" w:rsidR="008014B8" w:rsidRPr="00516072" w:rsidRDefault="00AE0E17" w:rsidP="00A0315D">
      <w:pPr>
        <w:pStyle w:val="2"/>
      </w:pPr>
      <w:bookmarkStart w:id="5" w:name="_Toc78370528"/>
      <w:r w:rsidRPr="00516072">
        <w:t xml:space="preserve">1.2. </w:t>
      </w:r>
      <w:r w:rsidR="008014B8" w:rsidRPr="00516072">
        <w:t xml:space="preserve">Рекомендований час здійснення ОВД у циклі </w:t>
      </w:r>
      <w:r w:rsidR="00681AF1" w:rsidRPr="00516072">
        <w:t>проєкт</w:t>
      </w:r>
      <w:r w:rsidR="008014B8" w:rsidRPr="00516072">
        <w:t>ування господарської діяльності</w:t>
      </w:r>
      <w:bookmarkEnd w:id="5"/>
    </w:p>
    <w:p w14:paraId="77953216" w14:textId="52EB99B9" w:rsidR="008014B8" w:rsidRPr="00516072" w:rsidRDefault="008014B8" w:rsidP="008014B8">
      <w:r w:rsidRPr="00516072">
        <w:t xml:space="preserve">ОВД здійснюється до прийняття рішення про провадження планованої діяльності. Рекомендується розглядати ОВД як самостійний етап планування (або </w:t>
      </w:r>
      <w:r w:rsidR="00681AF1" w:rsidRPr="00516072">
        <w:t>проєкт</w:t>
      </w:r>
      <w:r w:rsidRPr="00516072">
        <w:t xml:space="preserve">ування) господарської діяльності на передексплуатаційній фазі </w:t>
      </w:r>
      <w:r w:rsidR="00681AF1" w:rsidRPr="00516072">
        <w:t>проєкт</w:t>
      </w:r>
      <w:r w:rsidRPr="00516072">
        <w:t>у.</w:t>
      </w:r>
    </w:p>
    <w:p w14:paraId="31AF7166" w14:textId="2FB3AFDC" w:rsidR="008014B8" w:rsidRPr="00516072" w:rsidRDefault="008014B8" w:rsidP="008014B8">
      <w:r w:rsidRPr="00516072">
        <w:t xml:space="preserve">Повний життєвий цикл </w:t>
      </w:r>
      <w:r w:rsidR="00681AF1" w:rsidRPr="00516072">
        <w:t>проєкт</w:t>
      </w:r>
      <w:r w:rsidRPr="00516072">
        <w:t>у розробки родовища корисних копалин можна описати наступним чином: розвідка; дослідно-промислова розробка родовища; підготовчі роботи (вкл. будівництво гірничодобувного підприємства, влаштування доріг та інженерних мереж), експлуатаційна фаза (промислове видобування та супутні господарства і виробництва); виведення з експлуатації і рекультивація.</w:t>
      </w:r>
    </w:p>
    <w:p w14:paraId="329E3630" w14:textId="77777777" w:rsidR="008014B8" w:rsidRPr="00516072" w:rsidRDefault="008014B8" w:rsidP="008014B8">
      <w:r w:rsidRPr="00516072">
        <w:t xml:space="preserve">Рекомендованим часом для здійснення ОВД є такий етап планування, на якому виявляється доцільним та можливим наступне: </w:t>
      </w:r>
    </w:p>
    <w:p w14:paraId="7A91AAFF" w14:textId="75FC946C" w:rsidR="008014B8" w:rsidRPr="00516072" w:rsidRDefault="008014B8" w:rsidP="008014B8">
      <w:r w:rsidRPr="00516072">
        <w:t>1) розгляд екологічно виправданих альтернатив та, у разі необхідності, внесення змін до планованої діяльності (</w:t>
      </w:r>
      <w:r w:rsidR="00681AF1" w:rsidRPr="00516072">
        <w:t>проєкт</w:t>
      </w:r>
      <w:r w:rsidRPr="00516072">
        <w:t xml:space="preserve">ної документації), що є необхідними для дотримання вимог екологічної безпеки, раціонального використання природних ресурсів та охорони природи; </w:t>
      </w:r>
    </w:p>
    <w:p w14:paraId="4159F77E" w14:textId="77777777" w:rsidR="008014B8" w:rsidRPr="00516072" w:rsidRDefault="008014B8" w:rsidP="008014B8">
      <w:pPr>
        <w:rPr>
          <w:rFonts w:ascii="Consolas" w:hAnsi="Consolas"/>
          <w:color w:val="212529"/>
        </w:rPr>
      </w:pPr>
      <w:r w:rsidRPr="00516072">
        <w:t>2) визначення екологічних наслідків планованої діяльності з точністю, що дозволяє оцінити територіальний масштаб та інтенсивність впливу, а також рівень ризику (для екологічної безпеки, здоров’я населення, цілісності та екологічних функцій природних територій та об’єктів під особливою охороною). Звичайно для такої оцінки необхідно мати відомості про технологію (альтернативні технології) виробництва (добування, перероблення, збагачення, допоміжного виробництва), зокрема, про систему розробки родовища корисних копалин, способи проведення розкривних та інших гірничих робіт, технічні схеми переробки (підготовки) мінеральної сировини; показники виробничої потужності і продуктивності, необхідні виробничі запаси, обсяги використання природних ресурсів (землі, вода), наземні і підземні споруди, які необхідно розташувати з початком планованої діяльності (вкл. гірничопідготовчі і будівельні роботи).</w:t>
      </w:r>
    </w:p>
    <w:p w14:paraId="3378642E" w14:textId="518A1DFF" w:rsidR="008014B8" w:rsidRPr="00516072" w:rsidRDefault="008014B8" w:rsidP="008014B8">
      <w:r w:rsidRPr="00516072">
        <w:t xml:space="preserve">Враховуючи вище зазначене, рекомендується здійснювати ОВД у строки не пізніше затвердження </w:t>
      </w:r>
      <w:r w:rsidR="00681AF1" w:rsidRPr="00516072">
        <w:t>проєкт</w:t>
      </w:r>
      <w:r w:rsidRPr="00516072">
        <w:t xml:space="preserve">у будівництва нового, розширення або реконструкції гірничодобувного об’єкта, а у випадку дослідно-промислової </w:t>
      </w:r>
      <w:r w:rsidRPr="00516072">
        <w:lastRenderedPageBreak/>
        <w:t xml:space="preserve">розробки – до затвердження </w:t>
      </w:r>
      <w:r w:rsidR="00681AF1" w:rsidRPr="00516072">
        <w:t>проєкт</w:t>
      </w:r>
      <w:r w:rsidRPr="00516072">
        <w:t>у ДПР відповідно до встановленого законодавством порядку.</w:t>
      </w:r>
    </w:p>
    <w:p w14:paraId="2CA81686" w14:textId="1C01C9D0" w:rsidR="008014B8" w:rsidRPr="00516072" w:rsidRDefault="008014B8" w:rsidP="008014B8">
      <w:r w:rsidRPr="00516072">
        <w:t>Додатково доцільно враховувати, коли (на якому етапі) буд</w:t>
      </w:r>
      <w:r w:rsidR="00721726" w:rsidRPr="00516072">
        <w:t xml:space="preserve">уть </w:t>
      </w:r>
      <w:r w:rsidRPr="00516072">
        <w:t>погоджуватися питання про надання земельної ділянки для надрокористування (крім випадків, коли у наданні земельної ділянки немає потреби), а також зміни до містобудівної документації на регіональному і місцевому рівнях та до землевпорядної документації (комплексні плани просторового розвитку територій територіальних громад, детальні плани територій) у зв’язку з планованою діяльністю та об’єктами, пов’язаними з видобуванням корисних копалин.</w:t>
      </w:r>
    </w:p>
    <w:p w14:paraId="2452692A" w14:textId="482E9F8E" w:rsidR="0032054B" w:rsidRPr="00516072" w:rsidRDefault="008014B8" w:rsidP="0032054B">
      <w:r w:rsidRPr="00516072">
        <w:t>Іншим механізмом раннього розгляду екологічно виправданих альтернатив є забезпечення ефективної стратегічної екологічної оцінки державних програм і планів у галузі геологічного вивчення надр, у тому числі на етапі, коли вже існують техніко-економічні показники геолого-економічної оцінки родовища або техніко-економічне об</w:t>
      </w:r>
      <w:r w:rsidR="00E31F65" w:rsidRPr="00516072">
        <w:t>ґрунт</w:t>
      </w:r>
      <w:r w:rsidRPr="00516072">
        <w:t>ування кондицій на мінеральну сировину для підрахунку запасів твердих корисних копалин у надрах (ТЕО кондицій), як передбачено Положенням №300</w:t>
      </w:r>
      <w:r w:rsidR="00721726" w:rsidRPr="00516072">
        <w:t xml:space="preserve"> (тут і далі наводяться скорочені найменування нормативно-правових актів, прийняті відповідно до додатка ___)</w:t>
      </w:r>
      <w:r w:rsidRPr="00516072">
        <w:t>.</w:t>
      </w:r>
    </w:p>
    <w:p w14:paraId="089929BB" w14:textId="1D972604" w:rsidR="0032054B" w:rsidRPr="00516072" w:rsidRDefault="005972B0" w:rsidP="00A0315D">
      <w:pPr>
        <w:pStyle w:val="2"/>
        <w:rPr>
          <w:shd w:val="clear" w:color="auto" w:fill="FFFFFF"/>
        </w:rPr>
      </w:pPr>
      <w:bookmarkStart w:id="6" w:name="_Toc78370529"/>
      <w:bookmarkStart w:id="7" w:name="_Hlk72319124"/>
      <w:r w:rsidRPr="00516072">
        <w:t xml:space="preserve">1.3. </w:t>
      </w:r>
      <w:r w:rsidR="000478F1" w:rsidRPr="00516072">
        <w:t>Здійснення ОВД щодо двох видів планованої діяльності</w:t>
      </w:r>
      <w:r w:rsidR="000478F1" w:rsidRPr="00516072">
        <w:rPr>
          <w:shd w:val="clear" w:color="auto" w:fill="FFFFFF"/>
        </w:rPr>
        <w:t xml:space="preserve"> (р</w:t>
      </w:r>
      <w:r w:rsidR="0032054B" w:rsidRPr="00516072">
        <w:rPr>
          <w:shd w:val="clear" w:color="auto" w:fill="FFFFFF"/>
        </w:rPr>
        <w:t xml:space="preserve">екомендації до </w:t>
      </w:r>
      <w:r w:rsidR="000478F1" w:rsidRPr="00516072">
        <w:rPr>
          <w:shd w:val="clear" w:color="auto" w:fill="FFFFFF"/>
        </w:rPr>
        <w:t>оптимізації</w:t>
      </w:r>
      <w:r w:rsidR="0032054B" w:rsidRPr="00516072">
        <w:rPr>
          <w:shd w:val="clear" w:color="auto" w:fill="FFFFFF"/>
        </w:rPr>
        <w:t xml:space="preserve"> числа процедур ОВД, що припадають на одного суб’єкта господарювання</w:t>
      </w:r>
      <w:r w:rsidR="000478F1" w:rsidRPr="00516072">
        <w:rPr>
          <w:shd w:val="clear" w:color="auto" w:fill="FFFFFF"/>
        </w:rPr>
        <w:t>)</w:t>
      </w:r>
      <w:bookmarkEnd w:id="6"/>
    </w:p>
    <w:p w14:paraId="76E2AA9F" w14:textId="77777777" w:rsidR="0032054B" w:rsidRPr="00516072" w:rsidRDefault="0032054B" w:rsidP="0032054B">
      <w:r w:rsidRPr="00516072">
        <w:t>Одна (спільна) процедура ОВД може здійснюватися щодо двох видів ПД та об’єктів, що відповідно до законодавства підлягають ОВД і при цьому тісно (нерозривно) пов’язані між собою при провадженні господарської діяльності. Таку можливість доцільно врахувати у випадках, коли передбачається видобування корисних копалин та супутні роботи (види діяльності, об’єкти), які у сукупності чинять кумулятивний вплив на довкілля і без сукупного розгляду (аналізу) яких не можливо адекватно оцінити величину, інтенсивність та інші параметри впливу.</w:t>
      </w:r>
    </w:p>
    <w:p w14:paraId="70E2DE91" w14:textId="77777777" w:rsidR="0032054B" w:rsidRPr="00516072" w:rsidRDefault="0032054B" w:rsidP="0032054B">
      <w:pPr>
        <w:rPr>
          <w:color w:val="000000" w:themeColor="text1"/>
        </w:rPr>
      </w:pPr>
      <w:r w:rsidRPr="00516072">
        <w:t xml:space="preserve">При визначенні обсягу діяльності та об’єктів, що можуть оцінюватися в межах однієї процедури ОВД, рекомендується керуватися </w:t>
      </w:r>
      <w:r w:rsidRPr="00516072">
        <w:rPr>
          <w:color w:val="000000" w:themeColor="text1"/>
        </w:rPr>
        <w:t>наступними правилами:</w:t>
      </w:r>
    </w:p>
    <w:p w14:paraId="574D32DF" w14:textId="5E1AE605" w:rsidR="00E7212A" w:rsidRPr="00516072" w:rsidRDefault="0032054B" w:rsidP="003E3420">
      <w:pPr>
        <w:pStyle w:val="a3"/>
        <w:numPr>
          <w:ilvl w:val="0"/>
          <w:numId w:val="35"/>
        </w:numPr>
        <w:shd w:val="clear" w:color="auto" w:fill="FFFFFF"/>
        <w:autoSpaceDE/>
        <w:autoSpaceDN/>
        <w:adjustRightInd/>
        <w:spacing w:after="80"/>
        <w:ind w:left="714" w:hanging="357"/>
      </w:pPr>
      <w:r w:rsidRPr="00516072">
        <w:rPr>
          <w:color w:val="000000" w:themeColor="text1"/>
        </w:rPr>
        <w:t xml:space="preserve">Доцільно здійснювати окрему ОВД на кожний вид користування надрами в межах конкретної ділянки. Підстава: частина перша п.3 Порядку </w:t>
      </w:r>
      <w:r w:rsidRPr="00516072">
        <w:rPr>
          <w:rFonts w:eastAsiaTheme="majorEastAsia"/>
          <w:color w:val="000000" w:themeColor="text1"/>
        </w:rPr>
        <w:t>№615</w:t>
      </w:r>
      <w:r w:rsidRPr="00516072">
        <w:rPr>
          <w:color w:val="000000" w:themeColor="text1"/>
        </w:rPr>
        <w:t xml:space="preserve">. </w:t>
      </w:r>
      <w:r w:rsidR="00E7212A" w:rsidRPr="00516072">
        <w:rPr>
          <w:color w:val="000000" w:themeColor="text1"/>
        </w:rPr>
        <w:t>Ця рекомендація</w:t>
      </w:r>
      <w:r w:rsidRPr="00516072">
        <w:rPr>
          <w:color w:val="000000" w:themeColor="text1"/>
        </w:rPr>
        <w:t xml:space="preserve"> стосується</w:t>
      </w:r>
      <w:r w:rsidR="00E7212A" w:rsidRPr="00516072">
        <w:rPr>
          <w:color w:val="000000" w:themeColor="text1"/>
        </w:rPr>
        <w:t xml:space="preserve">, зокрема, </w:t>
      </w:r>
      <w:r w:rsidRPr="00516072">
        <w:rPr>
          <w:color w:val="000000" w:themeColor="text1"/>
        </w:rPr>
        <w:t xml:space="preserve">ДПР та промислового видобування корисних копалин (за винятком бурштиноносних надр, на </w:t>
      </w:r>
      <w:r w:rsidRPr="00516072">
        <w:rPr>
          <w:color w:val="000000" w:themeColor="text1"/>
          <w:shd w:val="clear" w:color="auto" w:fill="FFFFFF"/>
        </w:rPr>
        <w:t>геологічне вивчення</w:t>
      </w:r>
      <w:r w:rsidRPr="00516072">
        <w:rPr>
          <w:color w:val="000000" w:themeColor="text1"/>
        </w:rPr>
        <w:t xml:space="preserve"> яких</w:t>
      </w:r>
      <w:r w:rsidRPr="00516072">
        <w:rPr>
          <w:color w:val="000000" w:themeColor="text1"/>
          <w:shd w:val="clear" w:color="auto" w:fill="FFFFFF"/>
        </w:rPr>
        <w:t>, дослідно-промислов</w:t>
      </w:r>
      <w:r w:rsidRPr="00516072">
        <w:rPr>
          <w:color w:val="000000" w:themeColor="text1"/>
        </w:rPr>
        <w:t xml:space="preserve">у </w:t>
      </w:r>
      <w:r w:rsidRPr="00516072">
        <w:rPr>
          <w:color w:val="000000" w:themeColor="text1"/>
          <w:shd w:val="clear" w:color="auto" w:fill="FFFFFF"/>
        </w:rPr>
        <w:t>розробк</w:t>
      </w:r>
      <w:r w:rsidRPr="00516072">
        <w:rPr>
          <w:color w:val="000000" w:themeColor="text1"/>
        </w:rPr>
        <w:t xml:space="preserve">у та </w:t>
      </w:r>
      <w:r w:rsidRPr="00516072">
        <w:rPr>
          <w:color w:val="000000" w:themeColor="text1"/>
          <w:shd w:val="clear" w:color="auto" w:fill="FFFFFF"/>
        </w:rPr>
        <w:t>промислов</w:t>
      </w:r>
      <w:r w:rsidRPr="00516072">
        <w:rPr>
          <w:color w:val="000000" w:themeColor="text1"/>
        </w:rPr>
        <w:t xml:space="preserve">у </w:t>
      </w:r>
      <w:r w:rsidRPr="00516072">
        <w:rPr>
          <w:color w:val="000000" w:themeColor="text1"/>
          <w:shd w:val="clear" w:color="auto" w:fill="FFFFFF"/>
        </w:rPr>
        <w:t>розробк</w:t>
      </w:r>
      <w:r w:rsidRPr="00516072">
        <w:rPr>
          <w:color w:val="000000" w:themeColor="text1"/>
        </w:rPr>
        <w:t>у передбачено надання одного спецдозволу)</w:t>
      </w:r>
      <w:r w:rsidR="002B35AC" w:rsidRPr="00516072">
        <w:rPr>
          <w:color w:val="000000" w:themeColor="text1"/>
        </w:rPr>
        <w:t xml:space="preserve"> у тих випадках, коли ДПР та промислова розробка здійснюватимуться як два окремих послідовних етапи</w:t>
      </w:r>
      <w:r w:rsidRPr="00516072">
        <w:rPr>
          <w:color w:val="000000" w:themeColor="text1"/>
        </w:rPr>
        <w:t xml:space="preserve">. Основна мотивація: відповідно до Положення №34/м, ДПР родовищ корисних копалин загальнодержавного значення здійснюється, у тому числі, з метою вибору </w:t>
      </w:r>
      <w:r w:rsidRPr="00516072">
        <w:t xml:space="preserve">раціональних методів видобування мінеральної сировини, перевірки нових технологій, технічних засобів і методів видобування мінеральної сировини. Отже, у процесі ДПР </w:t>
      </w:r>
      <w:r w:rsidRPr="00516072">
        <w:lastRenderedPageBreak/>
        <w:t xml:space="preserve">розглядаються та обираються виправдані альтернативи (у т.ч., екологічно виправдані), що можуть бути включені до оцінки впливу на довкілля щодо подальшого промислового видобування корисних копалин. Крім того, </w:t>
      </w:r>
      <w:r w:rsidRPr="00516072">
        <w:rPr>
          <w:shd w:val="clear" w:color="auto" w:fill="FFFFFF"/>
        </w:rPr>
        <w:t>строк дії спецдозволів значно відрізняється</w:t>
      </w:r>
      <w:r w:rsidRPr="00516072">
        <w:t xml:space="preserve"> (5-10</w:t>
      </w:r>
      <w:r w:rsidRPr="00516072">
        <w:rPr>
          <w:shd w:val="clear" w:color="auto" w:fill="FFFFFF"/>
        </w:rPr>
        <w:t xml:space="preserve"> років </w:t>
      </w:r>
      <w:r w:rsidRPr="00516072">
        <w:t xml:space="preserve">- у випадку </w:t>
      </w:r>
      <w:r w:rsidRPr="00516072">
        <w:rPr>
          <w:shd w:val="clear" w:color="auto" w:fill="FFFFFF"/>
        </w:rPr>
        <w:t>ДПР</w:t>
      </w:r>
      <w:r w:rsidRPr="00516072">
        <w:t xml:space="preserve"> та </w:t>
      </w:r>
      <w:r w:rsidRPr="00516072">
        <w:rPr>
          <w:shd w:val="clear" w:color="auto" w:fill="FFFFFF"/>
        </w:rPr>
        <w:t>20-30 років</w:t>
      </w:r>
      <w:r w:rsidRPr="00516072">
        <w:t xml:space="preserve"> – на промислове видобування), а це, у свою чергу, потребує індивідуальної оцінки параметрів впливу при видобуванні у процесі ДПР і у процесі промислового видобування.</w:t>
      </w:r>
    </w:p>
    <w:p w14:paraId="4C462EE0" w14:textId="55ADA9BE" w:rsidR="002B35AC" w:rsidRPr="00516072" w:rsidRDefault="002B35AC" w:rsidP="003E3420">
      <w:pPr>
        <w:pStyle w:val="a3"/>
        <w:numPr>
          <w:ilvl w:val="0"/>
          <w:numId w:val="35"/>
        </w:numPr>
        <w:shd w:val="clear" w:color="auto" w:fill="FFFFFF"/>
        <w:autoSpaceDE/>
        <w:autoSpaceDN/>
        <w:adjustRightInd/>
        <w:spacing w:after="80"/>
        <w:ind w:left="714" w:hanging="357"/>
      </w:pPr>
      <w:r w:rsidRPr="00516072">
        <w:t>У випадках, коли на одному родовищі геологічне вивчення, в тому числі дослідно-промислова розробка родовища корисних копалин загальнодержавного значення, та видобування корисних копалин (промислова розробка) здійснюються одночасно (як передбачено п.1.6 Положення №34/м), одна (спільна) процедура ОВД може здійснюватися щодо обох зазначених видів користування надрами. Необхідно виконати вимоги до адекватного інформування про обидва види користування надрами та їхні впливи на довкілля у звіті з ОВД;</w:t>
      </w:r>
    </w:p>
    <w:p w14:paraId="61506093" w14:textId="48F724A8" w:rsidR="0076283B" w:rsidRPr="00516072" w:rsidRDefault="0076283B" w:rsidP="003E3420">
      <w:pPr>
        <w:pStyle w:val="a3"/>
        <w:numPr>
          <w:ilvl w:val="0"/>
          <w:numId w:val="35"/>
        </w:numPr>
        <w:shd w:val="clear" w:color="auto" w:fill="FFFFFF"/>
        <w:autoSpaceDE/>
        <w:autoSpaceDN/>
        <w:adjustRightInd/>
        <w:spacing w:after="80"/>
        <w:ind w:left="714" w:hanging="357"/>
      </w:pPr>
      <w:r w:rsidRPr="00516072">
        <w:t>Одна (спільна) процедура ОВД може здійснюватися щодо видобування одного виду корисних копалин з кількох близько розташованих родовищ у випадку, передбаченому п.3 Порядку №615;</w:t>
      </w:r>
    </w:p>
    <w:p w14:paraId="5D664C67" w14:textId="0BCA0C8E" w:rsidR="0032054B" w:rsidRPr="00516072" w:rsidRDefault="00E7212A" w:rsidP="003E3420">
      <w:pPr>
        <w:pStyle w:val="a3"/>
        <w:numPr>
          <w:ilvl w:val="0"/>
          <w:numId w:val="35"/>
        </w:numPr>
        <w:shd w:val="clear" w:color="auto" w:fill="FFFFFF"/>
        <w:autoSpaceDE/>
        <w:autoSpaceDN/>
        <w:adjustRightInd/>
        <w:spacing w:after="80"/>
        <w:ind w:left="714" w:hanging="357"/>
      </w:pPr>
      <w:r w:rsidRPr="00516072">
        <w:t>О</w:t>
      </w:r>
      <w:r w:rsidR="0032054B" w:rsidRPr="00516072">
        <w:t>дна процедура ОВД може здійснюватися на сукупність видів діяльності</w:t>
      </w:r>
      <w:r w:rsidRPr="00516072">
        <w:t xml:space="preserve"> у таких випадках</w:t>
      </w:r>
      <w:r w:rsidR="0032054B" w:rsidRPr="00516072">
        <w:t>:</w:t>
      </w:r>
    </w:p>
    <w:p w14:paraId="388DEBED" w14:textId="2C44F8ED" w:rsidR="0032054B" w:rsidRPr="00516072" w:rsidRDefault="002B35AC" w:rsidP="0032054B">
      <w:pPr>
        <w:pStyle w:val="a3"/>
        <w:ind w:left="1134" w:hanging="414"/>
      </w:pPr>
      <w:r w:rsidRPr="00516072">
        <w:t>4</w:t>
      </w:r>
      <w:r w:rsidR="0032054B" w:rsidRPr="00516072">
        <w:t>.1) видобування корисних копалин передбачає одночасно глибоке буріння</w:t>
      </w:r>
      <w:r w:rsidR="00BA28E4" w:rsidRPr="00516072">
        <w:t xml:space="preserve">, що здійснюється з метою геологічного вивчення, дослідно-промислової розробки чи промислового </w:t>
      </w:r>
      <w:r w:rsidR="0032054B" w:rsidRPr="00516072">
        <w:t>видобування корисних копалин. Наприклад: видобування нафти та природного газу на континентальному шельфі та глибоке буріння з метою видобування; видобування корисних копалин та глибоке буріння з метою видобування; забір підземних вод зі щорічним забором води 10 мільйонів кубічних метрів або більше та глибоке буріння з метою забору підземних вод;</w:t>
      </w:r>
    </w:p>
    <w:p w14:paraId="37A0BB24" w14:textId="5C73BC05" w:rsidR="0032054B" w:rsidRPr="00516072" w:rsidRDefault="002B35AC" w:rsidP="0032054B">
      <w:pPr>
        <w:pStyle w:val="a3"/>
        <w:ind w:left="1134" w:hanging="414"/>
      </w:pPr>
      <w:r w:rsidRPr="00516072">
        <w:t>4</w:t>
      </w:r>
      <w:r w:rsidR="0032054B" w:rsidRPr="00516072">
        <w:t xml:space="preserve">.2) видобування корисних копалин передбачає одночасно </w:t>
      </w:r>
      <w:r w:rsidR="0032054B" w:rsidRPr="00516072">
        <w:rPr>
          <w:color w:val="333333"/>
        </w:rPr>
        <w:t>перероблення корисних копалин, у тому числі збагачення (без необхідності будівництва нових будівель</w:t>
      </w:r>
      <w:r w:rsidR="00BA28E4" w:rsidRPr="00516072">
        <w:rPr>
          <w:color w:val="333333"/>
        </w:rPr>
        <w:t xml:space="preserve"> та </w:t>
      </w:r>
      <w:r w:rsidR="0032054B" w:rsidRPr="00516072">
        <w:rPr>
          <w:color w:val="333333"/>
        </w:rPr>
        <w:t>споруд будь-якого призначення, їхніх комплексів та частин, лінійних об’єктів інженерно-транспортної інфраструктури);</w:t>
      </w:r>
    </w:p>
    <w:p w14:paraId="0097AB24" w14:textId="77777777" w:rsidR="00BA28E4" w:rsidRPr="00516072" w:rsidRDefault="00BA28E4" w:rsidP="00BA28E4">
      <w:r w:rsidRPr="00516072">
        <w:t>Я</w:t>
      </w:r>
      <w:r w:rsidR="0032054B" w:rsidRPr="00516072">
        <w:t xml:space="preserve">кщо </w:t>
      </w:r>
      <w:r w:rsidRPr="00516072">
        <w:t xml:space="preserve">ПД з </w:t>
      </w:r>
      <w:r w:rsidR="0032054B" w:rsidRPr="00516072">
        <w:t xml:space="preserve">видобування корисних копалин передбачає одночасно будівництво, реконструкцію, розширення, технічне переоснащення супутніх об’єктів, що є необхідним для провадження </w:t>
      </w:r>
      <w:r w:rsidRPr="00516072">
        <w:t>ПД</w:t>
      </w:r>
      <w:r w:rsidR="0032054B" w:rsidRPr="00516072">
        <w:t xml:space="preserve"> і підлягає </w:t>
      </w:r>
      <w:r w:rsidRPr="00516072">
        <w:t xml:space="preserve">ОВД </w:t>
      </w:r>
      <w:r w:rsidR="0032054B" w:rsidRPr="00516072">
        <w:t xml:space="preserve">відповідно до законодавства, то </w:t>
      </w:r>
      <w:r w:rsidRPr="00516072">
        <w:t xml:space="preserve">існує можливість здійснення однієї (спільної) процедури ОВД щодо двох видів ПД, але </w:t>
      </w:r>
      <w:r w:rsidR="0032054B" w:rsidRPr="00516072">
        <w:t>необхідно врахувати</w:t>
      </w:r>
      <w:r w:rsidRPr="00516072">
        <w:t xml:space="preserve"> наступне:</w:t>
      </w:r>
    </w:p>
    <w:p w14:paraId="4F25F896" w14:textId="20EDA009" w:rsidR="00BA28E4" w:rsidRPr="00516072" w:rsidRDefault="00FC4DF0" w:rsidP="00BA28E4">
      <w:r w:rsidRPr="00516072">
        <w:t>а</w:t>
      </w:r>
      <w:r w:rsidR="00BA28E4" w:rsidRPr="00516072">
        <w:t>)</w:t>
      </w:r>
      <w:r w:rsidRPr="00516072">
        <w:t xml:space="preserve"> </w:t>
      </w:r>
      <w:r w:rsidR="00BA28E4" w:rsidRPr="00516072">
        <w:t xml:space="preserve">результати ОВД у цьому випадку </w:t>
      </w:r>
      <w:r w:rsidRPr="00516072">
        <w:t>будуть враховані</w:t>
      </w:r>
      <w:r w:rsidR="00BA28E4" w:rsidRPr="00516072">
        <w:t xml:space="preserve"> при прийнятті двох рішень, що дають право про провадження ПД (</w:t>
      </w:r>
      <w:r w:rsidR="0032054B" w:rsidRPr="00516072">
        <w:t>отримання двох документів дозвільного характеру</w:t>
      </w:r>
      <w:r w:rsidR="00BA28E4" w:rsidRPr="00516072">
        <w:t>)</w:t>
      </w:r>
      <w:r w:rsidR="0032054B" w:rsidRPr="00516072">
        <w:t xml:space="preserve">: </w:t>
      </w:r>
      <w:r w:rsidR="00BA28E4" w:rsidRPr="00516072">
        <w:t xml:space="preserve">1) надання </w:t>
      </w:r>
      <w:r w:rsidR="0032054B" w:rsidRPr="00516072">
        <w:t>спецдозв</w:t>
      </w:r>
      <w:r w:rsidR="00BA28E4" w:rsidRPr="00516072">
        <w:t xml:space="preserve">олу </w:t>
      </w:r>
      <w:r w:rsidR="0032054B" w:rsidRPr="00516072">
        <w:t xml:space="preserve">на користування надрами </w:t>
      </w:r>
      <w:r w:rsidR="00BA28E4" w:rsidRPr="00516072">
        <w:t xml:space="preserve">та 2) документ, що дає право на виконання будівельних робіт (затвердження </w:t>
      </w:r>
      <w:r w:rsidR="00681AF1" w:rsidRPr="00516072">
        <w:t>проєкт</w:t>
      </w:r>
      <w:r w:rsidR="00BA28E4" w:rsidRPr="00516072">
        <w:t xml:space="preserve">у будівництва гірничодобувного об’єкта </w:t>
      </w:r>
      <w:r w:rsidR="0076283B" w:rsidRPr="00516072">
        <w:t xml:space="preserve">у порядку, встановленому Положенням </w:t>
      </w:r>
      <w:r w:rsidR="0076283B" w:rsidRPr="00516072">
        <w:lastRenderedPageBreak/>
        <w:t xml:space="preserve">№221, </w:t>
      </w:r>
      <w:r w:rsidR="00681AF1" w:rsidRPr="00516072">
        <w:t>проєкт</w:t>
      </w:r>
      <w:r w:rsidR="0076283B" w:rsidRPr="00516072">
        <w:t>у ДПР родовища – у порядку №34/м</w:t>
      </w:r>
      <w:r w:rsidRPr="00516072">
        <w:t xml:space="preserve">, </w:t>
      </w:r>
      <w:r w:rsidR="0076283B" w:rsidRPr="00516072">
        <w:t xml:space="preserve">дозвіл на виконання будівельних робіт, </w:t>
      </w:r>
      <w:r w:rsidRPr="00516072">
        <w:t>інше)</w:t>
      </w:r>
      <w:r w:rsidR="00BA28E4" w:rsidRPr="00516072">
        <w:t>;</w:t>
      </w:r>
    </w:p>
    <w:p w14:paraId="6871A004" w14:textId="1D4B4AED" w:rsidR="00BA28E4" w:rsidRPr="00516072" w:rsidRDefault="00BA28E4" w:rsidP="00BA28E4">
      <w:r w:rsidRPr="00516072">
        <w:t xml:space="preserve">Б) звіт з ОВД має </w:t>
      </w:r>
      <w:r w:rsidR="00FC4DF0" w:rsidRPr="00516072">
        <w:t xml:space="preserve">адекватно інформувати </w:t>
      </w:r>
      <w:r w:rsidRPr="00516072">
        <w:t xml:space="preserve">про обидва види ПД (об’єктів) та </w:t>
      </w:r>
      <w:r w:rsidR="00FC4DF0" w:rsidRPr="00516072">
        <w:t xml:space="preserve">про ймовірний </w:t>
      </w:r>
      <w:r w:rsidRPr="00516072">
        <w:t>вплив</w:t>
      </w:r>
      <w:r w:rsidR="00FC4DF0" w:rsidRPr="00516072">
        <w:t xml:space="preserve"> </w:t>
      </w:r>
      <w:r w:rsidRPr="00516072">
        <w:t>на довкіл</w:t>
      </w:r>
      <w:r w:rsidR="00FC4DF0" w:rsidRPr="00516072">
        <w:t xml:space="preserve">ля </w:t>
      </w:r>
      <w:r w:rsidRPr="00516072">
        <w:t xml:space="preserve">з урахуванням внеску </w:t>
      </w:r>
      <w:r w:rsidR="00FC4DF0" w:rsidRPr="00516072">
        <w:t>кожного з видів ПД (об’єктів).</w:t>
      </w:r>
    </w:p>
    <w:p w14:paraId="2C3817F7" w14:textId="3146C70B" w:rsidR="0032054B" w:rsidRPr="00516072" w:rsidRDefault="0032054B" w:rsidP="00BA28E4">
      <w:pPr>
        <w:rPr>
          <w:color w:val="000000" w:themeColor="text1"/>
        </w:rPr>
      </w:pPr>
      <w:r w:rsidRPr="00516072">
        <w:t xml:space="preserve">До прикладу, </w:t>
      </w:r>
      <w:r w:rsidR="00FC4DF0" w:rsidRPr="00516072">
        <w:t xml:space="preserve">одна (спільна) процедура ОВД може здійснюватися у випадках, </w:t>
      </w:r>
      <w:r w:rsidR="00FC4DF0" w:rsidRPr="00516072">
        <w:rPr>
          <w:color w:val="000000" w:themeColor="text1"/>
        </w:rPr>
        <w:t xml:space="preserve">коли ПД </w:t>
      </w:r>
      <w:r w:rsidRPr="00516072">
        <w:rPr>
          <w:color w:val="000000" w:themeColor="text1"/>
        </w:rPr>
        <w:t xml:space="preserve">з видобування корисних копалин потребує одночасно: </w:t>
      </w:r>
    </w:p>
    <w:p w14:paraId="7EFC27EF" w14:textId="034EBE53" w:rsidR="0032054B" w:rsidRPr="00516072" w:rsidRDefault="0032054B" w:rsidP="003E3420">
      <w:pPr>
        <w:pStyle w:val="a3"/>
        <w:numPr>
          <w:ilvl w:val="0"/>
          <w:numId w:val="36"/>
        </w:numPr>
        <w:rPr>
          <w:color w:val="000000" w:themeColor="text1"/>
          <w:shd w:val="clear" w:color="auto" w:fill="FFFFFF"/>
        </w:rPr>
      </w:pPr>
      <w:r w:rsidRPr="00516072">
        <w:rPr>
          <w:color w:val="000000" w:themeColor="text1"/>
        </w:rPr>
        <w:t xml:space="preserve">будівництва об’єктів з </w:t>
      </w:r>
      <w:r w:rsidRPr="00516072">
        <w:rPr>
          <w:color w:val="000000" w:themeColor="text1"/>
          <w:shd w:val="clear" w:color="auto" w:fill="FFFFFF"/>
        </w:rPr>
        <w:t xml:space="preserve">перероблення корисних копалин, у тому числі збагачення; </w:t>
      </w:r>
    </w:p>
    <w:p w14:paraId="2A94E76C" w14:textId="2E2CB929"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зберігання та переробки вуглеводневої сировини (газу природного, газу сланцевих товщ, газу, розчиненого у нафті, газу центрально-басейнового типу, газу (метану) вугільних родовищ, конденсату, нафти, бітуму нафтового, скрапленого газу);</w:t>
      </w:r>
    </w:p>
    <w:p w14:paraId="2D7EEDC8" w14:textId="0D8CDAF5"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поверхневого чи підземного зберігання викопного палива чи продуктів їх переробки на площі 500 квадратних метрів і більше або об’ємом (для рідких або газоподібних) 15 кубічних метрів і більше;</w:t>
      </w:r>
    </w:p>
    <w:p w14:paraId="7974D96F" w14:textId="23482A9B" w:rsidR="0032054B" w:rsidRPr="00516072" w:rsidRDefault="0032054B" w:rsidP="003E3420">
      <w:pPr>
        <w:pStyle w:val="a3"/>
        <w:numPr>
          <w:ilvl w:val="0"/>
          <w:numId w:val="36"/>
        </w:numPr>
        <w:rPr>
          <w:color w:val="000000" w:themeColor="text1"/>
          <w:shd w:val="clear" w:color="auto" w:fill="FFFFFF"/>
        </w:rPr>
      </w:pPr>
      <w:r w:rsidRPr="00516072">
        <w:rPr>
          <w:color w:val="000000" w:themeColor="text1"/>
          <w:shd w:val="clear" w:color="auto" w:fill="FFFFFF"/>
        </w:rPr>
        <w:t>прокладання кабелів, трубопроводів та інших комунікацій на землях водного фонду;</w:t>
      </w:r>
    </w:p>
    <w:p w14:paraId="12C677FB" w14:textId="02F22172" w:rsidR="0032054B" w:rsidRPr="00516072" w:rsidRDefault="0032054B" w:rsidP="003E3420">
      <w:pPr>
        <w:pStyle w:val="a3"/>
        <w:numPr>
          <w:ilvl w:val="0"/>
          <w:numId w:val="36"/>
        </w:numPr>
        <w:rPr>
          <w:color w:val="000000" w:themeColor="text1"/>
        </w:rPr>
      </w:pPr>
      <w:r w:rsidRPr="00516072">
        <w:rPr>
          <w:color w:val="000000" w:themeColor="text1"/>
        </w:rPr>
        <w:t>будівництва, розширення чи змін:</w:t>
      </w:r>
    </w:p>
    <w:p w14:paraId="00496C17" w14:textId="58CB1295" w:rsidR="0032054B" w:rsidRPr="00516072" w:rsidRDefault="0032054B" w:rsidP="0032054B">
      <w:pPr>
        <w:rPr>
          <w:color w:val="000000" w:themeColor="text1"/>
          <w:shd w:val="clear" w:color="auto" w:fill="FFFFFF"/>
        </w:rPr>
      </w:pPr>
      <w:r w:rsidRPr="00516072">
        <w:rPr>
          <w:color w:val="000000" w:themeColor="text1"/>
          <w:shd w:val="clear" w:color="auto" w:fill="FFFFFF"/>
        </w:rPr>
        <w:t>5.</w:t>
      </w:r>
      <w:r w:rsidR="00FC4DF0" w:rsidRPr="00516072">
        <w:rPr>
          <w:color w:val="000000" w:themeColor="text1"/>
          <w:shd w:val="clear" w:color="auto" w:fill="FFFFFF"/>
        </w:rPr>
        <w:t>1</w:t>
      </w:r>
      <w:r w:rsidRPr="00516072">
        <w:rPr>
          <w:color w:val="000000" w:themeColor="text1"/>
          <w:shd w:val="clear" w:color="auto" w:fill="FFFFFF"/>
        </w:rPr>
        <w:t xml:space="preserve">) потужностей для зберігання нафти місткістю 200 тисяч тонн або більше; </w:t>
      </w:r>
    </w:p>
    <w:p w14:paraId="1BC45459" w14:textId="3454851D" w:rsidR="0032054B" w:rsidRPr="00516072" w:rsidRDefault="0032054B" w:rsidP="0032054B">
      <w:pPr>
        <w:rPr>
          <w:color w:val="000000" w:themeColor="text1"/>
          <w:shd w:val="clear" w:color="auto" w:fill="FFFFFF"/>
        </w:rPr>
      </w:pPr>
      <w:r w:rsidRPr="00516072">
        <w:rPr>
          <w:color w:val="000000" w:themeColor="text1"/>
          <w:shd w:val="clear" w:color="auto" w:fill="FFFFFF"/>
        </w:rPr>
        <w:t>5.</w:t>
      </w:r>
      <w:r w:rsidR="00FC4DF0" w:rsidRPr="00516072">
        <w:rPr>
          <w:color w:val="000000" w:themeColor="text1"/>
          <w:shd w:val="clear" w:color="auto" w:fill="FFFFFF"/>
        </w:rPr>
        <w:t>2</w:t>
      </w:r>
      <w:r w:rsidRPr="00516072">
        <w:rPr>
          <w:color w:val="000000" w:themeColor="text1"/>
          <w:shd w:val="clear" w:color="auto" w:fill="FFFFFF"/>
        </w:rPr>
        <w:t>) ліній електропередачі (повітряних та кабельних) напругою 110 кіловольт і більше та підстанцій напругою 330 кіловольт і більше</w:t>
      </w:r>
      <w:r w:rsidR="00FC4DF0" w:rsidRPr="00516072">
        <w:rPr>
          <w:color w:val="000000" w:themeColor="text1"/>
          <w:shd w:val="clear" w:color="auto" w:fill="FFFFFF"/>
        </w:rPr>
        <w:t>, за винятком повітряних ліній електропередачі напругою 220 кіловольт або більше і довжиною понад 15 кілометрів</w:t>
      </w:r>
      <w:r w:rsidRPr="00516072">
        <w:rPr>
          <w:color w:val="000000" w:themeColor="text1"/>
          <w:shd w:val="clear" w:color="auto" w:fill="FFFFFF"/>
        </w:rPr>
        <w:t>;</w:t>
      </w:r>
    </w:p>
    <w:p w14:paraId="77DCDD2D" w14:textId="25A9040A" w:rsidR="0032054B" w:rsidRPr="00516072" w:rsidRDefault="0032054B" w:rsidP="0076283B">
      <w:pPr>
        <w:rPr>
          <w:color w:val="000000" w:themeColor="text1"/>
          <w:shd w:val="clear" w:color="auto" w:fill="FFFFFF"/>
        </w:rPr>
      </w:pPr>
      <w:r w:rsidRPr="00516072">
        <w:rPr>
          <w:color w:val="000000" w:themeColor="text1"/>
          <w:shd w:val="clear" w:color="auto" w:fill="FFFFFF"/>
        </w:rPr>
        <w:t>5.</w:t>
      </w:r>
      <w:r w:rsidR="0076283B" w:rsidRPr="00516072">
        <w:rPr>
          <w:color w:val="000000" w:themeColor="text1"/>
          <w:shd w:val="clear" w:color="auto" w:fill="FFFFFF"/>
        </w:rPr>
        <w:t>3</w:t>
      </w:r>
      <w:r w:rsidRPr="00516072">
        <w:rPr>
          <w:color w:val="000000" w:themeColor="text1"/>
          <w:shd w:val="clear" w:color="auto" w:fill="FFFFFF"/>
        </w:rPr>
        <w:t>) залізничних колій і споруд</w:t>
      </w:r>
      <w:r w:rsidR="0076283B" w:rsidRPr="00516072">
        <w:rPr>
          <w:color w:val="000000" w:themeColor="text1"/>
          <w:shd w:val="clear" w:color="auto" w:fill="FFFFFF"/>
        </w:rPr>
        <w:t>.</w:t>
      </w:r>
    </w:p>
    <w:p w14:paraId="600CBA24" w14:textId="634DCDFE" w:rsidR="0076283B" w:rsidRPr="00516072" w:rsidRDefault="0076283B" w:rsidP="0076283B">
      <w:pPr>
        <w:rPr>
          <w:color w:val="000000" w:themeColor="text1"/>
          <w:shd w:val="clear" w:color="auto" w:fill="FFFFFF"/>
        </w:rPr>
      </w:pPr>
    </w:p>
    <w:p w14:paraId="3AE47E16" w14:textId="4AAFFED8" w:rsidR="0076283B" w:rsidRPr="00516072" w:rsidRDefault="0076283B" w:rsidP="0076283B">
      <w:pPr>
        <w:rPr>
          <w:color w:val="000000" w:themeColor="text1"/>
          <w:shd w:val="clear" w:color="auto" w:fill="FFFFFF"/>
        </w:rPr>
      </w:pPr>
      <w:r w:rsidRPr="00516072">
        <w:rPr>
          <w:color w:val="000000" w:themeColor="text1"/>
          <w:shd w:val="clear" w:color="auto" w:fill="FFFFFF"/>
        </w:rPr>
        <w:t>Здійснювати одну (спільну) процедуру щодо більше, ніж двох видів ПД недоцільно</w:t>
      </w:r>
      <w:r w:rsidR="006F1DC6" w:rsidRPr="00516072">
        <w:rPr>
          <w:color w:val="000000" w:themeColor="text1"/>
          <w:shd w:val="clear" w:color="auto" w:fill="FFFFFF"/>
        </w:rPr>
        <w:t xml:space="preserve"> та неефективно</w:t>
      </w:r>
      <w:r w:rsidRPr="00516072">
        <w:rPr>
          <w:color w:val="000000" w:themeColor="text1"/>
          <w:shd w:val="clear" w:color="auto" w:fill="FFFFFF"/>
        </w:rPr>
        <w:t xml:space="preserve">, зважаючи на великий обсяг досліджень та інформації, </w:t>
      </w:r>
      <w:r w:rsidR="00721726" w:rsidRPr="00516072">
        <w:rPr>
          <w:color w:val="000000" w:themeColor="text1"/>
          <w:shd w:val="clear" w:color="auto" w:fill="FFFFFF"/>
        </w:rPr>
        <w:t xml:space="preserve">що </w:t>
      </w:r>
      <w:r w:rsidRPr="00516072">
        <w:rPr>
          <w:color w:val="000000" w:themeColor="text1"/>
          <w:shd w:val="clear" w:color="auto" w:fill="FFFFFF"/>
        </w:rPr>
        <w:t>необхідн</w:t>
      </w:r>
      <w:r w:rsidR="00721726" w:rsidRPr="00516072">
        <w:rPr>
          <w:color w:val="000000" w:themeColor="text1"/>
          <w:shd w:val="clear" w:color="auto" w:fill="FFFFFF"/>
        </w:rPr>
        <w:t xml:space="preserve">і </w:t>
      </w:r>
      <w:r w:rsidRPr="00516072">
        <w:rPr>
          <w:color w:val="000000" w:themeColor="text1"/>
          <w:shd w:val="clear" w:color="auto" w:fill="FFFFFF"/>
        </w:rPr>
        <w:t>для адекватного інформування про кожен вид ПД та його впливи в одному звіті з ОВД.</w:t>
      </w:r>
    </w:p>
    <w:p w14:paraId="04CC2BED" w14:textId="23EF0DF6" w:rsidR="003944A0" w:rsidRPr="00516072" w:rsidRDefault="00AE0E17" w:rsidP="00A0315D">
      <w:pPr>
        <w:pStyle w:val="2"/>
      </w:pPr>
      <w:bookmarkStart w:id="8" w:name="_Toc78370530"/>
      <w:bookmarkEnd w:id="7"/>
      <w:r w:rsidRPr="00516072">
        <w:t xml:space="preserve">1.4. </w:t>
      </w:r>
      <w:r w:rsidR="00721726" w:rsidRPr="00516072">
        <w:t>Попередня</w:t>
      </w:r>
      <w:r w:rsidR="003944A0" w:rsidRPr="00516072">
        <w:t xml:space="preserve"> підготовк</w:t>
      </w:r>
      <w:r w:rsidR="00721726" w:rsidRPr="00516072">
        <w:t xml:space="preserve">а </w:t>
      </w:r>
      <w:r w:rsidR="003944A0" w:rsidRPr="00516072">
        <w:t xml:space="preserve">до складання </w:t>
      </w:r>
      <w:r w:rsidR="00721726" w:rsidRPr="00516072">
        <w:t>звіту з ОВД</w:t>
      </w:r>
      <w:bookmarkEnd w:id="8"/>
    </w:p>
    <w:p w14:paraId="27BDCABD" w14:textId="14D181EA" w:rsidR="003944A0" w:rsidRPr="00516072" w:rsidRDefault="003944A0" w:rsidP="003944A0">
      <w:r w:rsidRPr="00516072">
        <w:t xml:space="preserve">Згідно із законодавством про охорону навколишнього природного середовища, написання звіту з </w:t>
      </w:r>
      <w:r w:rsidR="00721726" w:rsidRPr="00516072">
        <w:t>ОВД</w:t>
      </w:r>
      <w:r w:rsidRPr="00516072">
        <w:t xml:space="preserve"> здійснюється з урахуванням вимог законодавства про охорону навколишнього природного середовища, екологічної ємкості даної території, стану навколишнього природного середовища, екологічних прогнозів, 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Тому підготовчий процес важливо почати чим раніше і він може включати наступні дії: </w:t>
      </w:r>
    </w:p>
    <w:p w14:paraId="37176B82" w14:textId="77777777" w:rsidR="003944A0" w:rsidRPr="00516072" w:rsidRDefault="003944A0" w:rsidP="003944A0">
      <w:r w:rsidRPr="00516072">
        <w:t xml:space="preserve">1. Визначення координат. Координати ділянки надр є однією із визначальних її характеристик і ретельно досліджуються під час вирішення питання надання спецдозволу в ДСГНУ, тому до початку написання Звіту необхідно звернути окрему увагу на визначення місця розташування об’єкту </w:t>
      </w:r>
      <w:r w:rsidRPr="00516072">
        <w:lastRenderedPageBreak/>
        <w:t xml:space="preserve">надрокористування, його географічних координат; перевірку на перетин кутових точок координат заявленої ділянки надр з діючими спецдозволами та зареєстрованими заявами на отримання спецдозволів; визначення відстані від кутових точок координат заявленої ділянки надр до природоохоронних, водоохоронних зон, прибережних захисних смуг, об’єктів Смарагдової мережі України. </w:t>
      </w:r>
    </w:p>
    <w:p w14:paraId="18843292" w14:textId="77777777" w:rsidR="003944A0" w:rsidRPr="00516072" w:rsidRDefault="003944A0" w:rsidP="003944A0">
      <w:r w:rsidRPr="00516072">
        <w:t xml:space="preserve">2. Попередній аналіз усієї наявної документації по об’єкту планованої діяльності (звітів з геолого-економічної оцінки, проєктів розробки родовища, проєктів ДПР тощо) на предмет верифікації та визначення ключових показників планованої діяльності, що будуть використовуватись у Звіті. </w:t>
      </w:r>
    </w:p>
    <w:p w14:paraId="2294C470" w14:textId="77777777" w:rsidR="003944A0" w:rsidRPr="00516072" w:rsidRDefault="003944A0" w:rsidP="003944A0">
      <w:r w:rsidRPr="00516072">
        <w:t xml:space="preserve">3. Аналіз масиву звітів з ОДВ із реєстру Міндовкілля на предмет пошуку об’єктів з аналогічними характеристиками, які можна прийняти в якості об’єктів-аналогів. Аналогії слід шукати як за виробничими процесами, так і територіально. Виходячи з аналізу, складається перелік очікуваних значних впливів, специфічних як для території, так і для проєкту планованої діяльності. </w:t>
      </w:r>
    </w:p>
    <w:p w14:paraId="1970130A" w14:textId="49A8572A" w:rsidR="001502E8" w:rsidRPr="00516072" w:rsidRDefault="003944A0" w:rsidP="001502E8">
      <w:r w:rsidRPr="00516072">
        <w:t xml:space="preserve">4. Прийняття рішення про рівень деталізації інформації про плановану діяльність та її альтернативи, про поточний стан довкілля і його окремих факторів (компонентів), а також про очікувані впливи. У разі необхідності можливо отримати пропозиції від уповноваженого органу з цього приводу. </w:t>
      </w:r>
    </w:p>
    <w:p w14:paraId="0D25EF15" w14:textId="68016AEE" w:rsidR="003944A0" w:rsidRPr="00516072" w:rsidRDefault="003944A0" w:rsidP="001502E8">
      <w:r w:rsidRPr="00516072">
        <w:t xml:space="preserve">5. Проведення досліджень за кожним окремим фактором (у розумінні та в обсязі факторів довкілля, як встановлено пунктом 4 частини другої статті 6 Закону), визначення виправданих альтернатив провадження планованої діяльності, розробка плану заходів, програми моніторингу та контролю щодо впливу на довкілля під час провадження планованої діяльності. </w:t>
      </w:r>
    </w:p>
    <w:p w14:paraId="532C5735" w14:textId="24F74FFD" w:rsidR="003944A0" w:rsidRPr="00516072" w:rsidRDefault="003944A0" w:rsidP="00A0315D">
      <w:pPr>
        <w:pStyle w:val="2"/>
        <w:rPr>
          <w:color w:val="auto"/>
        </w:rPr>
      </w:pPr>
      <w:bookmarkStart w:id="9" w:name="_Toc78370531"/>
      <w:r w:rsidRPr="00516072">
        <w:t xml:space="preserve">1.5. </w:t>
      </w:r>
      <w:r w:rsidR="00F446D9" w:rsidRPr="00516072">
        <w:t>Загальні рекомендації до</w:t>
      </w:r>
      <w:r w:rsidRPr="00516072">
        <w:t xml:space="preserve"> обсягу досліджень та рівня деталізації інформації</w:t>
      </w:r>
      <w:bookmarkEnd w:id="9"/>
      <w:r w:rsidRPr="00516072">
        <w:t xml:space="preserve"> </w:t>
      </w:r>
    </w:p>
    <w:p w14:paraId="7C3B67D5" w14:textId="1BF9CE99" w:rsidR="003944A0" w:rsidRPr="00516072" w:rsidRDefault="003944A0" w:rsidP="003944A0">
      <w:pPr>
        <w:rPr>
          <w:color w:val="auto"/>
        </w:rPr>
      </w:pPr>
      <w:r w:rsidRPr="00516072">
        <w:rPr>
          <w:color w:val="auto"/>
        </w:rPr>
        <w:t>Рівень деталізації інформації</w:t>
      </w:r>
      <w:r w:rsidR="00721726" w:rsidRPr="00516072">
        <w:rPr>
          <w:color w:val="auto"/>
        </w:rPr>
        <w:t>»</w:t>
      </w:r>
      <w:r w:rsidRPr="00516072">
        <w:rPr>
          <w:color w:val="auto"/>
        </w:rPr>
        <w:t xml:space="preserve">, яка буде включена до Звіту, визначається з огляду на максимальне забезпечення прав громадськості на отримання повної і достовірної інформації та для надання можливості перевірити зазначені дані і результати розрахунків, прогнозні та оціночні гіпотези. Все це надає можливість приймати органам влади та громадськості обґрунтоване рішення про </w:t>
      </w:r>
      <w:r w:rsidR="00276876" w:rsidRPr="00516072">
        <w:rPr>
          <w:color w:val="auto"/>
        </w:rPr>
        <w:t>ПД</w:t>
      </w:r>
      <w:r w:rsidRPr="00516072">
        <w:rPr>
          <w:color w:val="auto"/>
        </w:rPr>
        <w:t xml:space="preserve">. </w:t>
      </w:r>
    </w:p>
    <w:p w14:paraId="0E0B5FBA" w14:textId="5AE3BC35" w:rsidR="003944A0" w:rsidRPr="00516072" w:rsidRDefault="003944A0" w:rsidP="003944A0">
      <w:pPr>
        <w:rPr>
          <w:color w:val="auto"/>
        </w:rPr>
      </w:pPr>
      <w:r w:rsidRPr="00516072">
        <w:rPr>
          <w:color w:val="auto"/>
        </w:rPr>
        <w:t xml:space="preserve">Суб’єкт господарювання має можливість одночасно з повідомленням про плановану діяльність подати до уповноваженого органу вимогу про надання умов щодо обсягу досліджень та рівня деталізації інформації, що підлягає включенню до звіту з </w:t>
      </w:r>
      <w:r w:rsidR="00276876" w:rsidRPr="00516072">
        <w:rPr>
          <w:color w:val="auto"/>
        </w:rPr>
        <w:t>ОВД</w:t>
      </w:r>
      <w:r w:rsidRPr="00516072">
        <w:rPr>
          <w:color w:val="auto"/>
        </w:rPr>
        <w:t xml:space="preserve">. Це дозволяє </w:t>
      </w:r>
      <w:r w:rsidR="00276876" w:rsidRPr="00516072">
        <w:rPr>
          <w:color w:val="auto"/>
        </w:rPr>
        <w:t>забезпечити належну адекватність та якість звіту з ОВД, спланувати необхідні дослідження та роботу зі збору даних та інформації.</w:t>
      </w:r>
      <w:r w:rsidRPr="00516072">
        <w:rPr>
          <w:color w:val="auto"/>
        </w:rPr>
        <w:t xml:space="preserve"> </w:t>
      </w:r>
    </w:p>
    <w:p w14:paraId="65641419" w14:textId="77777777" w:rsidR="003944A0" w:rsidRPr="00516072" w:rsidRDefault="003944A0" w:rsidP="003944A0">
      <w:pPr>
        <w:rPr>
          <w:color w:val="auto"/>
        </w:rPr>
      </w:pPr>
      <w:r w:rsidRPr="00516072">
        <w:rPr>
          <w:color w:val="auto"/>
        </w:rPr>
        <w:t xml:space="preserve">Але отримання умов щодо обсягу досліджень та рівня деталізації інформації, що підлягає включенню до Звіту, не позбавляє уповноважені органи або громадськість в подальшому, після оприлюднення Звіту та в процесі його громадського обговорення, можливості висувати додаткові зауваження, пропозиції надати більше відомостей або провести додаткові дослідження. </w:t>
      </w:r>
    </w:p>
    <w:p w14:paraId="4B63DF65" w14:textId="6DB833CA" w:rsidR="003944A0" w:rsidRPr="00516072" w:rsidRDefault="003944A0" w:rsidP="003944A0">
      <w:pPr>
        <w:rPr>
          <w:color w:val="auto"/>
        </w:rPr>
      </w:pPr>
      <w:r w:rsidRPr="00516072">
        <w:rPr>
          <w:color w:val="auto"/>
        </w:rPr>
        <w:lastRenderedPageBreak/>
        <w:t xml:space="preserve">За винятком випадків, коли планована діяльність підлягає транскордонній оцінці, рішення про отримання від уповноваженого органу умов щодо обсягу досліджень та рівня деталізації інформації, що підлягає включенню до звіту з оцінки впливу на довкілля приймається </w:t>
      </w:r>
      <w:r w:rsidR="00276876" w:rsidRPr="00516072">
        <w:rPr>
          <w:color w:val="auto"/>
        </w:rPr>
        <w:t xml:space="preserve">суб’єктом господарювання </w:t>
      </w:r>
      <w:r w:rsidRPr="00516072">
        <w:rPr>
          <w:color w:val="auto"/>
        </w:rPr>
        <w:t xml:space="preserve">на власний розсуд. </w:t>
      </w:r>
    </w:p>
    <w:p w14:paraId="7FC3D368" w14:textId="77777777" w:rsidR="00CA7599" w:rsidRPr="00516072" w:rsidRDefault="004C5F02" w:rsidP="004C5F02">
      <w:r w:rsidRPr="00516072">
        <w:t>Оцінку кумулятивного впливу на якість атмосферного повітря, забруднення поверхневих вод зворотними водами чи іншого впливу на води, забруднення земель та надр, шумового навантаження та інших фізичних впливів порушення охоронюваних природних територій та обєктів рекомендується здійснювати з урахуванням</w:t>
      </w:r>
      <w:r w:rsidR="00CA7599" w:rsidRPr="00516072">
        <w:t>:</w:t>
      </w:r>
    </w:p>
    <w:p w14:paraId="7C402168" w14:textId="6BC6A2D1" w:rsidR="004C5F02" w:rsidRPr="00516072" w:rsidRDefault="00CA7599" w:rsidP="004C5F02">
      <w:r w:rsidRPr="00516072">
        <w:t xml:space="preserve">1) </w:t>
      </w:r>
      <w:r w:rsidR="004C5F02" w:rsidRPr="00516072">
        <w:t>супутніх об</w:t>
      </w:r>
      <w:r w:rsidR="00D31E32" w:rsidRPr="00516072">
        <w:t>’</w:t>
      </w:r>
      <w:r w:rsidR="004C5F02" w:rsidRPr="00516072">
        <w:t xml:space="preserve">єктів та видів робіт, що є джерелами зазначених впливів, перебувають у </w:t>
      </w:r>
      <w:r w:rsidRPr="00516072">
        <w:t>володінні або користуванні</w:t>
      </w:r>
      <w:r w:rsidR="004C5F02" w:rsidRPr="00516072">
        <w:t xml:space="preserve"> субєкта господарювання і належать до комплексу об'єктів основного та обслуговувального призначення, необхідних для провадження ПД, розташовуються в межах одного проммайданчика або сусідніх проммайданчиків, відстань між якими 500 м і менше, виникатимуть (будуватимуться, провадитимуться) протягом періоду провадження ПД</w:t>
      </w:r>
      <w:r w:rsidRPr="00516072">
        <w:t>;</w:t>
      </w:r>
    </w:p>
    <w:p w14:paraId="3E6111AE" w14:textId="64C74C99" w:rsidR="00CA7599" w:rsidRPr="00516072" w:rsidRDefault="00CA7599" w:rsidP="004C5F02">
      <w:r w:rsidRPr="00516072">
        <w:t xml:space="preserve">2) двох видів ПД (об’єктів), щодо </w:t>
      </w:r>
      <w:r w:rsidR="00276876" w:rsidRPr="00516072">
        <w:t xml:space="preserve">яких </w:t>
      </w:r>
      <w:r w:rsidRPr="00516072">
        <w:t>здійснюється одна (спільна) процедура ОВД.</w:t>
      </w:r>
    </w:p>
    <w:p w14:paraId="6E8034C7" w14:textId="4CD27182" w:rsidR="003944A0" w:rsidRPr="00516072" w:rsidRDefault="003944A0" w:rsidP="00964595">
      <w:pPr>
        <w:rPr>
          <w:color w:val="auto"/>
        </w:rPr>
      </w:pPr>
      <w:r w:rsidRPr="00516072">
        <w:t xml:space="preserve">1.6. </w:t>
      </w:r>
      <w:r w:rsidR="00301DDE" w:rsidRPr="00516072">
        <w:t>Р</w:t>
      </w:r>
      <w:r w:rsidR="00C83E2D" w:rsidRPr="00516072">
        <w:t xml:space="preserve">екомендації до загальної </w:t>
      </w:r>
      <w:r w:rsidRPr="00516072">
        <w:t>структур</w:t>
      </w:r>
      <w:r w:rsidR="00C83E2D" w:rsidRPr="00516072">
        <w:t>и звіту з ОВД</w:t>
      </w:r>
      <w:r w:rsidRPr="00516072">
        <w:rPr>
          <w:color w:val="auto"/>
        </w:rPr>
        <w:t xml:space="preserve">Структурні частини Звіту </w:t>
      </w:r>
      <w:r w:rsidR="00964595" w:rsidRPr="00516072">
        <w:rPr>
          <w:color w:val="auto"/>
        </w:rPr>
        <w:t xml:space="preserve">та їхній зміст </w:t>
      </w:r>
      <w:r w:rsidRPr="00516072">
        <w:rPr>
          <w:color w:val="auto"/>
        </w:rPr>
        <w:t>визначені статтею 6 Закону</w:t>
      </w:r>
      <w:r w:rsidR="00964595" w:rsidRPr="00516072">
        <w:rPr>
          <w:color w:val="auto"/>
        </w:rPr>
        <w:t xml:space="preserve"> та додатком 4 до Порядку №1026</w:t>
      </w:r>
      <w:r w:rsidRPr="00516072">
        <w:rPr>
          <w:color w:val="auto"/>
        </w:rPr>
        <w:t xml:space="preserve">. </w:t>
      </w:r>
    </w:p>
    <w:p w14:paraId="4775B12D" w14:textId="05A30898" w:rsidR="003944A0" w:rsidRPr="00516072" w:rsidRDefault="003944A0" w:rsidP="003944A0">
      <w:pPr>
        <w:rPr>
          <w:color w:val="auto"/>
        </w:rPr>
      </w:pPr>
      <w:r w:rsidRPr="00516072">
        <w:rPr>
          <w:color w:val="auto"/>
        </w:rPr>
        <w:t xml:space="preserve">Перед початком основних розділів Звіту </w:t>
      </w:r>
      <w:r w:rsidR="00964595" w:rsidRPr="00516072">
        <w:rPr>
          <w:color w:val="auto"/>
        </w:rPr>
        <w:t xml:space="preserve">доцільно включати </w:t>
      </w:r>
      <w:r w:rsidRPr="00516072">
        <w:rPr>
          <w:color w:val="auto"/>
        </w:rPr>
        <w:t xml:space="preserve">зміст, а також (в разі необхідності) перелік прийнятих скорочень. </w:t>
      </w:r>
    </w:p>
    <w:p w14:paraId="67363B59" w14:textId="7535994A" w:rsidR="003944A0" w:rsidRPr="00516072" w:rsidRDefault="003944A0" w:rsidP="003944A0">
      <w:pPr>
        <w:rPr>
          <w:color w:val="auto"/>
        </w:rPr>
      </w:pPr>
      <w:r w:rsidRPr="00516072">
        <w:rPr>
          <w:color w:val="auto"/>
        </w:rPr>
        <w:t>В основному тексті Звіту результати спеціальних інженерно-технічних вишукувань, наукових</w:t>
      </w:r>
      <w:r w:rsidR="00C83E2D" w:rsidRPr="00516072">
        <w:rPr>
          <w:color w:val="auto"/>
        </w:rPr>
        <w:t xml:space="preserve"> і науково-технічних</w:t>
      </w:r>
      <w:r w:rsidRPr="00516072">
        <w:rPr>
          <w:color w:val="auto"/>
        </w:rPr>
        <w:t xml:space="preserve"> досліджень, техніко-економічних обґрунтувань викладають у формі засвоюваних фактів, узагальнених таблиць </w:t>
      </w:r>
      <w:r w:rsidR="00964595" w:rsidRPr="00516072">
        <w:rPr>
          <w:color w:val="auto"/>
        </w:rPr>
        <w:t xml:space="preserve">з їхніми </w:t>
      </w:r>
      <w:r w:rsidRPr="00516072">
        <w:rPr>
          <w:color w:val="auto"/>
        </w:rPr>
        <w:t>пояснен</w:t>
      </w:r>
      <w:r w:rsidR="00964595" w:rsidRPr="00516072">
        <w:rPr>
          <w:color w:val="auto"/>
        </w:rPr>
        <w:t>нями</w:t>
      </w:r>
      <w:r w:rsidRPr="00516072">
        <w:rPr>
          <w:color w:val="auto"/>
        </w:rPr>
        <w:t xml:space="preserve">. Більше технічних і наукових деталей, за потреби, може бути відображено у додатках до Звіту. </w:t>
      </w:r>
    </w:p>
    <w:p w14:paraId="355F7835" w14:textId="26CA2EEF" w:rsidR="00AD0CB9" w:rsidRPr="00516072" w:rsidRDefault="00AD0CB9" w:rsidP="003944A0">
      <w:r w:rsidRPr="00516072">
        <w:t>Таблиці у звіті доцільно нумерувати наскрізною нумерацією.</w:t>
      </w:r>
    </w:p>
    <w:p w14:paraId="2446AEC9" w14:textId="4EC62117" w:rsidR="00AD0CB9" w:rsidRPr="00516072" w:rsidRDefault="00AD0CB9" w:rsidP="003944A0">
      <w:r w:rsidRPr="00516072">
        <w:t>Для спрощення перевірки та оцінки результатів розрахунків уповноваженим органом та громадськістю, рекомендується для усіх без винятку розрахунків зазначати методики.</w:t>
      </w:r>
    </w:p>
    <w:p w14:paraId="5B1EC575" w14:textId="3082E491" w:rsidR="00964595" w:rsidRPr="00516072" w:rsidRDefault="003944A0" w:rsidP="00AD0CB9">
      <w:pPr>
        <w:rPr>
          <w:color w:val="333333"/>
          <w:shd w:val="clear" w:color="auto" w:fill="FFFFFF"/>
        </w:rPr>
      </w:pPr>
      <w:r w:rsidRPr="00516072">
        <w:t xml:space="preserve">Відповідно до Закону, </w:t>
      </w:r>
      <w:r w:rsidR="00964595" w:rsidRPr="00516072">
        <w:t xml:space="preserve">звіт з ОВД </w:t>
      </w:r>
      <w:r w:rsidRPr="00516072">
        <w:t xml:space="preserve">підписується всіма його авторами (виконавцями), із зазначенням їхньої кваліфікації; при цьому вказуються прізвище, ім’я, по-батькові, кваліфікація (у тлумаченні </w:t>
      </w:r>
      <w:r w:rsidR="00964595" w:rsidRPr="00516072">
        <w:t xml:space="preserve">відповідно до законодавства про освіту; відповідно до Закону України «Про вищу освіту, </w:t>
      </w:r>
      <w:r w:rsidR="00964595" w:rsidRPr="00516072">
        <w:rPr>
          <w:color w:val="333333"/>
          <w:shd w:val="clear" w:color="auto" w:fill="FFFFFF"/>
        </w:rPr>
        <w:t>кваліфікація</w:t>
      </w:r>
      <w:r w:rsidR="004B4E2E" w:rsidRPr="00516072">
        <w:rPr>
          <w:color w:val="333333"/>
          <w:shd w:val="clear" w:color="auto" w:fill="FFFFFF"/>
        </w:rPr>
        <w:t xml:space="preserve"> </w:t>
      </w:r>
      <w:r w:rsidR="00964595" w:rsidRPr="00516072">
        <w:rPr>
          <w:color w:val="333333"/>
          <w:shd w:val="clear" w:color="auto" w:fill="FFFFFF"/>
        </w:rPr>
        <w:t>складається з інформації про здобутий особою ступінь вищої освіти, спеціальність (спеціальності, галузь знань - для міждисциплінарних освітніх програм), спеціалізацію та професійну кваліфікацію (у разі присвоєння).</w:t>
      </w:r>
    </w:p>
    <w:p w14:paraId="2BD2BFC2" w14:textId="3FB51C1E" w:rsidR="003944A0" w:rsidRPr="00516072" w:rsidRDefault="003944A0" w:rsidP="00A0315D">
      <w:pPr>
        <w:pStyle w:val="1"/>
      </w:pPr>
      <w:bookmarkStart w:id="10" w:name="_Toc78370532"/>
      <w:r w:rsidRPr="00516072">
        <w:lastRenderedPageBreak/>
        <w:t xml:space="preserve">2. </w:t>
      </w:r>
      <w:r w:rsidR="003163BF" w:rsidRPr="00516072">
        <w:t xml:space="preserve">РЕКОМЕНДАЦІЇ ДО ОБСЯГУ ДОСЛІДЖЕНЬ ТА РІВНЯ ДЕТАЛІЗАЦІЇ ІНФОРМАЦІЇ ЗА РОЗДІЛАМИ </w:t>
      </w:r>
      <w:r w:rsidRPr="00516072">
        <w:t xml:space="preserve">ЗВІТУ </w:t>
      </w:r>
      <w:r w:rsidR="003163BF" w:rsidRPr="00516072">
        <w:t>З ОВД</w:t>
      </w:r>
      <w:bookmarkEnd w:id="10"/>
      <w:r w:rsidRPr="00516072">
        <w:t xml:space="preserve"> </w:t>
      </w:r>
    </w:p>
    <w:p w14:paraId="30B7608B" w14:textId="77777777" w:rsidR="003944A0" w:rsidRPr="00516072" w:rsidRDefault="003944A0" w:rsidP="00A0315D">
      <w:pPr>
        <w:pStyle w:val="1"/>
      </w:pPr>
      <w:bookmarkStart w:id="11" w:name="_Toc78370533"/>
      <w:r w:rsidRPr="00516072">
        <w:t>2.1. КАР’ЄРИ ТА ВИДОБУВАННЯ КОРИСНИХ КОПАЛИН ВІДКРИТИМ СПОСОБОМ З ВИКОНАННЯМ ВИБУХОВИХ РОБІТ</w:t>
      </w:r>
      <w:bookmarkEnd w:id="11"/>
      <w:r w:rsidRPr="00516072">
        <w:t xml:space="preserve"> </w:t>
      </w:r>
    </w:p>
    <w:p w14:paraId="0AAFBC99" w14:textId="77777777" w:rsidR="003944A0" w:rsidRPr="00516072" w:rsidRDefault="003944A0" w:rsidP="00A0315D">
      <w:pPr>
        <w:pStyle w:val="2"/>
      </w:pPr>
      <w:bookmarkStart w:id="12" w:name="_Toc78370534"/>
      <w:r w:rsidRPr="00516072">
        <w:t>2.1.1. Розділ 1. Опис планованої діяльності</w:t>
      </w:r>
      <w:bookmarkEnd w:id="12"/>
      <w:r w:rsidRPr="00516072">
        <w:t xml:space="preserve"> </w:t>
      </w:r>
    </w:p>
    <w:p w14:paraId="5F799F98" w14:textId="361F05EC" w:rsidR="00492DAB" w:rsidRPr="00516072" w:rsidRDefault="003944A0" w:rsidP="003944A0">
      <w:pPr>
        <w:rPr>
          <w:color w:val="auto"/>
        </w:rPr>
      </w:pPr>
      <w:r w:rsidRPr="00516072">
        <w:t xml:space="preserve">Опис </w:t>
      </w:r>
      <w:r w:rsidR="009626D3" w:rsidRPr="00516072">
        <w:t>ПД</w:t>
      </w:r>
      <w:r w:rsidRPr="00516072">
        <w:t xml:space="preserve"> – це презентація </w:t>
      </w:r>
      <w:r w:rsidR="009626D3" w:rsidRPr="00516072">
        <w:t xml:space="preserve">територіальних, техніко-економічних і технічних рішень щодо ПД </w:t>
      </w:r>
      <w:r w:rsidRPr="00516072">
        <w:t>в цілому</w:t>
      </w:r>
      <w:r w:rsidR="00B17CB6" w:rsidRPr="00516072">
        <w:t xml:space="preserve">, </w:t>
      </w:r>
      <w:r w:rsidR="009626D3" w:rsidRPr="00516072">
        <w:t xml:space="preserve">її </w:t>
      </w:r>
      <w:r w:rsidRPr="00516072">
        <w:t>окремих етапів</w:t>
      </w:r>
      <w:r w:rsidR="00B17CB6" w:rsidRPr="00516072">
        <w:t>, процесів, частин</w:t>
      </w:r>
      <w:r w:rsidR="009626D3" w:rsidRPr="00516072">
        <w:t xml:space="preserve"> (об’єктів) та </w:t>
      </w:r>
      <w:r w:rsidRPr="00516072">
        <w:t>відповідних суп</w:t>
      </w:r>
      <w:r w:rsidR="009626D3" w:rsidRPr="00516072">
        <w:t xml:space="preserve">утніх </w:t>
      </w:r>
      <w:r w:rsidRPr="00516072">
        <w:t>заходів, що надає розуміння того, як</w:t>
      </w:r>
      <w:r w:rsidR="00B17CB6" w:rsidRPr="00516072">
        <w:t xml:space="preserve">им чином провадження ПД разом з підготовчими і будівельними роботами може </w:t>
      </w:r>
      <w:r w:rsidR="009626D3" w:rsidRPr="00516072">
        <w:t>чинити</w:t>
      </w:r>
      <w:r w:rsidRPr="00516072">
        <w:t xml:space="preserve"> вплив на </w:t>
      </w:r>
      <w:r w:rsidR="00B17CB6" w:rsidRPr="00516072">
        <w:t xml:space="preserve">фактори (компоненти) </w:t>
      </w:r>
      <w:r w:rsidRPr="00516072">
        <w:t>довкілля.</w:t>
      </w:r>
      <w:r w:rsidR="007009D8" w:rsidRPr="00516072">
        <w:t xml:space="preserve"> </w:t>
      </w:r>
      <w:r w:rsidR="00492DAB" w:rsidRPr="00516072">
        <w:rPr>
          <w:color w:val="auto"/>
        </w:rPr>
        <w:t xml:space="preserve">Розділ має включати інформацію (підрозділи) згідно з пунктом 1 частини другої ст.6 Закону. </w:t>
      </w:r>
    </w:p>
    <w:p w14:paraId="4246FEA0" w14:textId="77777777" w:rsidR="003944A0" w:rsidRPr="00516072" w:rsidRDefault="003944A0" w:rsidP="00A0315D">
      <w:pPr>
        <w:pStyle w:val="3"/>
      </w:pPr>
      <w:bookmarkStart w:id="13" w:name="_Toc78370535"/>
      <w:r w:rsidRPr="00516072">
        <w:t>2.1.1.1. Опис місця провадження планованої діяльності</w:t>
      </w:r>
      <w:bookmarkEnd w:id="13"/>
      <w:r w:rsidRPr="00516072">
        <w:t xml:space="preserve"> </w:t>
      </w:r>
    </w:p>
    <w:p w14:paraId="17F22315" w14:textId="5202EE2E" w:rsidR="00B05EB7" w:rsidRPr="00516072" w:rsidRDefault="00B05EB7" w:rsidP="00C65FCA">
      <w:r w:rsidRPr="00516072">
        <w:t>І</w:t>
      </w:r>
      <w:r w:rsidR="003944A0" w:rsidRPr="00516072">
        <w:t xml:space="preserve">нформація про місце провадження </w:t>
      </w:r>
      <w:r w:rsidRPr="00516072">
        <w:t xml:space="preserve">ПД є однією з найважливіших у </w:t>
      </w:r>
      <w:r w:rsidR="009D1448" w:rsidRPr="00516072">
        <w:t>з</w:t>
      </w:r>
      <w:r w:rsidRPr="00516072">
        <w:t xml:space="preserve">віті з ОВД </w:t>
      </w:r>
      <w:r w:rsidR="009D1448" w:rsidRPr="00516072">
        <w:t xml:space="preserve">зокрема, а також </w:t>
      </w:r>
      <w:r w:rsidRPr="00516072">
        <w:t xml:space="preserve">для оцінки впливу на довкілля в цілому. </w:t>
      </w:r>
      <w:r w:rsidR="009D1448" w:rsidRPr="00516072">
        <w:t xml:space="preserve">Обсяг інформації має бути достатнім для </w:t>
      </w:r>
      <w:r w:rsidRPr="00516072">
        <w:t xml:space="preserve">розуміння </w:t>
      </w:r>
      <w:r w:rsidR="009D1448" w:rsidRPr="00516072">
        <w:t xml:space="preserve">розташування </w:t>
      </w:r>
      <w:r w:rsidR="00840841" w:rsidRPr="00516072">
        <w:t xml:space="preserve">виробничих майданчиків </w:t>
      </w:r>
      <w:r w:rsidR="009D1448" w:rsidRPr="00516072">
        <w:t xml:space="preserve">і площ </w:t>
      </w:r>
      <w:r w:rsidRPr="00516072">
        <w:t xml:space="preserve">ПД, </w:t>
      </w:r>
      <w:r w:rsidR="009D1448" w:rsidRPr="00516072">
        <w:t xml:space="preserve">її супутніх об’єктів (супутніх споруд, доріг, інженерних мереж, місць видалення відходів), </w:t>
      </w:r>
      <w:r w:rsidRPr="00516072">
        <w:t xml:space="preserve">санітарно-захисної зони, а також </w:t>
      </w:r>
      <w:r w:rsidR="009D1448" w:rsidRPr="00516072">
        <w:t xml:space="preserve">особливостей </w:t>
      </w:r>
      <w:r w:rsidRPr="00516072">
        <w:t xml:space="preserve">найближчого оточення ПД, що </w:t>
      </w:r>
      <w:r w:rsidR="00840841" w:rsidRPr="00516072">
        <w:t xml:space="preserve">ймовірно </w:t>
      </w:r>
      <w:r w:rsidRPr="00516072">
        <w:t>зазнає впливу.</w:t>
      </w:r>
    </w:p>
    <w:p w14:paraId="34991391" w14:textId="6D7C64BA" w:rsidR="00FB38FB" w:rsidRPr="00516072" w:rsidRDefault="00693136" w:rsidP="00FB38FB">
      <w:r w:rsidRPr="00516072">
        <w:t>В описі</w:t>
      </w:r>
      <w:r w:rsidR="00FB38FB" w:rsidRPr="00516072">
        <w:t xml:space="preserve"> місц</w:t>
      </w:r>
      <w:r w:rsidRPr="00516072">
        <w:t xml:space="preserve">я </w:t>
      </w:r>
      <w:r w:rsidR="00FB38FB" w:rsidRPr="00516072">
        <w:t>провадження</w:t>
      </w:r>
      <w:r w:rsidRPr="00516072">
        <w:t xml:space="preserve"> </w:t>
      </w:r>
      <w:r w:rsidR="00FB38FB" w:rsidRPr="00516072">
        <w:t>рекомендується надавати геопросторові дані, а супровідні картографічні матеріали</w:t>
      </w:r>
      <w:r w:rsidR="004B4E2E" w:rsidRPr="00516072">
        <w:t xml:space="preserve"> </w:t>
      </w:r>
      <w:r w:rsidR="00FB38FB" w:rsidRPr="00516072">
        <w:t>для цього</w:t>
      </w:r>
      <w:r w:rsidRPr="00516072">
        <w:t xml:space="preserve"> та </w:t>
      </w:r>
      <w:r w:rsidR="00FB38FB" w:rsidRPr="00516072">
        <w:t xml:space="preserve">інших розділів </w:t>
      </w:r>
      <w:r w:rsidRPr="00516072">
        <w:t xml:space="preserve">звіту з ОВД </w:t>
      </w:r>
      <w:r w:rsidR="00FB38FB" w:rsidRPr="00516072">
        <w:t>готувати з використанням геоінформаційних технологій.</w:t>
      </w:r>
    </w:p>
    <w:p w14:paraId="38A305F5" w14:textId="701DE162" w:rsidR="003944A0" w:rsidRPr="00516072" w:rsidRDefault="00693136" w:rsidP="009D1448">
      <w:r w:rsidRPr="00516072">
        <w:t>М</w:t>
      </w:r>
      <w:r w:rsidR="00FB38FB" w:rsidRPr="00516072">
        <w:t>ісце провадження ПД р</w:t>
      </w:r>
      <w:r w:rsidR="00B05EB7" w:rsidRPr="00516072">
        <w:t xml:space="preserve">екомендується </w:t>
      </w:r>
      <w:r w:rsidR="00FB38FB" w:rsidRPr="00516072">
        <w:t>характеризувати за допомогою</w:t>
      </w:r>
      <w:r w:rsidR="00B05EB7" w:rsidRPr="00516072">
        <w:t>:</w:t>
      </w:r>
      <w:r w:rsidR="004B4E2E" w:rsidRPr="00516072">
        <w:t xml:space="preserve"> </w:t>
      </w:r>
    </w:p>
    <w:p w14:paraId="36EB5532" w14:textId="28E9735B" w:rsidR="00B05EB7" w:rsidRPr="00516072" w:rsidRDefault="00FB38FB" w:rsidP="003E3420">
      <w:pPr>
        <w:numPr>
          <w:ilvl w:val="0"/>
          <w:numId w:val="6"/>
        </w:numPr>
        <w:rPr>
          <w:color w:val="auto"/>
        </w:rPr>
      </w:pPr>
      <w:r w:rsidRPr="00516072">
        <w:rPr>
          <w:color w:val="auto"/>
        </w:rPr>
        <w:t>Т</w:t>
      </w:r>
      <w:r w:rsidR="00B05EB7" w:rsidRPr="00516072">
        <w:rPr>
          <w:color w:val="auto"/>
        </w:rPr>
        <w:t>очн</w:t>
      </w:r>
      <w:r w:rsidRPr="00516072">
        <w:rPr>
          <w:color w:val="auto"/>
        </w:rPr>
        <w:t xml:space="preserve">ої </w:t>
      </w:r>
      <w:r w:rsidR="003944A0" w:rsidRPr="00516072">
        <w:rPr>
          <w:color w:val="auto"/>
        </w:rPr>
        <w:t>географічн</w:t>
      </w:r>
      <w:r w:rsidRPr="00516072">
        <w:rPr>
          <w:color w:val="auto"/>
        </w:rPr>
        <w:t xml:space="preserve">ої </w:t>
      </w:r>
      <w:r w:rsidR="003944A0" w:rsidRPr="00516072">
        <w:rPr>
          <w:color w:val="auto"/>
        </w:rPr>
        <w:t>адрес</w:t>
      </w:r>
      <w:r w:rsidRPr="00516072">
        <w:rPr>
          <w:color w:val="auto"/>
        </w:rPr>
        <w:t xml:space="preserve">и </w:t>
      </w:r>
      <w:r w:rsidR="00B05EB7" w:rsidRPr="00516072">
        <w:rPr>
          <w:color w:val="auto"/>
        </w:rPr>
        <w:t>проммайданчика (майданчиків) ПД</w:t>
      </w:r>
      <w:r w:rsidR="003944A0" w:rsidRPr="00516072">
        <w:rPr>
          <w:color w:val="auto"/>
        </w:rPr>
        <w:t xml:space="preserve">, </w:t>
      </w:r>
      <w:r w:rsidR="00B05EB7" w:rsidRPr="00516072">
        <w:rPr>
          <w:color w:val="auto"/>
        </w:rPr>
        <w:t>його (їх) загальн</w:t>
      </w:r>
      <w:r w:rsidRPr="00516072">
        <w:rPr>
          <w:color w:val="auto"/>
        </w:rPr>
        <w:t xml:space="preserve">ої площі та </w:t>
      </w:r>
      <w:r w:rsidR="00B05EB7" w:rsidRPr="00516072">
        <w:rPr>
          <w:color w:val="auto"/>
        </w:rPr>
        <w:t xml:space="preserve">визначення об’єктів і споруд, </w:t>
      </w:r>
      <w:r w:rsidRPr="00516072">
        <w:t>які розташовуються на території або які необхідно збудувати, реконструювати, розширити для провадження ПД</w:t>
      </w:r>
      <w:r w:rsidR="00B05EB7" w:rsidRPr="00516072">
        <w:rPr>
          <w:color w:val="auto"/>
        </w:rPr>
        <w:t>;</w:t>
      </w:r>
    </w:p>
    <w:p w14:paraId="1D0334C8" w14:textId="41D01C86" w:rsidR="00B05EB7" w:rsidRPr="00516072" w:rsidRDefault="00D55784" w:rsidP="003E3420">
      <w:pPr>
        <w:numPr>
          <w:ilvl w:val="0"/>
          <w:numId w:val="6"/>
        </w:numPr>
        <w:rPr>
          <w:color w:val="auto"/>
        </w:rPr>
      </w:pPr>
      <w:r w:rsidRPr="00516072">
        <w:rPr>
          <w:color w:val="auto"/>
        </w:rPr>
        <w:t xml:space="preserve">Каталогу </w:t>
      </w:r>
      <w:r w:rsidR="003944A0" w:rsidRPr="00516072">
        <w:rPr>
          <w:color w:val="auto"/>
        </w:rPr>
        <w:t>географічн</w:t>
      </w:r>
      <w:r w:rsidR="00FB38FB" w:rsidRPr="00516072">
        <w:rPr>
          <w:color w:val="auto"/>
        </w:rPr>
        <w:t>их</w:t>
      </w:r>
      <w:r w:rsidR="00B05EB7" w:rsidRPr="00516072">
        <w:rPr>
          <w:color w:val="auto"/>
        </w:rPr>
        <w:t xml:space="preserve"> </w:t>
      </w:r>
      <w:r w:rsidR="003944A0" w:rsidRPr="00516072">
        <w:rPr>
          <w:color w:val="auto"/>
        </w:rPr>
        <w:t>координат</w:t>
      </w:r>
      <w:r w:rsidR="00FB38FB" w:rsidRPr="00516072">
        <w:rPr>
          <w:color w:val="auto"/>
        </w:rPr>
        <w:t xml:space="preserve"> </w:t>
      </w:r>
      <w:r w:rsidR="00B05EB7" w:rsidRPr="00516072">
        <w:rPr>
          <w:color w:val="auto"/>
        </w:rPr>
        <w:t>кутових (поворотних) точок ділянки надр</w:t>
      </w:r>
      <w:r w:rsidRPr="00516072">
        <w:rPr>
          <w:color w:val="auto"/>
        </w:rPr>
        <w:t xml:space="preserve"> </w:t>
      </w:r>
      <w:r w:rsidRPr="00516072">
        <w:t>(допустима похибка - менш як 1 секунда)</w:t>
      </w:r>
      <w:r w:rsidRPr="00516072">
        <w:rPr>
          <w:color w:val="auto"/>
        </w:rPr>
        <w:t xml:space="preserve">, </w:t>
      </w:r>
      <w:r w:rsidRPr="00516072">
        <w:t>а для геологічного вивчення, у тому числі дослідно-промислової розробки підземних вод, - каталог географічних координат водозабірних споруд</w:t>
      </w:r>
      <w:r w:rsidR="00B05EB7" w:rsidRPr="00516072">
        <w:rPr>
          <w:color w:val="auto"/>
        </w:rPr>
        <w:t xml:space="preserve">. Географічні координати визначають у Світовій геодезичній системі координат WGS-84 та з точністю не менше однієї десятої </w:t>
      </w:r>
      <w:r w:rsidR="00B05EB7" w:rsidRPr="00516072">
        <w:t>секунди</w:t>
      </w:r>
      <w:r w:rsidR="00FB38FB" w:rsidRPr="00516072">
        <w:t>. Географічні координати рекомендується представляти у машиночитаному форматі (таблиця або нумерований список, у записах географічних координат відсутні спеціальні символи).</w:t>
      </w:r>
    </w:p>
    <w:p w14:paraId="61286CEE" w14:textId="546F418F" w:rsidR="003944A0" w:rsidRPr="00516072" w:rsidRDefault="00B05EB7" w:rsidP="003E3420">
      <w:pPr>
        <w:numPr>
          <w:ilvl w:val="0"/>
          <w:numId w:val="6"/>
        </w:numPr>
        <w:rPr>
          <w:color w:val="auto"/>
        </w:rPr>
      </w:pPr>
      <w:r w:rsidRPr="00516072">
        <w:rPr>
          <w:color w:val="auto"/>
        </w:rPr>
        <w:t>картографічних матеріалів.</w:t>
      </w:r>
      <w:r w:rsidR="003944A0" w:rsidRPr="00516072">
        <w:rPr>
          <w:color w:val="auto"/>
        </w:rPr>
        <w:t xml:space="preserve"> </w:t>
      </w:r>
    </w:p>
    <w:p w14:paraId="4A8914B6" w14:textId="77777777" w:rsidR="000D4166" w:rsidRPr="00516072" w:rsidRDefault="000D4166" w:rsidP="000D4166">
      <w:pPr>
        <w:rPr>
          <w:color w:val="auto"/>
        </w:rPr>
      </w:pPr>
      <w:r w:rsidRPr="00516072">
        <w:rPr>
          <w:color w:val="auto"/>
        </w:rPr>
        <w:t xml:space="preserve">У розділі доцільно описати: найближчі населені пункти і відстань до них; найближчі аналогічні гірничі об’єкти (об’єкти з видобування корисних копалин, відвали або ін.) та відстані до них; наявну дорожню інфраструктуру для логістичного сполучення території ПД. </w:t>
      </w:r>
    </w:p>
    <w:p w14:paraId="157E0D26" w14:textId="77777777" w:rsidR="003944A0" w:rsidRPr="00516072" w:rsidRDefault="003944A0" w:rsidP="003944A0">
      <w:pPr>
        <w:rPr>
          <w:color w:val="auto"/>
        </w:rPr>
      </w:pPr>
    </w:p>
    <w:p w14:paraId="4E5E2171" w14:textId="52AC19DE" w:rsidR="003944A0" w:rsidRPr="00516072" w:rsidRDefault="003944A0" w:rsidP="003944A0">
      <w:pPr>
        <w:rPr>
          <w:color w:val="auto"/>
        </w:rPr>
      </w:pPr>
      <w:r w:rsidRPr="00516072">
        <w:rPr>
          <w:color w:val="auto"/>
        </w:rPr>
        <w:t>До розділ</w:t>
      </w:r>
      <w:r w:rsidR="0062127F" w:rsidRPr="00516072">
        <w:rPr>
          <w:color w:val="auto"/>
        </w:rPr>
        <w:t xml:space="preserve">у рекомендується додавати </w:t>
      </w:r>
      <w:r w:rsidRPr="00516072">
        <w:rPr>
          <w:color w:val="auto"/>
        </w:rPr>
        <w:t xml:space="preserve">наступні графічні матеріали хорошої якості та високої роздільної здатності: </w:t>
      </w:r>
    </w:p>
    <w:p w14:paraId="0C35B915" w14:textId="381B460C" w:rsidR="003944A0" w:rsidRPr="00516072" w:rsidRDefault="003944A0" w:rsidP="003E3420">
      <w:pPr>
        <w:numPr>
          <w:ilvl w:val="0"/>
          <w:numId w:val="7"/>
        </w:numPr>
        <w:spacing w:after="36"/>
        <w:rPr>
          <w:color w:val="auto"/>
        </w:rPr>
      </w:pPr>
      <w:r w:rsidRPr="00516072">
        <w:rPr>
          <w:color w:val="auto"/>
        </w:rPr>
        <w:t>оглядова карта</w:t>
      </w:r>
      <w:r w:rsidR="0062127F" w:rsidRPr="00516072">
        <w:rPr>
          <w:color w:val="auto"/>
        </w:rPr>
        <w:t xml:space="preserve">. </w:t>
      </w:r>
      <w:r w:rsidR="006609A4" w:rsidRPr="00516072">
        <w:rPr>
          <w:color w:val="auto"/>
        </w:rPr>
        <w:t xml:space="preserve">Бажано, щоб оглядова карта дозволяла визначити розташовані у найближчому оточенні </w:t>
      </w:r>
      <w:r w:rsidR="00D55784" w:rsidRPr="00516072">
        <w:rPr>
          <w:color w:val="auto"/>
        </w:rPr>
        <w:t xml:space="preserve">території ПД </w:t>
      </w:r>
      <w:r w:rsidR="006609A4" w:rsidRPr="00516072">
        <w:rPr>
          <w:color w:val="auto"/>
        </w:rPr>
        <w:t xml:space="preserve">населені пункти, житлову забудову, організовані місця масового відпочинку включаючи зелені (ландшафтно-рекреаційні) зони, водні об’єкти, лісові та інші природні і напівприродні території, інші техногенні об’єкти (території), що можуть чинити сукупний негативний вплив з ПД. </w:t>
      </w:r>
      <w:r w:rsidR="00D55784" w:rsidRPr="00516072">
        <w:rPr>
          <w:color w:val="auto"/>
        </w:rPr>
        <w:t xml:space="preserve">Рекомендований радіус оточення території ПД – не менше 2 км і не більше 10 км. </w:t>
      </w:r>
      <w:r w:rsidR="006609A4" w:rsidRPr="00516072">
        <w:rPr>
          <w:color w:val="auto"/>
        </w:rPr>
        <w:t>Окремо доцільно позначити, за наявності, території та об’єкти під особливою охороною, пункти централізованого водопостачання, рибогосподарські об’єкти.</w:t>
      </w:r>
    </w:p>
    <w:p w14:paraId="040A039E" w14:textId="6E60CAE7" w:rsidR="003944A0" w:rsidRPr="00516072" w:rsidRDefault="003944A0" w:rsidP="003E3420">
      <w:pPr>
        <w:numPr>
          <w:ilvl w:val="0"/>
          <w:numId w:val="7"/>
        </w:numPr>
        <w:rPr>
          <w:color w:val="auto"/>
        </w:rPr>
      </w:pPr>
      <w:r w:rsidRPr="00516072">
        <w:rPr>
          <w:color w:val="auto"/>
        </w:rPr>
        <w:t>ситуаційний план у масштабі не менш як 1:5</w:t>
      </w:r>
      <w:r w:rsidR="0062127F" w:rsidRPr="00516072">
        <w:rPr>
          <w:color w:val="auto"/>
        </w:rPr>
        <w:t> </w:t>
      </w:r>
      <w:r w:rsidRPr="00516072">
        <w:rPr>
          <w:color w:val="auto"/>
        </w:rPr>
        <w:t>000</w:t>
      </w:r>
      <w:r w:rsidR="0062127F" w:rsidRPr="00516072">
        <w:rPr>
          <w:color w:val="auto"/>
        </w:rPr>
        <w:t xml:space="preserve">. На ситуаційному плані доцільно позначати: </w:t>
      </w:r>
      <w:r w:rsidR="00FB38FB" w:rsidRPr="00516072">
        <w:rPr>
          <w:color w:val="auto"/>
        </w:rPr>
        <w:t xml:space="preserve">технічні </w:t>
      </w:r>
      <w:r w:rsidR="0062127F" w:rsidRPr="00516072">
        <w:rPr>
          <w:color w:val="auto"/>
        </w:rPr>
        <w:t>межі усієї території ПД, її споруди, інженерні і транспортні мережі, санітарно-захисну зону, площу родовища (ділянки), на яку надано спецдозвіл на користування надрами (за наявності)</w:t>
      </w:r>
      <w:r w:rsidRPr="00516072">
        <w:rPr>
          <w:color w:val="auto"/>
        </w:rPr>
        <w:t xml:space="preserve">. </w:t>
      </w:r>
      <w:r w:rsidR="006424E3" w:rsidRPr="00516072">
        <w:rPr>
          <w:shd w:val="clear" w:color="auto" w:fill="FFFFFF"/>
        </w:rPr>
        <w:t xml:space="preserve">У випадку промислової розробки, на топографічній основі додатково </w:t>
      </w:r>
      <w:r w:rsidR="0062127F" w:rsidRPr="00516072">
        <w:rPr>
          <w:color w:val="auto"/>
        </w:rPr>
        <w:t>може бути нанесено межі гірничого об’єкта (кар’єр</w:t>
      </w:r>
      <w:r w:rsidR="006424E3" w:rsidRPr="00516072">
        <w:rPr>
          <w:color w:val="auto"/>
        </w:rPr>
        <w:t>у</w:t>
      </w:r>
      <w:r w:rsidR="0062127F" w:rsidRPr="00516072">
        <w:rPr>
          <w:color w:val="auto"/>
        </w:rPr>
        <w:t xml:space="preserve">, шахти, ін.), гірничого </w:t>
      </w:r>
      <w:r w:rsidR="006424E3" w:rsidRPr="00516072">
        <w:rPr>
          <w:color w:val="auto"/>
        </w:rPr>
        <w:t>та</w:t>
      </w:r>
      <w:r w:rsidR="0062127F" w:rsidRPr="00516072">
        <w:rPr>
          <w:color w:val="auto"/>
        </w:rPr>
        <w:t xml:space="preserve"> земельного відвод</w:t>
      </w:r>
      <w:r w:rsidR="006424E3" w:rsidRPr="00516072">
        <w:rPr>
          <w:color w:val="auto"/>
        </w:rPr>
        <w:t xml:space="preserve">ів (за наявності), у т.ч. </w:t>
      </w:r>
      <w:r w:rsidR="0062127F" w:rsidRPr="00516072">
        <w:rPr>
          <w:color w:val="auto"/>
        </w:rPr>
        <w:t xml:space="preserve">для розміщення супутніх </w:t>
      </w:r>
      <w:r w:rsidR="006424E3" w:rsidRPr="00516072">
        <w:rPr>
          <w:color w:val="auto"/>
        </w:rPr>
        <w:t>об’єктів</w:t>
      </w:r>
      <w:r w:rsidR="0062127F" w:rsidRPr="00516072">
        <w:rPr>
          <w:color w:val="auto"/>
        </w:rPr>
        <w:t xml:space="preserve"> (зокрема, відвалів), інше.</w:t>
      </w:r>
      <w:r w:rsidR="006424E3" w:rsidRPr="00516072">
        <w:rPr>
          <w:color w:val="auto"/>
        </w:rPr>
        <w:t xml:space="preserve"> [</w:t>
      </w:r>
      <w:r w:rsidR="006424E3" w:rsidRPr="00516072">
        <w:rPr>
          <w:i/>
          <w:iCs/>
          <w:color w:val="auto"/>
        </w:rPr>
        <w:t xml:space="preserve">відповідно до додатку 1 до Порядку </w:t>
      </w:r>
      <w:r w:rsidR="006424E3" w:rsidRPr="00516072">
        <w:rPr>
          <w:i/>
          <w:iCs/>
          <w:color w:val="333333"/>
          <w:shd w:val="clear" w:color="auto" w:fill="FFFFFF"/>
        </w:rPr>
        <w:t>№ 124</w:t>
      </w:r>
      <w:r w:rsidR="006424E3" w:rsidRPr="00516072">
        <w:rPr>
          <w:color w:val="auto"/>
        </w:rPr>
        <w:t>]</w:t>
      </w:r>
    </w:p>
    <w:p w14:paraId="74E4893B" w14:textId="2FB1D16F" w:rsidR="00FB38FB" w:rsidRPr="00516072" w:rsidRDefault="00FB38FB" w:rsidP="00B8038D">
      <w:r w:rsidRPr="00516072">
        <w:t>Додатково, на ситуаційному плані або на окремій карті доцільно позначити: місця розташування майданчиків для стаціонарного технологічного устаткування, для зберігання мінеральної сировини (бункери, склади тощо), її переробки і збагачення, споруди (мережі) водовідливу та гідрозахисту, споруди для накопичення, зберігання, видалення відходів; межі вибухонебезпечної зони при проведенні масових вибухів і запобіжних ціликів з найменуваннями об’єктів, що охороняються; при гідромеханізації – місця гідровідвалів, ставків-відстійників, дамб, інших споруд, необхідних для гідромеханізованого способу видобування. На плані об’єкта, суміжного зі іншими гірничодобувними об’єктами, відображають усі розроблення (виробки) цих об’єктів в радіусі 500 м від технічної межі гірничодобувного об’єкта.</w:t>
      </w:r>
    </w:p>
    <w:p w14:paraId="0F398597" w14:textId="048EFABF" w:rsidR="003944A0" w:rsidRPr="00516072" w:rsidRDefault="006609A4" w:rsidP="00B8038D">
      <w:r w:rsidRPr="00516072">
        <w:t xml:space="preserve">Не менш важливим, при видобуванні корисних копалин, є </w:t>
      </w:r>
      <w:r w:rsidR="00BD1355" w:rsidRPr="00516072">
        <w:t xml:space="preserve">відображення </w:t>
      </w:r>
      <w:r w:rsidR="006424E3" w:rsidRPr="00516072">
        <w:t xml:space="preserve">на картах </w:t>
      </w:r>
      <w:r w:rsidR="00BD1355" w:rsidRPr="00516072">
        <w:t xml:space="preserve">рельєфу </w:t>
      </w:r>
      <w:r w:rsidR="006424E3" w:rsidRPr="00516072">
        <w:t xml:space="preserve">на </w:t>
      </w:r>
      <w:r w:rsidR="00BD1355" w:rsidRPr="00516072">
        <w:t xml:space="preserve">території ПД і </w:t>
      </w:r>
      <w:r w:rsidR="006424E3" w:rsidRPr="00516072">
        <w:t xml:space="preserve">в </w:t>
      </w:r>
      <w:r w:rsidR="00BD1355" w:rsidRPr="00516072">
        <w:t>зон</w:t>
      </w:r>
      <w:r w:rsidR="006424E3" w:rsidRPr="00516072">
        <w:t xml:space="preserve">і </w:t>
      </w:r>
      <w:r w:rsidR="00BD1355" w:rsidRPr="00516072">
        <w:t>впливу.</w:t>
      </w:r>
    </w:p>
    <w:p w14:paraId="2CC6A662" w14:textId="3618BDD8" w:rsidR="003944A0" w:rsidRPr="00516072" w:rsidRDefault="003944A0" w:rsidP="00B8038D">
      <w:r w:rsidRPr="00516072">
        <w:t xml:space="preserve">У додатки до Звіту </w:t>
      </w:r>
      <w:r w:rsidR="00BD1355" w:rsidRPr="00516072">
        <w:t xml:space="preserve">можуть </w:t>
      </w:r>
      <w:r w:rsidRPr="00516072">
        <w:t>включа</w:t>
      </w:r>
      <w:r w:rsidR="00BD1355" w:rsidRPr="00516072">
        <w:t>тися</w:t>
      </w:r>
      <w:r w:rsidRPr="00516072">
        <w:t xml:space="preserve">, за потреби, інші картографічні матеріали, в тому числі виготовлені </w:t>
      </w:r>
      <w:r w:rsidR="00BD1355" w:rsidRPr="00516072">
        <w:t xml:space="preserve">в ході спеціальних </w:t>
      </w:r>
      <w:r w:rsidRPr="00516072">
        <w:t>досліджень</w:t>
      </w:r>
      <w:r w:rsidR="00BD1355" w:rsidRPr="00516072">
        <w:t xml:space="preserve"> та вишукувань</w:t>
      </w:r>
      <w:r w:rsidRPr="00516072">
        <w:t xml:space="preserve">. </w:t>
      </w:r>
    </w:p>
    <w:p w14:paraId="5BE9BDBD" w14:textId="77777777" w:rsidR="003944A0" w:rsidRPr="00516072" w:rsidRDefault="003944A0" w:rsidP="00A0315D">
      <w:pPr>
        <w:pStyle w:val="3"/>
      </w:pPr>
      <w:bookmarkStart w:id="14" w:name="_Toc78370536"/>
      <w:r w:rsidRPr="00516072">
        <w:t>2.1.1.2. Цілі планованої діяльності</w:t>
      </w:r>
      <w:bookmarkEnd w:id="14"/>
      <w:r w:rsidRPr="00516072">
        <w:t xml:space="preserve"> </w:t>
      </w:r>
    </w:p>
    <w:p w14:paraId="5757D5C2" w14:textId="00DCBD76" w:rsidR="00C65FCA" w:rsidRPr="00516072" w:rsidRDefault="00C65FCA" w:rsidP="00C65FCA">
      <w:r w:rsidRPr="00516072">
        <w:t xml:space="preserve">У розділі у стислому вигляді (на підставі узагальнення відомостей, наведених у наступних розділах) доцільно зазначити цільові техніко-економічні показники гірничодобувного підприємства, зміст діяльності, а також екологічні та соціальні цілі планованої діяльності. За основу пропонується </w:t>
      </w:r>
      <w:r w:rsidR="00A6594D" w:rsidRPr="00516072">
        <w:t>наступний</w:t>
      </w:r>
      <w:r w:rsidRPr="00516072">
        <w:t xml:space="preserve"> обсяг та послідовність інформації:</w:t>
      </w:r>
    </w:p>
    <w:p w14:paraId="5FB05542" w14:textId="4C6F5353" w:rsidR="00C65FCA" w:rsidRPr="00516072" w:rsidRDefault="00C65FCA" w:rsidP="003E3420">
      <w:pPr>
        <w:pStyle w:val="a3"/>
        <w:numPr>
          <w:ilvl w:val="0"/>
          <w:numId w:val="12"/>
        </w:numPr>
      </w:pPr>
      <w:r w:rsidRPr="00516072">
        <w:lastRenderedPageBreak/>
        <w:t>конкретний зміст діяльності</w:t>
      </w:r>
      <w:r w:rsidR="00A6594D" w:rsidRPr="00516072">
        <w:t xml:space="preserve"> (відповідно до </w:t>
      </w:r>
      <w:r w:rsidR="00681AF1" w:rsidRPr="00516072">
        <w:t>проєкт</w:t>
      </w:r>
      <w:r w:rsidR="00A6594D" w:rsidRPr="00516072">
        <w:t xml:space="preserve">у, </w:t>
      </w:r>
      <w:r w:rsidR="00681AF1" w:rsidRPr="00516072">
        <w:t>проєкт</w:t>
      </w:r>
      <w:r w:rsidR="00A6594D" w:rsidRPr="00516072">
        <w:t>ної чи перед</w:t>
      </w:r>
      <w:r w:rsidR="00681AF1" w:rsidRPr="00516072">
        <w:t>проєкт</w:t>
      </w:r>
      <w:r w:rsidR="00A6594D" w:rsidRPr="00516072">
        <w:t>ної документації)</w:t>
      </w:r>
      <w:r w:rsidRPr="00516072">
        <w:t>: будівництво нового об’єкта (об’єктів) чи реконструкція, технічне переоснащення, розширення, модернізація діючого об’єкта (об’єктів);</w:t>
      </w:r>
    </w:p>
    <w:p w14:paraId="0AC3A065" w14:textId="7C7C0F83" w:rsidR="00C65FCA" w:rsidRPr="00516072" w:rsidRDefault="00C65FCA" w:rsidP="003E3420">
      <w:pPr>
        <w:pStyle w:val="a3"/>
        <w:numPr>
          <w:ilvl w:val="0"/>
          <w:numId w:val="12"/>
        </w:numPr>
      </w:pPr>
      <w:r w:rsidRPr="00516072">
        <w:t>Вид (види) планованої діяльності та об’єктів згідно з законодавством про оцінку впливу на довкілля;</w:t>
      </w:r>
    </w:p>
    <w:p w14:paraId="1C21C9C3" w14:textId="77777777" w:rsidR="00D11DF4" w:rsidRPr="00516072" w:rsidRDefault="004364A3" w:rsidP="003E3420">
      <w:pPr>
        <w:pStyle w:val="a3"/>
        <w:numPr>
          <w:ilvl w:val="0"/>
          <w:numId w:val="12"/>
        </w:numPr>
      </w:pPr>
      <w:r w:rsidRPr="00516072">
        <w:t>Вид (види) користування надрами</w:t>
      </w:r>
      <w:r w:rsidR="00D11DF4" w:rsidRPr="00516072">
        <w:t xml:space="preserve"> згідно з законодавством;</w:t>
      </w:r>
    </w:p>
    <w:p w14:paraId="1F669931" w14:textId="77777777" w:rsidR="00A6594D" w:rsidRPr="00516072" w:rsidRDefault="00D11DF4" w:rsidP="003E3420">
      <w:pPr>
        <w:pStyle w:val="a3"/>
        <w:numPr>
          <w:ilvl w:val="0"/>
          <w:numId w:val="12"/>
        </w:numPr>
      </w:pPr>
      <w:r w:rsidRPr="00516072">
        <w:t xml:space="preserve">цілі користування надрами у конкретному випадку. </w:t>
      </w:r>
    </w:p>
    <w:p w14:paraId="3E6BFFBD" w14:textId="2F5D0A73" w:rsidR="004364A3" w:rsidRPr="00516072" w:rsidRDefault="00D11DF4" w:rsidP="00A6594D">
      <w:r w:rsidRPr="00516072">
        <w:rPr>
          <w:b/>
          <w:bCs/>
          <w:i/>
          <w:iCs/>
        </w:rPr>
        <w:t>Приклад</w:t>
      </w:r>
      <w:r w:rsidRPr="00516072">
        <w:rPr>
          <w:i/>
          <w:iCs/>
        </w:rPr>
        <w:t>: цілі користування надрами – видобування незмінених гранітів, придатних для видобутку блоків та виробництва плит і облицювальних виробів з них; відсіви, отримані при подрібненні гранітів, придатні для дорожнього будівництва. Приймається транспортна система розробки родовища з зовнішнім розташуванням відвалів розкривних порід. По закінченню видобування передбачається рекультивація порушених земель</w:t>
      </w:r>
      <w:r w:rsidR="004364A3" w:rsidRPr="00516072">
        <w:t>;</w:t>
      </w:r>
    </w:p>
    <w:p w14:paraId="0DECE6E3" w14:textId="149C350D" w:rsidR="00C65FCA" w:rsidRPr="00516072" w:rsidRDefault="00C65FCA" w:rsidP="003E3420">
      <w:pPr>
        <w:pStyle w:val="a3"/>
        <w:numPr>
          <w:ilvl w:val="0"/>
          <w:numId w:val="12"/>
        </w:numPr>
      </w:pPr>
      <w:r w:rsidRPr="00516072">
        <w:t>Вид (види) корисних копалин, що планується видобувати;</w:t>
      </w:r>
    </w:p>
    <w:p w14:paraId="1D4759D2" w14:textId="348738D0" w:rsidR="00C65FCA" w:rsidRPr="00516072" w:rsidRDefault="00C65FCA" w:rsidP="003E3420">
      <w:pPr>
        <w:pStyle w:val="a3"/>
        <w:numPr>
          <w:ilvl w:val="0"/>
          <w:numId w:val="12"/>
        </w:numPr>
      </w:pPr>
      <w:r w:rsidRPr="00516072">
        <w:t>Очікувана виробнича потужність, продуктивність гірничодобувного об’єкта (максимальні розрахункові параметри за період провадження ПД);</w:t>
      </w:r>
    </w:p>
    <w:p w14:paraId="54623BAD" w14:textId="429B6139" w:rsidR="00C65FCA" w:rsidRPr="00516072" w:rsidRDefault="00C65FCA" w:rsidP="003E3420">
      <w:pPr>
        <w:pStyle w:val="a3"/>
        <w:numPr>
          <w:ilvl w:val="0"/>
          <w:numId w:val="12"/>
        </w:numPr>
      </w:pPr>
      <w:r w:rsidRPr="00516072">
        <w:t>Спосіб розробки родовища;</w:t>
      </w:r>
    </w:p>
    <w:p w14:paraId="721980D4" w14:textId="77777777" w:rsidR="004364A3" w:rsidRPr="00516072" w:rsidRDefault="00C65FCA" w:rsidP="003E3420">
      <w:pPr>
        <w:pStyle w:val="a3"/>
        <w:numPr>
          <w:ilvl w:val="0"/>
          <w:numId w:val="12"/>
        </w:numPr>
      </w:pPr>
      <w:r w:rsidRPr="00516072">
        <w:t>Очікувана тривалість експлуатації гірничого об’єкта або тривалість ПД</w:t>
      </w:r>
      <w:r w:rsidR="004364A3" w:rsidRPr="00516072">
        <w:t>;</w:t>
      </w:r>
    </w:p>
    <w:p w14:paraId="02CD4E4F" w14:textId="0810F332" w:rsidR="004364A3" w:rsidRPr="00516072" w:rsidRDefault="004364A3" w:rsidP="003E3420">
      <w:pPr>
        <w:pStyle w:val="a3"/>
        <w:numPr>
          <w:ilvl w:val="0"/>
          <w:numId w:val="12"/>
        </w:numPr>
      </w:pPr>
      <w:r w:rsidRPr="00516072">
        <w:t>Потреба у зміні цільового призначення земель для провадження ПД;</w:t>
      </w:r>
    </w:p>
    <w:p w14:paraId="7088F587" w14:textId="088ABB77" w:rsidR="00C65FCA" w:rsidRPr="00516072" w:rsidRDefault="00C65FCA" w:rsidP="003E3420">
      <w:pPr>
        <w:pStyle w:val="a3"/>
        <w:numPr>
          <w:ilvl w:val="0"/>
          <w:numId w:val="12"/>
        </w:numPr>
      </w:pPr>
      <w:r w:rsidRPr="00516072">
        <w:t>Очікувані екологічні цілі</w:t>
      </w:r>
      <w:r w:rsidR="004364A3" w:rsidRPr="00516072">
        <w:t xml:space="preserve"> (наприклад, впровадження заходів з екологічного менеджменту, екологічних інновацій</w:t>
      </w:r>
      <w:r w:rsidR="00A100DC" w:rsidRPr="00516072">
        <w:t xml:space="preserve">, очікувані обсяги скорочення викидів, відходів, неочищених зворотних вод, непродуктивних втрат </w:t>
      </w:r>
      <w:r w:rsidR="00B11F9E" w:rsidRPr="00516072">
        <w:t xml:space="preserve">природних </w:t>
      </w:r>
      <w:r w:rsidR="00A100DC" w:rsidRPr="00516072">
        <w:t>ресурсів тощо</w:t>
      </w:r>
      <w:r w:rsidR="004364A3" w:rsidRPr="00516072">
        <w:t>)</w:t>
      </w:r>
      <w:r w:rsidRPr="00516072">
        <w:t>, а також цілі щодо охорони здоров’я населення (якщо передбачено)</w:t>
      </w:r>
      <w:r w:rsidR="00F223BC" w:rsidRPr="00516072">
        <w:t>;</w:t>
      </w:r>
    </w:p>
    <w:p w14:paraId="6ED75EAC" w14:textId="6B103E96" w:rsidR="00C65FCA" w:rsidRPr="00516072" w:rsidRDefault="00C65FCA" w:rsidP="003E3420">
      <w:pPr>
        <w:pStyle w:val="a3"/>
        <w:numPr>
          <w:ilvl w:val="0"/>
          <w:numId w:val="12"/>
        </w:numPr>
        <w:rPr>
          <w:color w:val="auto"/>
        </w:rPr>
      </w:pPr>
      <w:r w:rsidRPr="00516072">
        <w:t>Очікувані соціальні (соціально-культурні, соціально-економічні) цілі (якщо передбачено)</w:t>
      </w:r>
      <w:r w:rsidR="004364A3" w:rsidRPr="00516072">
        <w:t>, наприклад, кількість робочих місць, у тому числі новостворених, інші соціальн</w:t>
      </w:r>
      <w:r w:rsidR="00F223BC" w:rsidRPr="00516072">
        <w:t xml:space="preserve">і </w:t>
      </w:r>
      <w:r w:rsidR="004364A3" w:rsidRPr="00516072">
        <w:t>вигоди</w:t>
      </w:r>
      <w:r w:rsidR="004364A3" w:rsidRPr="00516072">
        <w:rPr>
          <w:color w:val="auto"/>
        </w:rPr>
        <w:t>.</w:t>
      </w:r>
    </w:p>
    <w:p w14:paraId="5B53A7C9" w14:textId="0EA29285" w:rsidR="003944A0" w:rsidRPr="00516072" w:rsidRDefault="003944A0" w:rsidP="00A0315D">
      <w:pPr>
        <w:pStyle w:val="3"/>
      </w:pPr>
      <w:bookmarkStart w:id="15" w:name="_Toc78370537"/>
      <w:r w:rsidRPr="00516072">
        <w:t>2.1.1.3. Опис характеристик діяльності протягом виконання підготовчих і будівельних робіт та провадження планованої діяльності</w:t>
      </w:r>
      <w:r w:rsidR="00647E2E"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15"/>
    </w:p>
    <w:p w14:paraId="468B7A43" w14:textId="77777777" w:rsidR="00F135C1" w:rsidRPr="00516072" w:rsidRDefault="00647E2E" w:rsidP="00F135C1">
      <w:r w:rsidRPr="00516072">
        <w:t xml:space="preserve">У розділі доцільно характеризувати </w:t>
      </w:r>
      <w:r w:rsidR="00F135C1" w:rsidRPr="00516072">
        <w:t xml:space="preserve">підготовчі і будівельні роботи, а щодо провадження ПД – </w:t>
      </w:r>
      <w:r w:rsidRPr="00516072">
        <w:t>загальні</w:t>
      </w:r>
      <w:r w:rsidR="00EF33EE" w:rsidRPr="00516072">
        <w:t xml:space="preserve">, </w:t>
      </w:r>
      <w:r w:rsidRPr="00516072">
        <w:t xml:space="preserve">фізичні </w:t>
      </w:r>
      <w:r w:rsidR="00EF33EE" w:rsidRPr="00516072">
        <w:t>параметри, що відображають її просторовий і часовий масштаб та обсяг</w:t>
      </w:r>
      <w:r w:rsidR="00F135C1" w:rsidRPr="00516072">
        <w:t>.</w:t>
      </w:r>
    </w:p>
    <w:p w14:paraId="64E09F45" w14:textId="6FDE3068" w:rsidR="00F135C1" w:rsidRPr="00516072" w:rsidRDefault="00F135C1" w:rsidP="00F135C1">
      <w:r w:rsidRPr="00516072">
        <w:t>При описі підготовчих і будівельних робіт доцільно надати наступну інформацію:</w:t>
      </w:r>
    </w:p>
    <w:p w14:paraId="184B12C7" w14:textId="77777777" w:rsidR="00F135C1" w:rsidRPr="00516072" w:rsidRDefault="00F135C1" w:rsidP="003E3420">
      <w:pPr>
        <w:pStyle w:val="a3"/>
        <w:numPr>
          <w:ilvl w:val="0"/>
          <w:numId w:val="15"/>
        </w:numPr>
      </w:pPr>
      <w:r w:rsidRPr="00516072">
        <w:t xml:space="preserve">Потреба у знесенні будівель і споруд, видаленні лісових, зелених чи захисних насаджень, </w:t>
      </w:r>
    </w:p>
    <w:p w14:paraId="131C27AD" w14:textId="2AA02EF5" w:rsidR="00F135C1" w:rsidRPr="00516072" w:rsidRDefault="006C52D4" w:rsidP="003E3420">
      <w:pPr>
        <w:pStyle w:val="a3"/>
        <w:numPr>
          <w:ilvl w:val="0"/>
          <w:numId w:val="15"/>
        </w:numPr>
      </w:pPr>
      <w:r w:rsidRPr="00516072">
        <w:t xml:space="preserve">Потреба у </w:t>
      </w:r>
      <w:r w:rsidR="00F135C1" w:rsidRPr="00516072">
        <w:t>влаштуванн</w:t>
      </w:r>
      <w:r w:rsidRPr="00516072">
        <w:t xml:space="preserve">і </w:t>
      </w:r>
      <w:r w:rsidR="00F135C1" w:rsidRPr="00516072">
        <w:t>нових доріг та інженерних мереж;</w:t>
      </w:r>
    </w:p>
    <w:p w14:paraId="3A2AC0FC" w14:textId="7C4DFA5D" w:rsidR="00F135C1" w:rsidRPr="00516072" w:rsidRDefault="00F135C1" w:rsidP="003E3420">
      <w:pPr>
        <w:pStyle w:val="a3"/>
        <w:numPr>
          <w:ilvl w:val="0"/>
          <w:numId w:val="15"/>
        </w:numPr>
      </w:pPr>
      <w:r w:rsidRPr="00516072">
        <w:t>тимчасові споруди, необхідні для ПД, а також тимчасові місця складування будівельних матеріалів;</w:t>
      </w:r>
    </w:p>
    <w:p w14:paraId="568AC06A" w14:textId="7DF67698" w:rsidR="00C138AC" w:rsidRPr="00516072" w:rsidRDefault="00C138AC" w:rsidP="003E3420">
      <w:pPr>
        <w:pStyle w:val="a3"/>
        <w:numPr>
          <w:ilvl w:val="0"/>
          <w:numId w:val="15"/>
        </w:numPr>
      </w:pPr>
      <w:r w:rsidRPr="00516072">
        <w:lastRenderedPageBreak/>
        <w:t>потреба в інженерній підготовці та інженерному захисті території (об’єкта);</w:t>
      </w:r>
    </w:p>
    <w:p w14:paraId="153A52AD" w14:textId="69D307F2" w:rsidR="00F135C1" w:rsidRPr="00516072" w:rsidRDefault="00E34CC2" w:rsidP="003E3420">
      <w:pPr>
        <w:pStyle w:val="a3"/>
        <w:numPr>
          <w:ilvl w:val="0"/>
          <w:numId w:val="15"/>
        </w:numPr>
      </w:pPr>
      <w:r w:rsidRPr="00516072">
        <w:t>гірничопідготовчі роботи (</w:t>
      </w:r>
      <w:r w:rsidR="00F135C1" w:rsidRPr="00516072">
        <w:t>підготовка поверхні кар’єрного поля</w:t>
      </w:r>
      <w:r w:rsidRPr="00516072">
        <w:t xml:space="preserve"> та ін.): очікувані обсяги і способи виконання</w:t>
      </w:r>
      <w:r w:rsidR="00F135C1" w:rsidRPr="00516072">
        <w:t xml:space="preserve">; </w:t>
      </w:r>
    </w:p>
    <w:p w14:paraId="79826321" w14:textId="75AD9C26" w:rsidR="00F135C1" w:rsidRPr="00516072" w:rsidRDefault="00F135C1" w:rsidP="003E3420">
      <w:pPr>
        <w:pStyle w:val="a3"/>
        <w:numPr>
          <w:ilvl w:val="0"/>
          <w:numId w:val="15"/>
        </w:numPr>
      </w:pPr>
      <w:r w:rsidRPr="00516072">
        <w:t xml:space="preserve">гірничо-будівельні роботи, у тому числі виконання виїзних траншей для влаштування транспортних комунікацій, розрізних траншей для формування початкового фронту гірничих робіт, інше; </w:t>
      </w:r>
    </w:p>
    <w:p w14:paraId="1A21D03E" w14:textId="2DED16D2" w:rsidR="00F135C1" w:rsidRPr="00516072" w:rsidRDefault="00F135C1" w:rsidP="003E3420">
      <w:pPr>
        <w:pStyle w:val="a3"/>
        <w:numPr>
          <w:ilvl w:val="0"/>
          <w:numId w:val="15"/>
        </w:numPr>
      </w:pPr>
      <w:r w:rsidRPr="00516072">
        <w:t>розкривні роботи</w:t>
      </w:r>
      <w:r w:rsidR="00794355" w:rsidRPr="00516072">
        <w:t>: обсяги та способи виконання</w:t>
      </w:r>
      <w:r w:rsidRPr="00516072">
        <w:t>.</w:t>
      </w:r>
    </w:p>
    <w:p w14:paraId="41F53E6A" w14:textId="71874886" w:rsidR="00647E2E" w:rsidRPr="00516072" w:rsidRDefault="00F135C1" w:rsidP="00D43C41">
      <w:r w:rsidRPr="00516072">
        <w:t>У загальній характеристиці ПД протягом її провадження доцільно зазначити</w:t>
      </w:r>
      <w:r w:rsidR="00EF33EE" w:rsidRPr="00516072">
        <w:t>:</w:t>
      </w:r>
    </w:p>
    <w:p w14:paraId="20D0478F" w14:textId="61B83226" w:rsidR="00EF33EE" w:rsidRPr="00516072" w:rsidRDefault="00CF6F7A" w:rsidP="003E3420">
      <w:pPr>
        <w:pStyle w:val="a3"/>
        <w:numPr>
          <w:ilvl w:val="0"/>
          <w:numId w:val="13"/>
        </w:numPr>
      </w:pPr>
      <w:r w:rsidRPr="00516072">
        <w:t>необхідні земельні ресурси (площі)</w:t>
      </w:r>
      <w:r w:rsidR="00EF33EE" w:rsidRPr="00516072">
        <w:t xml:space="preserve">, у тому числі </w:t>
      </w:r>
      <w:r w:rsidRPr="00516072">
        <w:t>наявні, плановані і такі, щодо яких необхідна зміна цільового призначення</w:t>
      </w:r>
      <w:r w:rsidR="00EF33EE" w:rsidRPr="00516072">
        <w:t>;</w:t>
      </w:r>
    </w:p>
    <w:p w14:paraId="4192B7C6" w14:textId="37FDDEBA" w:rsidR="00EF33EE" w:rsidRPr="00516072" w:rsidRDefault="00F135C1" w:rsidP="003E3420">
      <w:pPr>
        <w:pStyle w:val="a3"/>
        <w:numPr>
          <w:ilvl w:val="0"/>
          <w:numId w:val="13"/>
        </w:numPr>
      </w:pPr>
      <w:r w:rsidRPr="00516072">
        <w:t>р</w:t>
      </w:r>
      <w:r w:rsidR="00EF33EE" w:rsidRPr="00516072">
        <w:t>озміри гірничого об’єкта (об’єктів – кар’єру, відвалів)</w:t>
      </w:r>
      <w:r w:rsidR="00E34CC2" w:rsidRPr="00516072">
        <w:t xml:space="preserve">, </w:t>
      </w:r>
      <w:r w:rsidR="00E34CC2" w:rsidRPr="00516072">
        <w:rPr>
          <w:shd w:val="clear" w:color="auto" w:fill="FFFFFF"/>
        </w:rPr>
        <w:t>параметри гірничої виробки, що сформується по завершенню розрахункового терміну експлуатації (</w:t>
      </w:r>
      <w:r w:rsidR="00794355" w:rsidRPr="00516072">
        <w:rPr>
          <w:shd w:val="clear" w:color="auto" w:fill="FFFFFF"/>
        </w:rPr>
        <w:t xml:space="preserve">глибина гірничих виробок, інше, для кар’єра - </w:t>
      </w:r>
      <w:r w:rsidR="00E34CC2" w:rsidRPr="00516072">
        <w:rPr>
          <w:shd w:val="clear" w:color="auto" w:fill="FFFFFF"/>
        </w:rPr>
        <w:t>абсолютні відмітки дна, перепади висот між верхнім та нижнім контурами, лінійні розміри, форма і площа верхнього контура);</w:t>
      </w:r>
    </w:p>
    <w:p w14:paraId="46E72D97" w14:textId="623DA0B6" w:rsidR="00C10657" w:rsidRPr="00516072" w:rsidRDefault="00794355" w:rsidP="003E3420">
      <w:pPr>
        <w:pStyle w:val="a3"/>
        <w:numPr>
          <w:ilvl w:val="0"/>
          <w:numId w:val="13"/>
        </w:numPr>
        <w:rPr>
          <w:shd w:val="clear" w:color="auto" w:fill="FFFFFF"/>
        </w:rPr>
      </w:pPr>
      <w:r w:rsidRPr="00516072">
        <w:rPr>
          <w:shd w:val="clear" w:color="auto" w:fill="FFFFFF"/>
        </w:rPr>
        <w:t xml:space="preserve">глибина залягання корисних копалин (або їх пластів), що будуть видобуватися; </w:t>
      </w:r>
      <w:r w:rsidR="00C10657" w:rsidRPr="00516072">
        <w:rPr>
          <w:shd w:val="clear" w:color="auto" w:fill="FFFFFF"/>
        </w:rPr>
        <w:t>промислові запаси корисних копалин на початок планованої діяльності та оцінка у зв’язку з цим розрахункового терміну експлуатації ділянки надр або гірничодобувного об’єкта</w:t>
      </w:r>
      <w:r w:rsidR="00C10657" w:rsidRPr="00516072">
        <w:t>, з орієнтовним планом гірничих робіт (графіком за роками)</w:t>
      </w:r>
      <w:r w:rsidR="00C10657" w:rsidRPr="00516072">
        <w:rPr>
          <w:shd w:val="clear" w:color="auto" w:fill="FFFFFF"/>
        </w:rPr>
        <w:t>;</w:t>
      </w:r>
    </w:p>
    <w:p w14:paraId="76517E57" w14:textId="2768A0F3" w:rsidR="00C10657" w:rsidRPr="00516072" w:rsidRDefault="009253EA" w:rsidP="003E3420">
      <w:pPr>
        <w:pStyle w:val="a3"/>
        <w:numPr>
          <w:ilvl w:val="0"/>
          <w:numId w:val="13"/>
        </w:numPr>
        <w:rPr>
          <w:shd w:val="clear" w:color="auto" w:fill="FFFFFF"/>
        </w:rPr>
      </w:pPr>
      <w:r w:rsidRPr="00516072">
        <w:t>планован</w:t>
      </w:r>
      <w:r w:rsidR="00794355" w:rsidRPr="00516072">
        <w:t xml:space="preserve">а </w:t>
      </w:r>
      <w:r w:rsidR="00EF33EE" w:rsidRPr="00516072">
        <w:t xml:space="preserve">потужність </w:t>
      </w:r>
      <w:r w:rsidRPr="00516072">
        <w:t>виробництва</w:t>
      </w:r>
      <w:r w:rsidR="00794355" w:rsidRPr="00516072">
        <w:t xml:space="preserve"> (потужність гірничодобувного об’єкта)</w:t>
      </w:r>
      <w:r w:rsidRPr="00516072">
        <w:t>, річн</w:t>
      </w:r>
      <w:r w:rsidR="00371B42" w:rsidRPr="00516072">
        <w:t>у</w:t>
      </w:r>
      <w:r w:rsidRPr="00516072">
        <w:t xml:space="preserve"> </w:t>
      </w:r>
      <w:r w:rsidR="00EF33EE" w:rsidRPr="00516072">
        <w:t xml:space="preserve">продуктивність </w:t>
      </w:r>
      <w:r w:rsidRPr="00516072">
        <w:t>роботи (за обсягом випуску продукції та/ або за обсягом виконаних робіт</w:t>
      </w:r>
      <w:r w:rsidR="00C10657" w:rsidRPr="00516072">
        <w:t xml:space="preserve"> – розкриву, видобування та рекультивації</w:t>
      </w:r>
      <w:r w:rsidRPr="00516072">
        <w:t>)</w:t>
      </w:r>
      <w:r w:rsidR="00C10657" w:rsidRPr="00516072">
        <w:t xml:space="preserve"> </w:t>
      </w:r>
    </w:p>
    <w:p w14:paraId="039C4408" w14:textId="43DD202F" w:rsidR="00EF33EE" w:rsidRPr="00516072" w:rsidRDefault="00EF33EE" w:rsidP="003E3420">
      <w:pPr>
        <w:pStyle w:val="a3"/>
        <w:numPr>
          <w:ilvl w:val="0"/>
          <w:numId w:val="13"/>
        </w:numPr>
      </w:pPr>
      <w:r w:rsidRPr="00516072">
        <w:t>Загальні обсяги робіт на кожному етапі, починаючи з підготовчих і будівельних робіт і до рекультивації, ліквідації чи консервації об'єкта, демонтажу споруд.</w:t>
      </w:r>
    </w:p>
    <w:p w14:paraId="3C5C8DE2" w14:textId="77777777" w:rsidR="009839C7" w:rsidRPr="00516072" w:rsidRDefault="00C10657" w:rsidP="003E3420">
      <w:pPr>
        <w:pStyle w:val="a3"/>
        <w:numPr>
          <w:ilvl w:val="0"/>
          <w:numId w:val="13"/>
        </w:numPr>
      </w:pPr>
      <w:r w:rsidRPr="00516072">
        <w:t>Річний режим роботи гірничого об’єкта, з відображенням сезонної та добової нерівномірності роботи</w:t>
      </w:r>
      <w:r w:rsidR="009839C7" w:rsidRPr="00516072">
        <w:t xml:space="preserve">; </w:t>
      </w:r>
    </w:p>
    <w:p w14:paraId="29E76C59" w14:textId="7613CC88" w:rsidR="00C10657" w:rsidRPr="00516072" w:rsidRDefault="009839C7" w:rsidP="003E3420">
      <w:pPr>
        <w:pStyle w:val="a3"/>
        <w:numPr>
          <w:ilvl w:val="0"/>
          <w:numId w:val="13"/>
        </w:numPr>
      </w:pPr>
      <w:r w:rsidRPr="00516072">
        <w:t>санітарно-захисна зона (її нормативний розмір або розмір у об’єкта-аналога, для діючого об’єкта – фактичний розмір та упорядкованість, а також розмір на планований стан).</w:t>
      </w:r>
    </w:p>
    <w:p w14:paraId="07C01F56" w14:textId="551B4F9E" w:rsidR="00EF33EE" w:rsidRPr="00516072" w:rsidRDefault="00D43C41" w:rsidP="00D43C41">
      <w:r w:rsidRPr="00516072">
        <w:t xml:space="preserve">Для діючого об’єкта </w:t>
      </w:r>
      <w:r w:rsidR="00371B42" w:rsidRPr="00516072">
        <w:t xml:space="preserve">(у випадку </w:t>
      </w:r>
      <w:r w:rsidR="00681AF1" w:rsidRPr="00516072">
        <w:t>проєкт</w:t>
      </w:r>
      <w:r w:rsidR="00371B42" w:rsidRPr="00516072">
        <w:t>у розширення або реконструкції)</w:t>
      </w:r>
      <w:r w:rsidR="00371B42" w:rsidRPr="00516072">
        <w:rPr>
          <w:b/>
          <w:bCs/>
        </w:rPr>
        <w:t xml:space="preserve"> </w:t>
      </w:r>
      <w:r w:rsidRPr="00516072">
        <w:t xml:space="preserve">доцільно описати </w:t>
      </w:r>
      <w:r w:rsidR="00371B42" w:rsidRPr="00516072">
        <w:t xml:space="preserve">поточні параметри виробничої потужності (за видами основного і допоміжного виробництва), зайнятої площі, складу споруд, </w:t>
      </w:r>
      <w:r w:rsidRPr="00516072">
        <w:t>поточний стан ведення гірничих робіт.</w:t>
      </w:r>
    </w:p>
    <w:p w14:paraId="26DE14D7" w14:textId="77777777" w:rsidR="00C138AC" w:rsidRPr="00516072" w:rsidRDefault="00C138AC" w:rsidP="00C138AC">
      <w:pPr>
        <w:rPr>
          <w:color w:val="auto"/>
        </w:rPr>
      </w:pPr>
      <w:r w:rsidRPr="00516072">
        <w:t>Рекомендується додавати витяги з генерального плану гірничодобувного об’єкта, що відображають просторове розташування (альтернативні варіанти розташування) усіх об’єктів та споруд, що з початком провадження планованої діяльності ймовірно чинитимуть вплив на довкілля, дорожніх мереж (у т.ч. під’їзні та внутрішньокар’єрні дороги), інженерних мереж (мережі електропостачання, зовнішньої каналізації та водовідливу, ін.).</w:t>
      </w:r>
    </w:p>
    <w:p w14:paraId="62326EFC" w14:textId="77777777" w:rsidR="003944A0" w:rsidRPr="00516072" w:rsidRDefault="003944A0" w:rsidP="003944A0">
      <w:pPr>
        <w:rPr>
          <w:color w:val="auto"/>
        </w:rPr>
      </w:pPr>
    </w:p>
    <w:p w14:paraId="6EF0B3D0" w14:textId="3B525CC0" w:rsidR="003944A0" w:rsidRPr="00516072" w:rsidRDefault="003944A0" w:rsidP="00A0315D">
      <w:pPr>
        <w:pStyle w:val="3"/>
      </w:pPr>
      <w:bookmarkStart w:id="16" w:name="_Toc78370538"/>
      <w:r w:rsidRPr="00516072">
        <w:lastRenderedPageBreak/>
        <w:t>2.1.1.4. Опис основних характеристик планованої діяльності</w:t>
      </w:r>
      <w:r w:rsidR="008B7EF6" w:rsidRPr="00516072">
        <w:t xml:space="preserve"> (зокрема виробничих процесів)</w:t>
      </w:r>
      <w:bookmarkEnd w:id="16"/>
      <w:r w:rsidRPr="00516072">
        <w:t xml:space="preserve"> </w:t>
      </w:r>
    </w:p>
    <w:p w14:paraId="6AD62CBC" w14:textId="23C78159" w:rsidR="008B7EF6" w:rsidRPr="00516072" w:rsidRDefault="008B7EF6" w:rsidP="008B7EF6">
      <w:r w:rsidRPr="00516072">
        <w:t xml:space="preserve">Інформаційною базою для підготовки розділу можуть бути: матеріали відповідних розділів </w:t>
      </w:r>
      <w:r w:rsidR="00681AF1" w:rsidRPr="00516072">
        <w:t>проєкт</w:t>
      </w:r>
      <w:r w:rsidRPr="00516072">
        <w:t xml:space="preserve">у, що розробляється (розроблений) відповідно до Положення №221; типові </w:t>
      </w:r>
      <w:r w:rsidR="00681AF1" w:rsidRPr="00516072">
        <w:t>проєкт</w:t>
      </w:r>
      <w:r w:rsidRPr="00516072">
        <w:t xml:space="preserve">и гірничодобувних підприємств, індивідуальні </w:t>
      </w:r>
      <w:r w:rsidR="00681AF1" w:rsidRPr="00516072">
        <w:t>проєкт</w:t>
      </w:r>
      <w:r w:rsidRPr="00516072">
        <w:t xml:space="preserve">и об’єктів-аналогів, матеріали </w:t>
      </w:r>
      <w:r w:rsidR="00681AF1" w:rsidRPr="00516072">
        <w:t>проєкт</w:t>
      </w:r>
      <w:r w:rsidRPr="00516072">
        <w:t xml:space="preserve">но-вишукувальних робіт, матеріали техніко-економічного обґрунтування чи розрахунку, комплексних </w:t>
      </w:r>
      <w:r w:rsidR="00681AF1" w:rsidRPr="00516072">
        <w:t>проєкт</w:t>
      </w:r>
      <w:r w:rsidRPr="00516072">
        <w:t>ів розвитку (реконструкції) родовищ чи басейнів (за наявності), нормативно-технічна документація щодо технологічного обладнання, довідкова технічна література.</w:t>
      </w:r>
    </w:p>
    <w:p w14:paraId="54E01CF2" w14:textId="0825B67D" w:rsidR="001042C0" w:rsidRPr="00516072" w:rsidRDefault="001042C0" w:rsidP="001042C0">
      <w:r w:rsidRPr="00516072">
        <w:t xml:space="preserve">У розділі доцільно акцентувати увагу на тих аспектах виробничих процесів, що мають прямий зв’язок з екологічними параметрами виробництва - енергоефективністю, економністю використання природних ресурсів, інтенсивністю викидів в повітря, у тому числі антропогенних викидів парникових газів, </w:t>
      </w:r>
      <w:r w:rsidR="00DC1AF2" w:rsidRPr="00516072">
        <w:t xml:space="preserve">утворенням </w:t>
      </w:r>
      <w:r w:rsidRPr="00516072">
        <w:t>зворотних</w:t>
      </w:r>
      <w:r w:rsidR="00DC1AF2" w:rsidRPr="00516072">
        <w:t xml:space="preserve"> (стічних) </w:t>
      </w:r>
      <w:r w:rsidRPr="00516072">
        <w:t xml:space="preserve">вод, обсягами утворення та видалення відходів, поводженням з небезпечними речовинами, рівнями шуму та випромінювання, теплового забруднення тощо. Важливими є відомості про впровадження нової техніки і технологій (якщо передбачається), про інженерні рішення та заходи, що прямо впливають на обсяги забруднюючих речовин (викиди, скиди, відходи), </w:t>
      </w:r>
      <w:r w:rsidR="00E90803" w:rsidRPr="00516072">
        <w:t>рівні фізичних впливів</w:t>
      </w:r>
      <w:r w:rsidRPr="00516072">
        <w:t xml:space="preserve">, використання хімічних речовин, використання та вилучення природних ресурсів, </w:t>
      </w:r>
      <w:r w:rsidR="00DC1AF2" w:rsidRPr="00516072">
        <w:t xml:space="preserve">передбачають </w:t>
      </w:r>
      <w:r w:rsidR="00E90803" w:rsidRPr="00516072">
        <w:t>порушення чи деградацію земель</w:t>
      </w:r>
      <w:r w:rsidR="00DC1AF2" w:rsidRPr="00516072">
        <w:t>, втручання у природне середовище</w:t>
      </w:r>
      <w:r w:rsidRPr="00516072">
        <w:t>.</w:t>
      </w:r>
    </w:p>
    <w:p w14:paraId="54908418" w14:textId="77777777" w:rsidR="00E35050" w:rsidRPr="00516072" w:rsidRDefault="00E35050" w:rsidP="001042C0">
      <w:r w:rsidRPr="00516072">
        <w:t>Технологічну схему (технологію) видобування рекомендується описувати у найбільш узагальненому, доступному для широкого розуміння вигляді; при цьому доцільними є графічні матеріали.</w:t>
      </w:r>
    </w:p>
    <w:p w14:paraId="3FBD1399" w14:textId="7D482A6D" w:rsidR="001042C0" w:rsidRPr="00516072" w:rsidRDefault="001042C0" w:rsidP="001042C0">
      <w:r w:rsidRPr="00516072">
        <w:t>Якщо ПД передбачає реконструкцію/ технічне переоснащення/ розширення діючого об’єкта, то основні характеристики рекомендується описувати в динаміці – на поточний стан і на планований, відображаючи напрямки змін та їх величину (приріст).</w:t>
      </w:r>
    </w:p>
    <w:p w14:paraId="1D53E5A4" w14:textId="3CE4FB70" w:rsidR="001042C0" w:rsidRPr="00516072" w:rsidRDefault="001042C0" w:rsidP="001042C0">
      <w:r w:rsidRPr="00516072">
        <w:t>Рекомендований обсяг інформації про основні характеристики ПД:</w:t>
      </w:r>
    </w:p>
    <w:p w14:paraId="5F815396" w14:textId="378ECEAE" w:rsidR="005A7742" w:rsidRPr="00516072" w:rsidRDefault="005A7742" w:rsidP="003E3420">
      <w:pPr>
        <w:pStyle w:val="a3"/>
        <w:numPr>
          <w:ilvl w:val="0"/>
          <w:numId w:val="14"/>
        </w:numPr>
        <w:ind w:hanging="436"/>
      </w:pPr>
      <w:r w:rsidRPr="00516072">
        <w:t>корисні копалини, які видобуваються (будуть видобуватися): вид (види), глибина залягання, супутні види корисних копалин та інші корисні компоненти. Якість корисних копалин, їхній хімічний склад, наявність супутніх корисних компонентів та домішок (у т.ч. небезпечних у токсикологічному, радіологічному, санітарно-гігієнічному відношенні).</w:t>
      </w:r>
    </w:p>
    <w:p w14:paraId="1FD76FF8" w14:textId="5AC809E8" w:rsidR="00EA2C3C" w:rsidRPr="00516072" w:rsidRDefault="00EA2C3C" w:rsidP="003E3420">
      <w:pPr>
        <w:pStyle w:val="a3"/>
        <w:numPr>
          <w:ilvl w:val="0"/>
          <w:numId w:val="14"/>
        </w:numPr>
        <w:ind w:hanging="436"/>
      </w:pPr>
      <w:r w:rsidRPr="00516072">
        <w:t xml:space="preserve">У складі об’єктів </w:t>
      </w:r>
      <w:r w:rsidR="001042C0" w:rsidRPr="00516072">
        <w:t>ПД</w:t>
      </w:r>
      <w:r w:rsidR="00DC1AF2" w:rsidRPr="00516072">
        <w:t xml:space="preserve"> доцільно зазначати</w:t>
      </w:r>
      <w:r w:rsidRPr="00516072">
        <w:t xml:space="preserve">: 1) об’єкти, які з початком провадження </w:t>
      </w:r>
      <w:r w:rsidR="00DC1AF2" w:rsidRPr="00516072">
        <w:t xml:space="preserve">ПД </w:t>
      </w:r>
      <w:r w:rsidRPr="00516072">
        <w:t>зазнають будівництва, реконструкції, технічного переоснащення, розширення, демонтажу чи заміни; 2) існуючі</w:t>
      </w:r>
      <w:r w:rsidR="00DC1AF2" w:rsidRPr="00516072">
        <w:t xml:space="preserve"> </w:t>
      </w:r>
      <w:r w:rsidRPr="00516072">
        <w:t xml:space="preserve">(діючі) об’єкти, без яких провадження </w:t>
      </w:r>
      <w:r w:rsidR="00DC1AF2" w:rsidRPr="00516072">
        <w:t xml:space="preserve">ПД </w:t>
      </w:r>
      <w:r w:rsidRPr="00516072">
        <w:t>не є можливим (до таких можуть належати споруди чи пристрої для технічного водопостачання, водовідливу, накопичувачі відходів</w:t>
      </w:r>
      <w:r w:rsidR="00DC1AF2" w:rsidRPr="00516072">
        <w:t xml:space="preserve"> видобування</w:t>
      </w:r>
      <w:r w:rsidRPr="00516072">
        <w:t xml:space="preserve">, автономні джерела </w:t>
      </w:r>
      <w:r w:rsidR="00DC1AF2" w:rsidRPr="00516072">
        <w:t>енергії</w:t>
      </w:r>
      <w:r w:rsidRPr="00516072">
        <w:t>, інженерна інфраструктура – лінії електропередачі, трубопроводи та ін.).</w:t>
      </w:r>
    </w:p>
    <w:p w14:paraId="1603346F" w14:textId="107E21C4" w:rsidR="005A7742" w:rsidRPr="00516072" w:rsidRDefault="005A7742" w:rsidP="003E3420">
      <w:pPr>
        <w:pStyle w:val="a3"/>
        <w:numPr>
          <w:ilvl w:val="0"/>
          <w:numId w:val="14"/>
        </w:numPr>
        <w:ind w:hanging="436"/>
      </w:pPr>
      <w:r w:rsidRPr="00516072">
        <w:t xml:space="preserve">Система розроблення родовища (транспортна із застосуванням екскаваторів, навантажувачів, формуванням внутрішніх і зовнішніх </w:t>
      </w:r>
      <w:r w:rsidRPr="00516072">
        <w:lastRenderedPageBreak/>
        <w:t xml:space="preserve">відвалів за допомогою автомобільного або залізничного транспорту; безтранспортна з внутрішніми відвалами; транспортно-відвальна з використанням роторних екскаваторів та відвалоутворювачів; комбінована). </w:t>
      </w:r>
      <w:r w:rsidR="001042C0" w:rsidRPr="00516072">
        <w:t>О</w:t>
      </w:r>
      <w:r w:rsidRPr="00516072">
        <w:t>сновну увагу приділяють: 1) особливостям технології робіт, способам розробки (механічний, буровибуховий, гідромеханізований</w:t>
      </w:r>
      <w:r w:rsidR="00794355" w:rsidRPr="00516072">
        <w:t xml:space="preserve">, </w:t>
      </w:r>
      <w:r w:rsidR="00794355" w:rsidRPr="00516072">
        <w:rPr>
          <w:shd w:val="clear" w:color="auto" w:fill="FFFFFF"/>
        </w:rPr>
        <w:t>із застосуванням підземного вилуговування</w:t>
      </w:r>
      <w:r w:rsidRPr="00516072">
        <w:t>)</w:t>
      </w:r>
      <w:r w:rsidR="00E34CC2" w:rsidRPr="00516072">
        <w:t>.</w:t>
      </w:r>
    </w:p>
    <w:p w14:paraId="13FF3203" w14:textId="7284DD1C" w:rsidR="005A7742" w:rsidRPr="00516072" w:rsidRDefault="00E34CC2" w:rsidP="003E3420">
      <w:pPr>
        <w:pStyle w:val="a3"/>
        <w:numPr>
          <w:ilvl w:val="0"/>
          <w:numId w:val="14"/>
        </w:numPr>
        <w:ind w:hanging="436"/>
      </w:pPr>
      <w:r w:rsidRPr="00516072">
        <w:t>Г</w:t>
      </w:r>
      <w:r w:rsidR="005A7742" w:rsidRPr="00516072">
        <w:t>ірничі</w:t>
      </w:r>
      <w:r w:rsidRPr="00516072">
        <w:t xml:space="preserve"> і </w:t>
      </w:r>
      <w:r w:rsidR="005A7742" w:rsidRPr="00516072">
        <w:t xml:space="preserve">гірничо-капітальні роботи: </w:t>
      </w:r>
      <w:r w:rsidR="00965640" w:rsidRPr="00516072">
        <w:t xml:space="preserve">аналіз існуючого стану (для </w:t>
      </w:r>
      <w:r w:rsidR="00681AF1" w:rsidRPr="00516072">
        <w:t>проєкт</w:t>
      </w:r>
      <w:r w:rsidR="00965640" w:rsidRPr="00516072">
        <w:t>у реконструкції або розширення</w:t>
      </w:r>
      <w:r w:rsidR="000F4CB0" w:rsidRPr="00516072">
        <w:t xml:space="preserve"> діючого об’єкта</w:t>
      </w:r>
      <w:r w:rsidR="00965640" w:rsidRPr="00516072">
        <w:t xml:space="preserve">), порядок робіт (орієнтовний план розвитку гірничих робіт по роках), </w:t>
      </w:r>
      <w:r w:rsidR="005A7742" w:rsidRPr="00516072">
        <w:t xml:space="preserve">очікувані обсяги та режим робіт </w:t>
      </w:r>
      <w:r w:rsidR="00965640" w:rsidRPr="00516072">
        <w:t xml:space="preserve">на планований стан </w:t>
      </w:r>
      <w:r w:rsidR="005A7742" w:rsidRPr="00516072">
        <w:t>у зв’язку з потужністю гірничодобувного об’єкта. Узагальнена характеристика технології робіт або технологічна схема.</w:t>
      </w:r>
    </w:p>
    <w:p w14:paraId="402E4C98" w14:textId="4FE99ECA" w:rsidR="005A7742" w:rsidRPr="00516072" w:rsidRDefault="005A7742" w:rsidP="003E3420">
      <w:pPr>
        <w:pStyle w:val="a3"/>
        <w:numPr>
          <w:ilvl w:val="0"/>
          <w:numId w:val="14"/>
        </w:numPr>
        <w:ind w:hanging="436"/>
      </w:pPr>
      <w:r w:rsidRPr="00516072">
        <w:t xml:space="preserve">Буро-вибухові роботи: потреба у </w:t>
      </w:r>
      <w:r w:rsidR="00681AF1" w:rsidRPr="00516072">
        <w:t>проєкт</w:t>
      </w:r>
      <w:r w:rsidRPr="00516072">
        <w:t xml:space="preserve">ній документації на виконання робіт (або відомості про наявний </w:t>
      </w:r>
      <w:r w:rsidR="00681AF1" w:rsidRPr="00516072">
        <w:t>проєкт</w:t>
      </w:r>
      <w:r w:rsidRPr="00516072">
        <w:t xml:space="preserve">), метод виконання робіт, режим робіт протягом року і доби. Бурове обладнання: тип (вид), кількість, продуктивність, річний режим роботи. </w:t>
      </w:r>
      <w:r w:rsidR="00325342" w:rsidRPr="00516072">
        <w:t>Вибухові (підривні)</w:t>
      </w:r>
      <w:r w:rsidRPr="00516072">
        <w:t xml:space="preserve"> роботи: способи (методи), засоби, види вибухових речовин, </w:t>
      </w:r>
      <w:r w:rsidR="00C4773F" w:rsidRPr="00516072">
        <w:t xml:space="preserve">їхні екологічні переваги та недоліки, </w:t>
      </w:r>
      <w:r w:rsidRPr="00516072">
        <w:t xml:space="preserve">витрата на один вибух, хімічний склад та речовини, що утворюються після вибуху, в аспекті їх небезпечності для довкілля, число масових вибухів за рік та місяць, періодичність. Організація місця зберігання вибухових речовин в аспекті безпеки для довкілля, плановані рішення з утилізації зіпсутих (некондиційних ) вибухових речовин. </w:t>
      </w:r>
      <w:r w:rsidR="00C4773F" w:rsidRPr="00516072">
        <w:t xml:space="preserve">Ширина вибухонебезпечної зони. </w:t>
      </w:r>
      <w:r w:rsidRPr="00516072">
        <w:t>Організація пилопригнічення при виконанні буро</w:t>
      </w:r>
      <w:r w:rsidR="0083299D" w:rsidRPr="00516072">
        <w:t>-</w:t>
      </w:r>
      <w:r w:rsidRPr="00516072">
        <w:t>вибухових робіт.</w:t>
      </w:r>
    </w:p>
    <w:p w14:paraId="4ABC7BAF" w14:textId="77777777" w:rsidR="005A7742" w:rsidRPr="00516072" w:rsidRDefault="005A7742" w:rsidP="003E3420">
      <w:pPr>
        <w:pStyle w:val="a3"/>
        <w:numPr>
          <w:ilvl w:val="0"/>
          <w:numId w:val="14"/>
        </w:numPr>
        <w:ind w:hanging="436"/>
      </w:pPr>
      <w:r w:rsidRPr="00516072">
        <w:t>Гірниче обладнання (гірничо-механічні установки): види, необхідна кількість, приклади (альтернативні варіанти) розташування.</w:t>
      </w:r>
    </w:p>
    <w:p w14:paraId="3BE1D585" w14:textId="77777777" w:rsidR="005A7742" w:rsidRPr="00516072" w:rsidRDefault="005A7742" w:rsidP="003E3420">
      <w:pPr>
        <w:pStyle w:val="a3"/>
        <w:numPr>
          <w:ilvl w:val="0"/>
          <w:numId w:val="14"/>
        </w:numPr>
        <w:ind w:hanging="436"/>
      </w:pPr>
      <w:r w:rsidRPr="00516072">
        <w:t>Технологічний транспорт: автомобільний: типи (бульдозери, екскаватори, скрепери, навантажувачі, трактори, інше), види та очікувана кількість технологічних машин і механізмів, показники продуктивності роботи і технічного стану (фактичного або з урахуванням віку ТЗ) за кожним видом транспорту, що дозволяють оцінити обсяги викидів, відходів та рівень шуму. Якщо передбачено, залізничний, конвеєрний транспорт. Оцінка потреби в експлуатаційних матеріалах для роботи транспорту (вид матеріалу, норма витрати на одиницю часу роботи машини, очікуваний фонд робочого часу машини на рік (або інший період часу), сумарна витрата матеріалу на рік). Показники продуктивності роботи технологічного транспорту, що дозволяють оцінити обсяги викидів, відходів та рівень шуму.</w:t>
      </w:r>
    </w:p>
    <w:p w14:paraId="61C92D33" w14:textId="77777777" w:rsidR="005A7742" w:rsidRPr="00516072" w:rsidRDefault="005A7742" w:rsidP="003E3420">
      <w:pPr>
        <w:pStyle w:val="a3"/>
        <w:numPr>
          <w:ilvl w:val="0"/>
          <w:numId w:val="14"/>
        </w:numPr>
        <w:ind w:hanging="436"/>
      </w:pPr>
      <w:r w:rsidRPr="00516072">
        <w:t>Навантажувально-розвантажувальні майданчики. Допустимі обсяги і строки зберігання мінеральної сировини. Заходи із запобігання пиління складів та забруднення поверхневих стічних вод.</w:t>
      </w:r>
    </w:p>
    <w:p w14:paraId="5BB93A7B" w14:textId="77777777" w:rsidR="006E260A" w:rsidRPr="00516072" w:rsidRDefault="006E260A" w:rsidP="006E260A">
      <w:pPr>
        <w:pStyle w:val="a3"/>
        <w:numPr>
          <w:ilvl w:val="0"/>
          <w:numId w:val="14"/>
        </w:numPr>
        <w:ind w:hanging="436"/>
      </w:pPr>
      <w:r w:rsidRPr="00516072">
        <w:t>Система заходів з управління розкривними породами.</w:t>
      </w:r>
    </w:p>
    <w:p w14:paraId="6C05666F" w14:textId="7A83AC57" w:rsidR="006E260A" w:rsidRPr="00516072" w:rsidRDefault="006E260A" w:rsidP="006E260A">
      <w:pPr>
        <w:pStyle w:val="a3"/>
        <w:numPr>
          <w:ilvl w:val="0"/>
          <w:numId w:val="14"/>
        </w:numPr>
        <w:ind w:hanging="436"/>
      </w:pPr>
      <w:r w:rsidRPr="00516072">
        <w:t xml:space="preserve">Відвальне господарство (у т.ч. гідровідвали): призначення відвалів (за видами порід і подальшим їх використанням), місце розташування, річний обсяг робіт (річний приріст за параметрами відвалів), максимальні </w:t>
      </w:r>
      <w:r w:rsidR="00681AF1" w:rsidRPr="00516072">
        <w:lastRenderedPageBreak/>
        <w:t>проєкт</w:t>
      </w:r>
      <w:r w:rsidRPr="00516072">
        <w:t>ні параметри відвалів (розміри, приймальна здатність), способи виконання відвальних робіт;</w:t>
      </w:r>
    </w:p>
    <w:p w14:paraId="5A07EF42" w14:textId="6F04B0F2" w:rsidR="006E260A" w:rsidRPr="00516072" w:rsidRDefault="006E260A" w:rsidP="006E260A">
      <w:pPr>
        <w:pStyle w:val="a3"/>
        <w:numPr>
          <w:ilvl w:val="0"/>
          <w:numId w:val="14"/>
        </w:numPr>
        <w:ind w:hanging="436"/>
      </w:pPr>
      <w:r w:rsidRPr="00516072">
        <w:t>управління корисними копалинами, які тимчасово не використовуються (якщо застосовується до ПД): способи складування і збереження;</w:t>
      </w:r>
    </w:p>
    <w:p w14:paraId="13BED85A" w14:textId="6E4C562D" w:rsidR="00EB5710" w:rsidRPr="00516072" w:rsidRDefault="00EB5710" w:rsidP="003E3420">
      <w:pPr>
        <w:pStyle w:val="a3"/>
        <w:numPr>
          <w:ilvl w:val="0"/>
          <w:numId w:val="14"/>
        </w:numPr>
        <w:ind w:hanging="436"/>
      </w:pPr>
      <w:r w:rsidRPr="00516072">
        <w:t xml:space="preserve">Складське господарство: види матеріалів (паливно-мастильних, вибухових речовин, інших небезпечних речовин), способи зберігання та перевантажування, </w:t>
      </w:r>
      <w:r w:rsidR="006C52D4" w:rsidRPr="00516072">
        <w:t xml:space="preserve">оцінка </w:t>
      </w:r>
      <w:r w:rsidRPr="00516072">
        <w:t>інженерн</w:t>
      </w:r>
      <w:r w:rsidR="006C52D4" w:rsidRPr="00516072">
        <w:t xml:space="preserve">ої </w:t>
      </w:r>
      <w:r w:rsidRPr="00516072">
        <w:t>підготовк</w:t>
      </w:r>
      <w:r w:rsidR="006C52D4" w:rsidRPr="00516072">
        <w:t xml:space="preserve">и </w:t>
      </w:r>
      <w:r w:rsidRPr="00516072">
        <w:t>майданчиків</w:t>
      </w:r>
      <w:r w:rsidR="006C52D4" w:rsidRPr="00516072">
        <w:t xml:space="preserve"> на предмет захисту від поширення забруднення</w:t>
      </w:r>
      <w:r w:rsidRPr="00516072">
        <w:t>.</w:t>
      </w:r>
    </w:p>
    <w:p w14:paraId="7DD7EE37" w14:textId="0529D643" w:rsidR="005A7742" w:rsidRPr="00516072" w:rsidRDefault="005A7742" w:rsidP="003E3420">
      <w:pPr>
        <w:pStyle w:val="a3"/>
        <w:numPr>
          <w:ilvl w:val="0"/>
          <w:numId w:val="14"/>
        </w:numPr>
        <w:ind w:hanging="436"/>
      </w:pPr>
      <w:r w:rsidRPr="00516072">
        <w:t>Допоміжне виробництво: монтажно-ремонтні роботи</w:t>
      </w:r>
      <w:r w:rsidR="006C52D4" w:rsidRPr="00516072">
        <w:t xml:space="preserve"> та ін., обсяги (продуктивність) та інші параметри робіт, що дозволяють оцінити обсяги викидів та відходів від виконання робіт.</w:t>
      </w:r>
    </w:p>
    <w:p w14:paraId="5FDABB60" w14:textId="0112127B" w:rsidR="005A7742" w:rsidRPr="00516072" w:rsidRDefault="005A7742" w:rsidP="003E3420">
      <w:pPr>
        <w:pStyle w:val="a3"/>
        <w:numPr>
          <w:ilvl w:val="0"/>
          <w:numId w:val="14"/>
        </w:numPr>
        <w:ind w:hanging="436"/>
      </w:pPr>
      <w:r w:rsidRPr="00516072">
        <w:t xml:space="preserve">Потреба у дорожній інфраструктурі (під’їзди, відомчі (технологічні) дороги). Внутрішньокар’єрні дороги: протяжність, тип покриття, способи (технологія) зменшення впливу на довкілля (пилопригнічення, захист від проникнення забруднення в </w:t>
      </w:r>
      <w:r w:rsidR="00E31F65" w:rsidRPr="00516072">
        <w:t>ґрунт</w:t>
      </w:r>
      <w:r w:rsidRPr="00516072">
        <w:t xml:space="preserve">и та </w:t>
      </w:r>
      <w:r w:rsidR="00E31F65" w:rsidRPr="00516072">
        <w:t>ґрунт</w:t>
      </w:r>
      <w:r w:rsidRPr="00516072">
        <w:t>ові води).</w:t>
      </w:r>
    </w:p>
    <w:p w14:paraId="61731FFB" w14:textId="76105A30" w:rsidR="001042C0" w:rsidRPr="00516072" w:rsidRDefault="001042C0" w:rsidP="003E3420">
      <w:pPr>
        <w:pStyle w:val="a3"/>
        <w:numPr>
          <w:ilvl w:val="0"/>
          <w:numId w:val="14"/>
        </w:numPr>
        <w:ind w:hanging="436"/>
      </w:pPr>
      <w:r w:rsidRPr="00516072">
        <w:t>Річні потреби у матеріалах</w:t>
      </w:r>
      <w:r w:rsidR="00E90803" w:rsidRPr="00516072">
        <w:t>.</w:t>
      </w:r>
    </w:p>
    <w:p w14:paraId="2C909C5C" w14:textId="77777777" w:rsidR="00097AFB" w:rsidRPr="00516072" w:rsidRDefault="00E90803" w:rsidP="003E3420">
      <w:pPr>
        <w:pStyle w:val="a3"/>
        <w:numPr>
          <w:ilvl w:val="0"/>
          <w:numId w:val="14"/>
        </w:numPr>
        <w:ind w:hanging="436"/>
      </w:pPr>
      <w:r w:rsidRPr="00516072">
        <w:t>Н</w:t>
      </w:r>
      <w:r w:rsidR="001042C0" w:rsidRPr="00516072">
        <w:t>ебезпечні речовини, що можуть використовуватися, вироблятися, перероблятися, зберігатися, транспортуватися тощо (нормативно-правові акти, у яких визначено переліки небезпечних речовин, наведені у Загальних МР, затверджених наказом Міндовкілля №193 від 15.03.2021);</w:t>
      </w:r>
    </w:p>
    <w:p w14:paraId="4EEE4A3C" w14:textId="0D12DF6A" w:rsidR="002C66D0" w:rsidRPr="00516072" w:rsidRDefault="002C66D0" w:rsidP="003E3420">
      <w:pPr>
        <w:pStyle w:val="a3"/>
        <w:numPr>
          <w:ilvl w:val="0"/>
          <w:numId w:val="14"/>
        </w:numPr>
        <w:ind w:hanging="436"/>
      </w:pPr>
      <w:r w:rsidRPr="00516072">
        <w:t xml:space="preserve">Водокористування: річні потреби у воді; джерела водопостачання, </w:t>
      </w:r>
      <w:r w:rsidR="005C79C9" w:rsidRPr="00516072">
        <w:t xml:space="preserve">технологічна </w:t>
      </w:r>
      <w:r w:rsidRPr="00516072">
        <w:t xml:space="preserve">система водопостачання, обсяг забору води з природних ланок. Схему водокористування може бути описано у вигляді балансової схеми водоспоживання та водовідведення, із позначенням: споживачів води (об’єкти, процеси) та їх кількості у кожному технологічному циклі, норм водоспоживання і водовідведення, витрат води за одиницю часу (звичайно добу), втрат води. На основі балансової схеми оцінюють: загальну витрату води у циклі водоспоживання та водовідведення, загальний дефіцит води, який необхідно додавати, ступінь повернення води у цикл (в оборотному водопостачанні), зазначають джерела компенсації загального дефіциту води. </w:t>
      </w:r>
      <w:r w:rsidR="005C79C9" w:rsidRPr="00516072">
        <w:t xml:space="preserve">Також рекомендується описати </w:t>
      </w:r>
      <w:r w:rsidR="00681AF1" w:rsidRPr="00516072">
        <w:t>проєкт</w:t>
      </w:r>
      <w:r w:rsidR="005C79C9" w:rsidRPr="00516072">
        <w:t xml:space="preserve">ні рішення з економії водоспоживання, оборотного або послідовного водопостачання та зменшення споживання води з природної ланки, скорочення втрат води у технологічних процесах. </w:t>
      </w:r>
      <w:r w:rsidRPr="00516072">
        <w:t>Водопритоки в кар’єр та управління водовідведенням зворотних вод доцільно характеризувати в наступному розділі.</w:t>
      </w:r>
    </w:p>
    <w:p w14:paraId="723496BE" w14:textId="4D7FE07A" w:rsidR="00195B3B" w:rsidRPr="00516072" w:rsidRDefault="00195B3B" w:rsidP="003E3420">
      <w:pPr>
        <w:pStyle w:val="a3"/>
        <w:numPr>
          <w:ilvl w:val="0"/>
          <w:numId w:val="14"/>
        </w:numPr>
        <w:ind w:hanging="436"/>
      </w:pPr>
      <w:r w:rsidRPr="00516072">
        <w:t>Гі</w:t>
      </w:r>
      <w:r w:rsidR="007D5D29" w:rsidRPr="00516072">
        <w:t>д</w:t>
      </w:r>
      <w:r w:rsidRPr="00516072">
        <w:t>ротехнічні споруди (якщо передбачено): типи, облаштування відповідно до законодавства рибозахисними пристроями, пристроями для пропускання паводкових вод і риби, пристроями обліку води, для контролю якості води, захист від втрат води. Для діючого об’єкта - оцінка технічного стану існуючих споруд на відповідність законодавству.</w:t>
      </w:r>
    </w:p>
    <w:p w14:paraId="440E4E27" w14:textId="0D09D91C" w:rsidR="005A7742" w:rsidRPr="00516072" w:rsidRDefault="005A7742" w:rsidP="003E3420">
      <w:pPr>
        <w:pStyle w:val="a3"/>
        <w:numPr>
          <w:ilvl w:val="0"/>
          <w:numId w:val="14"/>
        </w:numPr>
        <w:ind w:hanging="436"/>
      </w:pPr>
      <w:r w:rsidRPr="00516072">
        <w:t>Електрозабезпечення</w:t>
      </w:r>
      <w:r w:rsidR="00E90803" w:rsidRPr="00516072">
        <w:t xml:space="preserve">, </w:t>
      </w:r>
      <w:r w:rsidRPr="00516072">
        <w:t>освітлення</w:t>
      </w:r>
      <w:r w:rsidR="00E90803" w:rsidRPr="00516072">
        <w:t>, теплозабезпечення</w:t>
      </w:r>
      <w:r w:rsidRPr="00516072">
        <w:t xml:space="preserve">: автономне чи зовнішнє. Потреба у будівництві </w:t>
      </w:r>
      <w:r w:rsidR="00E90803" w:rsidRPr="00516072">
        <w:t xml:space="preserve">інженерних мереж </w:t>
      </w:r>
      <w:r w:rsidRPr="00516072">
        <w:t xml:space="preserve">для провадження </w:t>
      </w:r>
      <w:r w:rsidR="00E90803" w:rsidRPr="00516072">
        <w:t>ПД</w:t>
      </w:r>
      <w:r w:rsidRPr="00516072">
        <w:t>. При автономному електрозабезпеченні – типи і кількість генераторів, їхня потужність і режим роботи.</w:t>
      </w:r>
      <w:r w:rsidR="00E47298" w:rsidRPr="00516072">
        <w:t xml:space="preserve"> </w:t>
      </w:r>
      <w:r w:rsidRPr="00516072">
        <w:t xml:space="preserve">При автономному </w:t>
      </w:r>
      <w:r w:rsidR="00E47298" w:rsidRPr="00516072">
        <w:t xml:space="preserve">теплозабезпеченні </w:t>
      </w:r>
      <w:r w:rsidRPr="00516072">
        <w:t xml:space="preserve">– тип </w:t>
      </w:r>
      <w:r w:rsidRPr="00516072">
        <w:lastRenderedPageBreak/>
        <w:t>котел</w:t>
      </w:r>
      <w:r w:rsidR="00E47298" w:rsidRPr="00516072">
        <w:t>ьні</w:t>
      </w:r>
      <w:r w:rsidRPr="00516072">
        <w:t xml:space="preserve"> чи інш</w:t>
      </w:r>
      <w:r w:rsidR="00E47298" w:rsidRPr="00516072">
        <w:t xml:space="preserve">ого джерела, </w:t>
      </w:r>
      <w:r w:rsidRPr="00516072">
        <w:t>потужність і режим роботи, заходи щодо енергозбереження.</w:t>
      </w:r>
    </w:p>
    <w:p w14:paraId="73D8F5DF" w14:textId="2F8B2C6F" w:rsidR="005A7742" w:rsidRPr="00516072" w:rsidRDefault="005A7742" w:rsidP="003E3420">
      <w:pPr>
        <w:pStyle w:val="a3"/>
        <w:numPr>
          <w:ilvl w:val="0"/>
          <w:numId w:val="14"/>
        </w:numPr>
        <w:ind w:hanging="436"/>
      </w:pPr>
      <w:r w:rsidRPr="00516072">
        <w:t xml:space="preserve">Рекультивація земель, порушених гірничими роботами: наявність </w:t>
      </w:r>
      <w:r w:rsidR="00681AF1" w:rsidRPr="00516072">
        <w:t>проєкт</w:t>
      </w:r>
      <w:r w:rsidRPr="00516072">
        <w:t xml:space="preserve">у або орієнтовний графік підготовки </w:t>
      </w:r>
      <w:r w:rsidR="00681AF1" w:rsidRPr="00516072">
        <w:t>проєкт</w:t>
      </w:r>
      <w:r w:rsidRPr="00516072">
        <w:t>у (</w:t>
      </w:r>
      <w:r w:rsidR="00681AF1" w:rsidRPr="00516072">
        <w:t>проєкт</w:t>
      </w:r>
      <w:r w:rsidRPr="00516072">
        <w:t>ів); об’єкти рекультивації (вироблений простір, відвали, відстійники, інше), плановані обсяги (розраховані від площі порушених земель) і темпи рекультивації (очікувані річні площі рекультивації або орієнтовний графік робіт з гірничотехнічної рекультивації по роках); очікуваний напрямок рекультивації</w:t>
      </w:r>
      <w:r w:rsidR="006C52D4" w:rsidRPr="00516072">
        <w:t>,</w:t>
      </w:r>
      <w:r w:rsidRPr="00516072">
        <w:t xml:space="preserve"> вирішальні параметри для визначення умов гірничотехнічної рекультивації (рельєф, розміри, обводненість або ступінь зволоженості, фізико-хімічні властивості техногенних утворень); для діючого об’єкта – відомості про виконання </w:t>
      </w:r>
      <w:r w:rsidR="00681AF1" w:rsidRPr="00516072">
        <w:t>проєкт</w:t>
      </w:r>
      <w:r w:rsidRPr="00516072">
        <w:t>у рекультивації (планів з рекультивації) за минулий період; особливості технологічної схеми гірничотехнічної рекультивації (у т.ч. меліоративні та протиерозійні заходи). Біологічна рекультивація: хто здійснюватиме, джерела фінансування, прогнозовані строки та особливості технології робіт.</w:t>
      </w:r>
    </w:p>
    <w:p w14:paraId="1D81C22F" w14:textId="77777777" w:rsidR="005A7742" w:rsidRPr="00516072" w:rsidRDefault="005A7742" w:rsidP="00EA2C3C"/>
    <w:p w14:paraId="682E673F" w14:textId="69D1CB6B" w:rsidR="006E260A" w:rsidRPr="00516072" w:rsidRDefault="006E260A" w:rsidP="006E260A">
      <w:pPr>
        <w:rPr>
          <w:shd w:val="clear" w:color="auto" w:fill="FFFFFF"/>
        </w:rPr>
      </w:pPr>
      <w:r w:rsidRPr="00516072">
        <w:t>У характеристиці технологій звертають увагу на застосування небезпечних речовин</w:t>
      </w:r>
      <w:r w:rsidR="00007C65" w:rsidRPr="00516072">
        <w:t xml:space="preserve">, </w:t>
      </w:r>
      <w:r w:rsidRPr="00516072">
        <w:t xml:space="preserve">хімічних речовин, утворення відходів та побічних продуктів виконання робіт. Окремо зазначають: 1) застосування технологічних схем, які забезпечують раціональне і комплексне вилучення з видобутої мінеральної сировини наявних у ній компонентів, що мають промислове значення; </w:t>
      </w:r>
      <w:bookmarkStart w:id="17" w:name="o34"/>
      <w:bookmarkEnd w:id="17"/>
      <w:r w:rsidRPr="00516072">
        <w:t>2) використання, утилізацію, знешкодження або безпечне захоронення відходів переробки (шламу, пилу, стічних вод тощо) (підстава: Положення №</w:t>
      </w:r>
      <w:r w:rsidRPr="00516072">
        <w:rPr>
          <w:shd w:val="clear" w:color="auto" w:fill="FFFFFF"/>
        </w:rPr>
        <w:t>221).</w:t>
      </w:r>
    </w:p>
    <w:p w14:paraId="1B1F248B" w14:textId="503981BE" w:rsidR="00263832" w:rsidRPr="00516072" w:rsidRDefault="00263832" w:rsidP="00263832">
      <w:r w:rsidRPr="00516072">
        <w:t>Характеризуючи загальні кількісні показники обсягу виробництва, потужності виробничих процесів, обсягів споживання води та утворення відходів, рекомендується додатково розраховувати питомі показники на одиницю виробленої (видобутої, переробленої, збагаченої) продукції.</w:t>
      </w:r>
    </w:p>
    <w:p w14:paraId="3CA78CF6" w14:textId="745FFD6E" w:rsidR="00EA2C3C" w:rsidRPr="00516072" w:rsidRDefault="00EA2C3C" w:rsidP="00EA2C3C">
      <w:r w:rsidRPr="00516072">
        <w:t xml:space="preserve">Розділ рекомендується супроводжувати планами розрізів гірничодобувного об’єкта </w:t>
      </w:r>
      <w:r w:rsidR="002D73F0" w:rsidRPr="00516072">
        <w:t>та</w:t>
      </w:r>
      <w:r w:rsidRPr="00516072">
        <w:t xml:space="preserve"> відвалів</w:t>
      </w:r>
      <w:r w:rsidR="00007C65" w:rsidRPr="00516072">
        <w:t xml:space="preserve">: відображають об’єкт </w:t>
      </w:r>
      <w:r w:rsidRPr="00516072">
        <w:t xml:space="preserve">у поперечному чи поздовжньому перерізі, основні елементи за глибиною (уступи, вертикальні та горизонтальні гірничі виробки тощо), послідовність відсипання шарів у відвалі, абсолютні відмітки горизонтів, </w:t>
      </w:r>
      <w:r w:rsidR="00007C65" w:rsidRPr="00516072">
        <w:t xml:space="preserve">інше </w:t>
      </w:r>
      <w:r w:rsidRPr="00516072">
        <w:t xml:space="preserve">(шари, горизонти, зони </w:t>
      </w:r>
      <w:r w:rsidR="00007C65" w:rsidRPr="00516072">
        <w:t>тощо</w:t>
      </w:r>
      <w:r w:rsidRPr="00516072">
        <w:t>).</w:t>
      </w:r>
    </w:p>
    <w:p w14:paraId="02D790AA" w14:textId="321CE102" w:rsidR="00EA2C3C" w:rsidRPr="00516072" w:rsidRDefault="00EA2C3C" w:rsidP="000A69E7">
      <w:r w:rsidRPr="00516072">
        <w:t>У додатках рекомендується збирати відомості про сировину</w:t>
      </w:r>
      <w:r w:rsidR="002D73F0" w:rsidRPr="00516072">
        <w:t xml:space="preserve"> та</w:t>
      </w:r>
      <w:r w:rsidRPr="00516072">
        <w:t xml:space="preserve"> матеріали, продукцію, відходи, на предмет їх складу, еколого-токсикологічної оцінки або інших властивостей, що зумовлюють небезпечність для довкілля</w:t>
      </w:r>
      <w:bookmarkStart w:id="18" w:name="o35"/>
      <w:bookmarkEnd w:id="18"/>
      <w:r w:rsidR="00263832" w:rsidRPr="00516072">
        <w:t xml:space="preserve">, а також копії </w:t>
      </w:r>
      <w:r w:rsidR="008A39DC" w:rsidRPr="00516072">
        <w:t>(</w:t>
      </w:r>
      <w:r w:rsidR="00263832" w:rsidRPr="00516072">
        <w:t>витяги</w:t>
      </w:r>
      <w:r w:rsidR="008A39DC" w:rsidRPr="00516072">
        <w:t xml:space="preserve">) </w:t>
      </w:r>
      <w:r w:rsidR="00263832" w:rsidRPr="00516072">
        <w:t>з технічної документації на техніку та устаткування, що використовується у ПД, на предмет його екологічних параметрів.</w:t>
      </w:r>
    </w:p>
    <w:p w14:paraId="72EF228E" w14:textId="45201676" w:rsidR="00EA2C3C" w:rsidRPr="00516072" w:rsidRDefault="00EA2C3C" w:rsidP="00CF6F7A">
      <w:r w:rsidRPr="00516072">
        <w:t>При описі технічних характеристик допускається посила</w:t>
      </w:r>
      <w:r w:rsidR="00CF6F7A" w:rsidRPr="00516072">
        <w:t xml:space="preserve">тися </w:t>
      </w:r>
      <w:r w:rsidRPr="00516072">
        <w:t>на довідкову (технічну) літературу або нормативні документи</w:t>
      </w:r>
      <w:r w:rsidR="00CF6F7A" w:rsidRPr="00516072">
        <w:t xml:space="preserve">; </w:t>
      </w:r>
      <w:r w:rsidRPr="00516072">
        <w:t>посилання оформляють згідно з національними стандартами щодо бібліографічних посилань.</w:t>
      </w:r>
    </w:p>
    <w:p w14:paraId="653F9500" w14:textId="2BE42245" w:rsidR="003944A0" w:rsidRPr="00516072" w:rsidRDefault="00EA2C3C" w:rsidP="000950DA">
      <w:pPr>
        <w:rPr>
          <w:color w:val="auto"/>
        </w:rPr>
      </w:pPr>
      <w:r w:rsidRPr="00516072">
        <w:t>Геолого-промислова характеристика родовища у складі основного тексту звіту з ОВД не є необхідною; гірничо-технічні та гідрогеологічні умови родовища можуть характеризуватися у складі опису поточного стану довкілля.</w:t>
      </w:r>
    </w:p>
    <w:p w14:paraId="5AB1108D" w14:textId="77777777" w:rsidR="001042C0" w:rsidRPr="00516072" w:rsidRDefault="001042C0" w:rsidP="009253EA">
      <w:pPr>
        <w:ind w:firstLine="0"/>
      </w:pPr>
    </w:p>
    <w:p w14:paraId="78E290F4" w14:textId="38B43DFD" w:rsidR="003944A0" w:rsidRPr="00516072" w:rsidRDefault="003944A0" w:rsidP="00A0315D">
      <w:pPr>
        <w:pStyle w:val="3"/>
      </w:pPr>
      <w:bookmarkStart w:id="19" w:name="_Toc78370539"/>
      <w:r w:rsidRPr="00516072">
        <w:t xml:space="preserve">2.1.1.5. Оцінка </w:t>
      </w:r>
      <w:r w:rsidR="006921D8" w:rsidRPr="00516072">
        <w:t>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19"/>
    </w:p>
    <w:p w14:paraId="26DFCE30" w14:textId="4B9AA303" w:rsidR="003944A0" w:rsidRPr="00516072" w:rsidRDefault="003944A0" w:rsidP="00A0315D">
      <w:pPr>
        <w:pStyle w:val="4"/>
      </w:pPr>
      <w:r w:rsidRPr="00516072">
        <w:t xml:space="preserve">2.1.1.5.1. </w:t>
      </w:r>
      <w:r w:rsidR="008E04D6" w:rsidRPr="00516072">
        <w:t>Оцінка за видами та кількістю відходів</w:t>
      </w:r>
    </w:p>
    <w:p w14:paraId="52F9E952" w14:textId="77EFD8C8" w:rsidR="006921D8" w:rsidRPr="00516072" w:rsidRDefault="006921D8" w:rsidP="003944A0">
      <w:pPr>
        <w:rPr>
          <w:color w:val="auto"/>
        </w:rPr>
      </w:pPr>
      <w:r w:rsidRPr="00516072">
        <w:rPr>
          <w:color w:val="auto"/>
        </w:rPr>
        <w:t>У розділі доцільно наступну інформацію про відходи, що утворюватимуться у ПД:</w:t>
      </w:r>
    </w:p>
    <w:p w14:paraId="32363D14" w14:textId="77777777" w:rsidR="006921D8" w:rsidRPr="00516072" w:rsidRDefault="006921D8" w:rsidP="003E3420">
      <w:pPr>
        <w:numPr>
          <w:ilvl w:val="0"/>
          <w:numId w:val="22"/>
        </w:numPr>
        <w:rPr>
          <w:color w:val="auto"/>
        </w:rPr>
      </w:pPr>
      <w:r w:rsidRPr="00516072">
        <w:rPr>
          <w:color w:val="auto"/>
        </w:rPr>
        <w:t>Ідентифікація: види відходів, класи небезпеки, властивості (з акцентом на хімічний склад і вміст небезпечних речовин), очікувані обсяги утворення;</w:t>
      </w:r>
    </w:p>
    <w:p w14:paraId="2473E160" w14:textId="3CBC1763" w:rsidR="006921D8" w:rsidRPr="00516072" w:rsidRDefault="00681AF1" w:rsidP="003E3420">
      <w:pPr>
        <w:numPr>
          <w:ilvl w:val="0"/>
          <w:numId w:val="22"/>
        </w:numPr>
        <w:rPr>
          <w:color w:val="auto"/>
        </w:rPr>
      </w:pPr>
      <w:r w:rsidRPr="00516072">
        <w:rPr>
          <w:color w:val="auto"/>
        </w:rPr>
        <w:t>Проєкт</w:t>
      </w:r>
      <w:r w:rsidR="006921D8" w:rsidRPr="00516072">
        <w:rPr>
          <w:color w:val="auto"/>
        </w:rPr>
        <w:t xml:space="preserve">ні рішення (заходи) зі збирання та </w:t>
      </w:r>
      <w:r w:rsidR="003944A0" w:rsidRPr="00516072">
        <w:rPr>
          <w:color w:val="auto"/>
        </w:rPr>
        <w:t>сортуванн</w:t>
      </w:r>
      <w:r w:rsidR="006921D8" w:rsidRPr="00516072">
        <w:rPr>
          <w:color w:val="auto"/>
        </w:rPr>
        <w:t>я, а щодо небезпечних відходів – зі зберігання</w:t>
      </w:r>
      <w:r w:rsidR="009971A2" w:rsidRPr="00516072">
        <w:rPr>
          <w:color w:val="auto"/>
        </w:rPr>
        <w:t xml:space="preserve">, у тому числі інженерні заходи захисту </w:t>
      </w:r>
      <w:r w:rsidR="00E31F65" w:rsidRPr="00516072">
        <w:rPr>
          <w:color w:val="auto"/>
        </w:rPr>
        <w:t>ґрунт</w:t>
      </w:r>
      <w:r w:rsidR="009971A2" w:rsidRPr="00516072">
        <w:rPr>
          <w:color w:val="auto"/>
        </w:rPr>
        <w:t>ів і вод від забруднення</w:t>
      </w:r>
      <w:r w:rsidR="003944A0" w:rsidRPr="00516072">
        <w:rPr>
          <w:color w:val="auto"/>
        </w:rPr>
        <w:t xml:space="preserve">; </w:t>
      </w:r>
    </w:p>
    <w:p w14:paraId="72F5D07D" w14:textId="46087091" w:rsidR="003944A0" w:rsidRPr="00516072" w:rsidRDefault="00681AF1" w:rsidP="003E3420">
      <w:pPr>
        <w:numPr>
          <w:ilvl w:val="0"/>
          <w:numId w:val="22"/>
        </w:numPr>
        <w:rPr>
          <w:color w:val="auto"/>
        </w:rPr>
      </w:pPr>
      <w:r w:rsidRPr="00516072">
        <w:rPr>
          <w:color w:val="auto"/>
        </w:rPr>
        <w:t>Проєкт</w:t>
      </w:r>
      <w:r w:rsidR="006921D8" w:rsidRPr="00516072">
        <w:rPr>
          <w:color w:val="auto"/>
        </w:rPr>
        <w:t xml:space="preserve">ні рішення (заходи) з видалення або утилізації, передачі на захоронення (видалення), на </w:t>
      </w:r>
      <w:r w:rsidR="003944A0" w:rsidRPr="00516072">
        <w:rPr>
          <w:color w:val="auto"/>
        </w:rPr>
        <w:t>утилізацію</w:t>
      </w:r>
      <w:r w:rsidR="006921D8" w:rsidRPr="00516072">
        <w:rPr>
          <w:color w:val="auto"/>
        </w:rPr>
        <w:t xml:space="preserve"> чи </w:t>
      </w:r>
      <w:r w:rsidR="003944A0" w:rsidRPr="00516072">
        <w:rPr>
          <w:color w:val="auto"/>
        </w:rPr>
        <w:t>знешкодження;</w:t>
      </w:r>
      <w:r w:rsidR="006921D8" w:rsidRPr="00516072">
        <w:rPr>
          <w:color w:val="auto"/>
        </w:rPr>
        <w:t xml:space="preserve"> щодо небезпечних відходів – з перевезення</w:t>
      </w:r>
      <w:r w:rsidR="003944A0" w:rsidRPr="00516072">
        <w:rPr>
          <w:color w:val="auto"/>
        </w:rPr>
        <w:t xml:space="preserve">. </w:t>
      </w:r>
    </w:p>
    <w:p w14:paraId="4642ABFB" w14:textId="5D7FCE5B" w:rsidR="006921D8" w:rsidRPr="00516072" w:rsidRDefault="00B11C6B" w:rsidP="004C1687">
      <w:r w:rsidRPr="00516072">
        <w:t xml:space="preserve">Основні відомості </w:t>
      </w:r>
      <w:r w:rsidR="006921D8" w:rsidRPr="00516072">
        <w:t>про відходи доцільно викласти у табличному форматі (приклад – таблиця __).</w:t>
      </w:r>
    </w:p>
    <w:p w14:paraId="33D63518" w14:textId="7A34BFB2" w:rsidR="006921D8" w:rsidRPr="00516072" w:rsidRDefault="006921D8" w:rsidP="00D30C60">
      <w:pPr>
        <w:pStyle w:val="rvps2"/>
      </w:pPr>
      <w:r w:rsidRPr="00516072">
        <w:t xml:space="preserve">Таблиця </w:t>
      </w:r>
      <w:fldSimple w:instr=" SEQ Таблиця \* ARABIC ">
        <w:r w:rsidR="000103AD" w:rsidRPr="00516072">
          <w:t>1</w:t>
        </w:r>
      </w:fldSimple>
      <w:r w:rsidRPr="00516072">
        <w:t xml:space="preserve">. Відомості про відходи та </w:t>
      </w:r>
      <w:r w:rsidR="00D30C60" w:rsidRPr="00516072">
        <w:t>поводження з</w:t>
      </w:r>
      <w:r w:rsidRPr="00516072">
        <w:t xml:space="preserve"> ними при провадженні ПД</w:t>
      </w:r>
    </w:p>
    <w:tbl>
      <w:tblPr>
        <w:tblW w:w="9670" w:type="dxa"/>
        <w:tblLayout w:type="fixed"/>
        <w:tblLook w:val="04A0" w:firstRow="1" w:lastRow="0" w:firstColumn="1" w:lastColumn="0" w:noHBand="0" w:noVBand="1"/>
      </w:tblPr>
      <w:tblGrid>
        <w:gridCol w:w="988"/>
        <w:gridCol w:w="708"/>
        <w:gridCol w:w="709"/>
        <w:gridCol w:w="851"/>
        <w:gridCol w:w="1134"/>
        <w:gridCol w:w="1275"/>
        <w:gridCol w:w="993"/>
        <w:gridCol w:w="708"/>
        <w:gridCol w:w="1134"/>
        <w:gridCol w:w="1170"/>
      </w:tblGrid>
      <w:tr w:rsidR="00EB7538" w:rsidRPr="00516072" w14:paraId="76A6F7D4" w14:textId="1597CE9A" w:rsidTr="000016A1">
        <w:tc>
          <w:tcPr>
            <w:tcW w:w="988" w:type="dxa"/>
            <w:vMerge w:val="restart"/>
            <w:tcBorders>
              <w:top w:val="single" w:sz="4" w:space="0" w:color="auto"/>
              <w:left w:val="single" w:sz="4" w:space="0" w:color="auto"/>
              <w:bottom w:val="single" w:sz="4" w:space="0" w:color="auto"/>
              <w:right w:val="single" w:sz="4" w:space="0" w:color="auto"/>
            </w:tcBorders>
          </w:tcPr>
          <w:p w14:paraId="21368F44" w14:textId="0209CF55" w:rsidR="00EB7538" w:rsidRPr="00516072" w:rsidRDefault="00EB7538" w:rsidP="000016A1">
            <w:pPr>
              <w:ind w:firstLine="0"/>
              <w:jc w:val="center"/>
              <w:rPr>
                <w:sz w:val="24"/>
                <w:szCs w:val="24"/>
              </w:rPr>
            </w:pPr>
            <w:r w:rsidRPr="00516072">
              <w:rPr>
                <w:sz w:val="24"/>
                <w:szCs w:val="24"/>
              </w:rPr>
              <w:t>Найменування відходу</w:t>
            </w:r>
          </w:p>
        </w:tc>
        <w:tc>
          <w:tcPr>
            <w:tcW w:w="708" w:type="dxa"/>
            <w:vMerge w:val="restart"/>
            <w:tcBorders>
              <w:top w:val="single" w:sz="4" w:space="0" w:color="auto"/>
              <w:left w:val="single" w:sz="4" w:space="0" w:color="auto"/>
              <w:bottom w:val="single" w:sz="4" w:space="0" w:color="auto"/>
              <w:right w:val="single" w:sz="4" w:space="0" w:color="auto"/>
            </w:tcBorders>
          </w:tcPr>
          <w:p w14:paraId="4522E02C" w14:textId="79F66AD4" w:rsidR="00EB7538" w:rsidRPr="00516072" w:rsidRDefault="00EB7538" w:rsidP="000016A1">
            <w:pPr>
              <w:ind w:firstLine="0"/>
              <w:jc w:val="center"/>
              <w:rPr>
                <w:sz w:val="24"/>
                <w:szCs w:val="24"/>
              </w:rPr>
            </w:pPr>
            <w:r w:rsidRPr="00516072">
              <w:rPr>
                <w:sz w:val="24"/>
                <w:szCs w:val="24"/>
              </w:rPr>
              <w:t>Код відходу</w:t>
            </w:r>
          </w:p>
        </w:tc>
        <w:tc>
          <w:tcPr>
            <w:tcW w:w="709" w:type="dxa"/>
            <w:vMerge w:val="restart"/>
            <w:tcBorders>
              <w:top w:val="single" w:sz="4" w:space="0" w:color="auto"/>
              <w:left w:val="single" w:sz="4" w:space="0" w:color="auto"/>
              <w:bottom w:val="single" w:sz="4" w:space="0" w:color="auto"/>
              <w:right w:val="single" w:sz="4" w:space="0" w:color="auto"/>
            </w:tcBorders>
          </w:tcPr>
          <w:p w14:paraId="553D9013" w14:textId="34A66700" w:rsidR="00EB7538" w:rsidRPr="00516072" w:rsidRDefault="00EB7538" w:rsidP="000016A1">
            <w:pPr>
              <w:ind w:firstLine="0"/>
              <w:jc w:val="center"/>
              <w:rPr>
                <w:sz w:val="24"/>
                <w:szCs w:val="24"/>
              </w:rPr>
            </w:pPr>
            <w:r w:rsidRPr="00516072">
              <w:rPr>
                <w:sz w:val="24"/>
                <w:szCs w:val="24"/>
              </w:rPr>
              <w:t>Клас</w:t>
            </w:r>
          </w:p>
          <w:p w14:paraId="6C3559EC" w14:textId="35CD0165" w:rsidR="00EB7538" w:rsidRPr="00516072" w:rsidRDefault="00EB7538" w:rsidP="000016A1">
            <w:pPr>
              <w:ind w:firstLine="0"/>
              <w:jc w:val="center"/>
              <w:rPr>
                <w:sz w:val="24"/>
                <w:szCs w:val="24"/>
              </w:rPr>
            </w:pPr>
            <w:r w:rsidRPr="00516072">
              <w:rPr>
                <w:sz w:val="24"/>
                <w:szCs w:val="24"/>
              </w:rPr>
              <w:t>небезпеки</w:t>
            </w:r>
          </w:p>
        </w:tc>
        <w:tc>
          <w:tcPr>
            <w:tcW w:w="851" w:type="dxa"/>
            <w:vMerge w:val="restart"/>
            <w:tcBorders>
              <w:top w:val="single" w:sz="4" w:space="0" w:color="auto"/>
              <w:left w:val="single" w:sz="4" w:space="0" w:color="auto"/>
              <w:bottom w:val="single" w:sz="4" w:space="0" w:color="auto"/>
              <w:right w:val="single" w:sz="4" w:space="0" w:color="auto"/>
            </w:tcBorders>
          </w:tcPr>
          <w:p w14:paraId="7CC3F261" w14:textId="6ECA345A" w:rsidR="00EB7538" w:rsidRPr="00516072" w:rsidRDefault="00EB7538" w:rsidP="000016A1">
            <w:pPr>
              <w:ind w:firstLine="0"/>
              <w:jc w:val="center"/>
              <w:rPr>
                <w:sz w:val="24"/>
                <w:szCs w:val="24"/>
              </w:rPr>
            </w:pPr>
            <w:r w:rsidRPr="00516072">
              <w:rPr>
                <w:sz w:val="24"/>
                <w:szCs w:val="24"/>
              </w:rPr>
              <w:t>Агрегатний</w:t>
            </w:r>
          </w:p>
          <w:p w14:paraId="08E2DDAD" w14:textId="04365D1E" w:rsidR="00EB7538" w:rsidRPr="00516072" w:rsidRDefault="00EB7538" w:rsidP="000016A1">
            <w:pPr>
              <w:ind w:firstLine="0"/>
              <w:jc w:val="center"/>
              <w:rPr>
                <w:sz w:val="24"/>
                <w:szCs w:val="24"/>
              </w:rPr>
            </w:pPr>
            <w:r w:rsidRPr="00516072">
              <w:rPr>
                <w:sz w:val="24"/>
                <w:szCs w:val="24"/>
              </w:rPr>
              <w:t>стан</w:t>
            </w:r>
          </w:p>
        </w:tc>
        <w:tc>
          <w:tcPr>
            <w:tcW w:w="1134" w:type="dxa"/>
            <w:vMerge w:val="restart"/>
            <w:tcBorders>
              <w:top w:val="single" w:sz="4" w:space="0" w:color="auto"/>
              <w:left w:val="single" w:sz="4" w:space="0" w:color="auto"/>
              <w:bottom w:val="single" w:sz="4" w:space="0" w:color="auto"/>
              <w:right w:val="single" w:sz="4" w:space="0" w:color="auto"/>
            </w:tcBorders>
          </w:tcPr>
          <w:p w14:paraId="0A26B095" w14:textId="5E475A3A" w:rsidR="00EB7538" w:rsidRPr="00516072" w:rsidRDefault="00EB7538" w:rsidP="000016A1">
            <w:pPr>
              <w:ind w:firstLine="0"/>
              <w:jc w:val="center"/>
              <w:rPr>
                <w:sz w:val="24"/>
                <w:szCs w:val="24"/>
              </w:rPr>
            </w:pPr>
            <w:r w:rsidRPr="00516072">
              <w:rPr>
                <w:sz w:val="24"/>
                <w:szCs w:val="24"/>
              </w:rPr>
              <w:t>Обсяг утворення на</w:t>
            </w:r>
          </w:p>
          <w:p w14:paraId="5AE972E6" w14:textId="540927A7" w:rsidR="00EB7538" w:rsidRPr="00516072" w:rsidRDefault="00EB7538" w:rsidP="000016A1">
            <w:pPr>
              <w:ind w:firstLine="0"/>
              <w:jc w:val="center"/>
              <w:rPr>
                <w:sz w:val="24"/>
                <w:szCs w:val="24"/>
              </w:rPr>
            </w:pPr>
            <w:r w:rsidRPr="00516072">
              <w:rPr>
                <w:sz w:val="24"/>
                <w:szCs w:val="24"/>
              </w:rPr>
              <w:t>поточний стан, т/рік*</w:t>
            </w:r>
          </w:p>
        </w:tc>
        <w:tc>
          <w:tcPr>
            <w:tcW w:w="1275" w:type="dxa"/>
            <w:vMerge w:val="restart"/>
            <w:tcBorders>
              <w:top w:val="single" w:sz="4" w:space="0" w:color="auto"/>
              <w:left w:val="single" w:sz="4" w:space="0" w:color="auto"/>
              <w:bottom w:val="single" w:sz="4" w:space="0" w:color="auto"/>
              <w:right w:val="single" w:sz="4" w:space="0" w:color="auto"/>
            </w:tcBorders>
          </w:tcPr>
          <w:p w14:paraId="4ACBBB3D" w14:textId="725D54E2" w:rsidR="00EB7538" w:rsidRPr="00516072" w:rsidRDefault="00EB7538" w:rsidP="000016A1">
            <w:pPr>
              <w:ind w:firstLine="0"/>
              <w:jc w:val="center"/>
              <w:rPr>
                <w:sz w:val="24"/>
                <w:szCs w:val="24"/>
              </w:rPr>
            </w:pPr>
            <w:r w:rsidRPr="00516072">
              <w:rPr>
                <w:sz w:val="24"/>
                <w:szCs w:val="24"/>
              </w:rPr>
              <w:t>Обсяг утворення на</w:t>
            </w:r>
          </w:p>
          <w:p w14:paraId="65FEC1DD" w14:textId="04DAF240" w:rsidR="00EB7538" w:rsidRPr="00516072" w:rsidRDefault="00EB7538" w:rsidP="000016A1">
            <w:pPr>
              <w:ind w:firstLine="0"/>
              <w:jc w:val="center"/>
              <w:rPr>
                <w:sz w:val="24"/>
                <w:szCs w:val="24"/>
              </w:rPr>
            </w:pPr>
            <w:r w:rsidRPr="00516072">
              <w:rPr>
                <w:sz w:val="24"/>
                <w:szCs w:val="24"/>
              </w:rPr>
              <w:t>планований стан, т/рік</w:t>
            </w:r>
          </w:p>
        </w:tc>
        <w:tc>
          <w:tcPr>
            <w:tcW w:w="4005" w:type="dxa"/>
            <w:gridSpan w:val="4"/>
            <w:tcBorders>
              <w:top w:val="single" w:sz="4" w:space="0" w:color="auto"/>
              <w:left w:val="single" w:sz="4" w:space="0" w:color="auto"/>
              <w:bottom w:val="single" w:sz="4" w:space="0" w:color="auto"/>
              <w:right w:val="single" w:sz="4" w:space="0" w:color="auto"/>
            </w:tcBorders>
          </w:tcPr>
          <w:p w14:paraId="14B5BEE0" w14:textId="05515CB8" w:rsidR="00EB7538" w:rsidRPr="00516072" w:rsidRDefault="00EB7538" w:rsidP="000016A1">
            <w:pPr>
              <w:ind w:firstLine="0"/>
              <w:jc w:val="center"/>
              <w:rPr>
                <w:sz w:val="24"/>
                <w:szCs w:val="24"/>
              </w:rPr>
            </w:pPr>
            <w:r w:rsidRPr="00516072">
              <w:rPr>
                <w:sz w:val="24"/>
                <w:szCs w:val="24"/>
              </w:rPr>
              <w:t>Обсяги поводження з відходами, т/рік (на планований стан)</w:t>
            </w:r>
          </w:p>
        </w:tc>
      </w:tr>
      <w:tr w:rsidR="00EB7538" w:rsidRPr="00516072" w14:paraId="0C9F5A31" w14:textId="02AD4A3A" w:rsidTr="000016A1">
        <w:tc>
          <w:tcPr>
            <w:tcW w:w="988" w:type="dxa"/>
            <w:vMerge/>
            <w:tcBorders>
              <w:top w:val="single" w:sz="4" w:space="0" w:color="auto"/>
              <w:left w:val="single" w:sz="4" w:space="0" w:color="auto"/>
              <w:bottom w:val="single" w:sz="4" w:space="0" w:color="auto"/>
              <w:right w:val="single" w:sz="4" w:space="0" w:color="auto"/>
            </w:tcBorders>
          </w:tcPr>
          <w:p w14:paraId="7E7E7187" w14:textId="77777777" w:rsidR="00EB7538" w:rsidRPr="00516072" w:rsidRDefault="00EB7538" w:rsidP="000016A1">
            <w:pPr>
              <w:ind w:firstLine="0"/>
              <w:jc w:val="center"/>
              <w:rPr>
                <w:sz w:val="24"/>
                <w:szCs w:val="24"/>
              </w:rPr>
            </w:pPr>
          </w:p>
        </w:tc>
        <w:tc>
          <w:tcPr>
            <w:tcW w:w="708" w:type="dxa"/>
            <w:vMerge/>
            <w:tcBorders>
              <w:top w:val="single" w:sz="4" w:space="0" w:color="auto"/>
              <w:left w:val="single" w:sz="4" w:space="0" w:color="auto"/>
              <w:bottom w:val="single" w:sz="4" w:space="0" w:color="auto"/>
              <w:right w:val="single" w:sz="4" w:space="0" w:color="auto"/>
            </w:tcBorders>
          </w:tcPr>
          <w:p w14:paraId="53D64F70" w14:textId="77777777" w:rsidR="00EB7538" w:rsidRPr="00516072" w:rsidRDefault="00EB7538" w:rsidP="000016A1">
            <w:pPr>
              <w:ind w:firstLine="0"/>
              <w:jc w:val="center"/>
              <w:rPr>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65571EE7" w14:textId="77777777" w:rsidR="00EB7538" w:rsidRPr="00516072" w:rsidRDefault="00EB7538" w:rsidP="000016A1">
            <w:pPr>
              <w:ind w:firstLine="0"/>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0E5DA480" w14:textId="77777777" w:rsidR="00EB7538" w:rsidRPr="00516072" w:rsidRDefault="00EB7538" w:rsidP="000016A1">
            <w:pPr>
              <w:ind w:firstLine="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4C7E8411" w14:textId="77777777" w:rsidR="00EB7538" w:rsidRPr="00516072" w:rsidRDefault="00EB7538" w:rsidP="000016A1">
            <w:pPr>
              <w:ind w:firstLine="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14:paraId="5FB25E37" w14:textId="48E9CD87" w:rsidR="00EB7538" w:rsidRPr="00516072" w:rsidRDefault="00EB7538" w:rsidP="000016A1">
            <w:pPr>
              <w:ind w:firstLine="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58D55EB6" w14:textId="3073800F" w:rsidR="00EB7538" w:rsidRPr="00516072" w:rsidRDefault="00EB7538" w:rsidP="000016A1">
            <w:pPr>
              <w:ind w:firstLine="0"/>
              <w:jc w:val="center"/>
              <w:rPr>
                <w:sz w:val="24"/>
                <w:szCs w:val="24"/>
              </w:rPr>
            </w:pPr>
            <w:r w:rsidRPr="00516072">
              <w:rPr>
                <w:sz w:val="24"/>
                <w:szCs w:val="24"/>
              </w:rPr>
              <w:t>видалено на власні МВВ, т/рік</w:t>
            </w:r>
          </w:p>
        </w:tc>
        <w:tc>
          <w:tcPr>
            <w:tcW w:w="708" w:type="dxa"/>
            <w:tcBorders>
              <w:top w:val="single" w:sz="4" w:space="0" w:color="auto"/>
              <w:left w:val="single" w:sz="4" w:space="0" w:color="auto"/>
              <w:bottom w:val="single" w:sz="4" w:space="0" w:color="auto"/>
              <w:right w:val="single" w:sz="4" w:space="0" w:color="auto"/>
            </w:tcBorders>
          </w:tcPr>
          <w:p w14:paraId="28C7D442" w14:textId="1B52442A" w:rsidR="00EB7538" w:rsidRPr="00516072" w:rsidRDefault="00EB7538" w:rsidP="000016A1">
            <w:pPr>
              <w:ind w:firstLine="0"/>
              <w:jc w:val="center"/>
              <w:rPr>
                <w:sz w:val="24"/>
                <w:szCs w:val="24"/>
              </w:rPr>
            </w:pPr>
            <w:r w:rsidRPr="00516072">
              <w:rPr>
                <w:sz w:val="24"/>
                <w:szCs w:val="24"/>
              </w:rPr>
              <w:t>утилізовано, т/рік</w:t>
            </w:r>
          </w:p>
        </w:tc>
        <w:tc>
          <w:tcPr>
            <w:tcW w:w="1134" w:type="dxa"/>
            <w:tcBorders>
              <w:top w:val="single" w:sz="4" w:space="0" w:color="auto"/>
              <w:left w:val="single" w:sz="4" w:space="0" w:color="auto"/>
              <w:bottom w:val="single" w:sz="4" w:space="0" w:color="auto"/>
              <w:right w:val="single" w:sz="4" w:space="0" w:color="auto"/>
            </w:tcBorders>
          </w:tcPr>
          <w:p w14:paraId="5FF56977" w14:textId="6680B6BB" w:rsidR="00EB7538" w:rsidRPr="00516072" w:rsidRDefault="00EB7538" w:rsidP="000016A1">
            <w:pPr>
              <w:ind w:firstLine="0"/>
              <w:jc w:val="center"/>
              <w:rPr>
                <w:sz w:val="24"/>
                <w:szCs w:val="24"/>
              </w:rPr>
            </w:pPr>
            <w:r w:rsidRPr="00516072">
              <w:rPr>
                <w:sz w:val="24"/>
                <w:szCs w:val="24"/>
              </w:rPr>
              <w:t>Передача на захоронення (видалення)</w:t>
            </w:r>
          </w:p>
        </w:tc>
        <w:tc>
          <w:tcPr>
            <w:tcW w:w="1170" w:type="dxa"/>
            <w:tcBorders>
              <w:top w:val="single" w:sz="4" w:space="0" w:color="auto"/>
              <w:left w:val="single" w:sz="4" w:space="0" w:color="auto"/>
              <w:bottom w:val="single" w:sz="4" w:space="0" w:color="auto"/>
              <w:right w:val="single" w:sz="4" w:space="0" w:color="auto"/>
            </w:tcBorders>
          </w:tcPr>
          <w:p w14:paraId="0A34C892" w14:textId="0DCBF363" w:rsidR="00EB7538" w:rsidRPr="00516072" w:rsidRDefault="00EB7538" w:rsidP="000016A1">
            <w:pPr>
              <w:ind w:firstLine="0"/>
              <w:jc w:val="center"/>
              <w:rPr>
                <w:sz w:val="24"/>
                <w:szCs w:val="24"/>
              </w:rPr>
            </w:pPr>
            <w:r w:rsidRPr="00516072">
              <w:rPr>
                <w:sz w:val="24"/>
                <w:szCs w:val="24"/>
              </w:rPr>
              <w:t>Передача на утилізацію (знешкодження)</w:t>
            </w:r>
          </w:p>
        </w:tc>
      </w:tr>
      <w:tr w:rsidR="00EB7538" w:rsidRPr="00516072" w14:paraId="7FD3E45E" w14:textId="77777777" w:rsidTr="000016A1">
        <w:tc>
          <w:tcPr>
            <w:tcW w:w="988" w:type="dxa"/>
            <w:tcBorders>
              <w:top w:val="single" w:sz="4" w:space="0" w:color="auto"/>
              <w:left w:val="single" w:sz="4" w:space="0" w:color="auto"/>
              <w:bottom w:val="single" w:sz="4" w:space="0" w:color="auto"/>
              <w:right w:val="single" w:sz="4" w:space="0" w:color="auto"/>
            </w:tcBorders>
          </w:tcPr>
          <w:p w14:paraId="7BF6E60D" w14:textId="7EECE40E" w:rsidR="00EB7538" w:rsidRPr="00516072" w:rsidRDefault="00EB7538" w:rsidP="000016A1">
            <w:pPr>
              <w:ind w:firstLine="0"/>
              <w:jc w:val="center"/>
              <w:rPr>
                <w:sz w:val="24"/>
                <w:szCs w:val="24"/>
              </w:rPr>
            </w:pPr>
            <w:r w:rsidRPr="00516072">
              <w:rPr>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49E47F34" w14:textId="60F5DB4E" w:rsidR="00EB7538" w:rsidRPr="00516072" w:rsidRDefault="00EB7538" w:rsidP="000016A1">
            <w:pPr>
              <w:ind w:firstLine="0"/>
              <w:jc w:val="center"/>
              <w:rPr>
                <w:sz w:val="24"/>
                <w:szCs w:val="24"/>
              </w:rPr>
            </w:pPr>
            <w:r w:rsidRPr="00516072">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5DF0B8BE" w14:textId="52EB20AB" w:rsidR="00EB7538" w:rsidRPr="00516072" w:rsidRDefault="00EB7538" w:rsidP="000016A1">
            <w:pPr>
              <w:ind w:firstLine="0"/>
              <w:jc w:val="center"/>
              <w:rPr>
                <w:sz w:val="24"/>
                <w:szCs w:val="24"/>
              </w:rPr>
            </w:pPr>
            <w:r w:rsidRPr="00516072">
              <w:rPr>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76EC3C78" w14:textId="21511817" w:rsidR="00EB7538" w:rsidRPr="00516072" w:rsidRDefault="00EB7538" w:rsidP="000016A1">
            <w:pPr>
              <w:ind w:firstLine="0"/>
              <w:jc w:val="center"/>
              <w:rPr>
                <w:sz w:val="24"/>
                <w:szCs w:val="24"/>
              </w:rPr>
            </w:pPr>
            <w:r w:rsidRPr="00516072">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5FD8B390" w14:textId="3F15E746" w:rsidR="00EB7538" w:rsidRPr="00516072" w:rsidRDefault="00EB7538" w:rsidP="000016A1">
            <w:pPr>
              <w:ind w:firstLine="0"/>
              <w:jc w:val="center"/>
              <w:rPr>
                <w:sz w:val="24"/>
                <w:szCs w:val="24"/>
              </w:rPr>
            </w:pPr>
            <w:r w:rsidRPr="00516072">
              <w:rPr>
                <w:sz w:val="24"/>
                <w:szCs w:val="24"/>
              </w:rPr>
              <w:t>5</w:t>
            </w:r>
          </w:p>
        </w:tc>
        <w:tc>
          <w:tcPr>
            <w:tcW w:w="1275" w:type="dxa"/>
            <w:tcBorders>
              <w:top w:val="single" w:sz="4" w:space="0" w:color="auto"/>
              <w:left w:val="single" w:sz="4" w:space="0" w:color="auto"/>
              <w:bottom w:val="single" w:sz="4" w:space="0" w:color="auto"/>
              <w:right w:val="single" w:sz="4" w:space="0" w:color="auto"/>
            </w:tcBorders>
          </w:tcPr>
          <w:p w14:paraId="176D91C7" w14:textId="465635C1" w:rsidR="00EB7538" w:rsidRPr="00516072" w:rsidRDefault="00EB7538" w:rsidP="000016A1">
            <w:pPr>
              <w:ind w:firstLine="0"/>
              <w:jc w:val="center"/>
              <w:rPr>
                <w:sz w:val="24"/>
                <w:szCs w:val="24"/>
              </w:rPr>
            </w:pPr>
            <w:r w:rsidRPr="00516072">
              <w:rPr>
                <w:sz w:val="24"/>
                <w:szCs w:val="24"/>
              </w:rPr>
              <w:t>6</w:t>
            </w:r>
          </w:p>
        </w:tc>
        <w:tc>
          <w:tcPr>
            <w:tcW w:w="993" w:type="dxa"/>
            <w:tcBorders>
              <w:top w:val="single" w:sz="4" w:space="0" w:color="auto"/>
              <w:left w:val="single" w:sz="4" w:space="0" w:color="auto"/>
              <w:bottom w:val="single" w:sz="4" w:space="0" w:color="auto"/>
              <w:right w:val="single" w:sz="4" w:space="0" w:color="auto"/>
            </w:tcBorders>
          </w:tcPr>
          <w:p w14:paraId="617E3970" w14:textId="74591855" w:rsidR="00EB7538" w:rsidRPr="00516072" w:rsidRDefault="00EB7538" w:rsidP="000016A1">
            <w:pPr>
              <w:ind w:firstLine="0"/>
              <w:jc w:val="center"/>
              <w:rPr>
                <w:sz w:val="24"/>
                <w:szCs w:val="24"/>
              </w:rPr>
            </w:pPr>
            <w:r w:rsidRPr="00516072">
              <w:rPr>
                <w:sz w:val="24"/>
                <w:szCs w:val="24"/>
              </w:rPr>
              <w:t>7</w:t>
            </w:r>
          </w:p>
        </w:tc>
        <w:tc>
          <w:tcPr>
            <w:tcW w:w="708" w:type="dxa"/>
            <w:tcBorders>
              <w:top w:val="single" w:sz="4" w:space="0" w:color="auto"/>
              <w:left w:val="single" w:sz="4" w:space="0" w:color="auto"/>
              <w:bottom w:val="single" w:sz="4" w:space="0" w:color="auto"/>
              <w:right w:val="single" w:sz="4" w:space="0" w:color="auto"/>
            </w:tcBorders>
          </w:tcPr>
          <w:p w14:paraId="426E55BA" w14:textId="19077250" w:rsidR="00EB7538" w:rsidRPr="00516072" w:rsidRDefault="00EB7538" w:rsidP="000016A1">
            <w:pPr>
              <w:ind w:firstLine="0"/>
              <w:jc w:val="center"/>
              <w:rPr>
                <w:sz w:val="24"/>
                <w:szCs w:val="24"/>
              </w:rPr>
            </w:pPr>
            <w:r w:rsidRPr="00516072">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1DDBAAD2" w14:textId="4DB91D3C" w:rsidR="00EB7538" w:rsidRPr="00516072" w:rsidRDefault="00EB7538" w:rsidP="000016A1">
            <w:pPr>
              <w:ind w:firstLine="0"/>
              <w:jc w:val="center"/>
              <w:rPr>
                <w:sz w:val="24"/>
                <w:szCs w:val="24"/>
              </w:rPr>
            </w:pPr>
            <w:r w:rsidRPr="00516072">
              <w:rPr>
                <w:sz w:val="24"/>
                <w:szCs w:val="24"/>
              </w:rPr>
              <w:t>9</w:t>
            </w:r>
          </w:p>
        </w:tc>
        <w:tc>
          <w:tcPr>
            <w:tcW w:w="1170" w:type="dxa"/>
            <w:tcBorders>
              <w:top w:val="single" w:sz="4" w:space="0" w:color="auto"/>
              <w:left w:val="single" w:sz="4" w:space="0" w:color="auto"/>
              <w:bottom w:val="single" w:sz="4" w:space="0" w:color="auto"/>
              <w:right w:val="single" w:sz="4" w:space="0" w:color="auto"/>
            </w:tcBorders>
          </w:tcPr>
          <w:p w14:paraId="0F35037F" w14:textId="059F294B" w:rsidR="00EB7538" w:rsidRPr="00516072" w:rsidRDefault="00EB7538" w:rsidP="000016A1">
            <w:pPr>
              <w:ind w:firstLine="0"/>
              <w:jc w:val="center"/>
              <w:rPr>
                <w:sz w:val="24"/>
                <w:szCs w:val="24"/>
              </w:rPr>
            </w:pPr>
            <w:r w:rsidRPr="00516072">
              <w:rPr>
                <w:sz w:val="24"/>
                <w:szCs w:val="24"/>
              </w:rPr>
              <w:t>10</w:t>
            </w:r>
          </w:p>
        </w:tc>
      </w:tr>
    </w:tbl>
    <w:p w14:paraId="107E4E16" w14:textId="18E054B3" w:rsidR="006921D8" w:rsidRPr="00516072" w:rsidRDefault="006921D8" w:rsidP="006921D8">
      <w:pPr>
        <w:ind w:firstLine="0"/>
      </w:pPr>
      <w:r w:rsidRPr="00516072">
        <w:t xml:space="preserve">Пояснення до таблиці: </w:t>
      </w:r>
      <w:r w:rsidR="00792AC4" w:rsidRPr="00516072">
        <w:t>г</w:t>
      </w:r>
      <w:r w:rsidR="00EB7538" w:rsidRPr="00516072">
        <w:t xml:space="preserve">рафа 3: необхідно врахувати, що </w:t>
      </w:r>
      <w:r w:rsidR="00EB7538" w:rsidRPr="00516072">
        <w:rPr>
          <w:color w:val="333333"/>
          <w:shd w:val="clear" w:color="auto" w:fill="FFFFFF"/>
        </w:rPr>
        <w:t>визначення відповідного класу небезпеки відходів та облік відходів на основі їх класифікації і паспортизації належать до обов’язків виробника відходів відповідно до законодавства про відходи.</w:t>
      </w:r>
      <w:r w:rsidR="00EB7538" w:rsidRPr="00516072">
        <w:t xml:space="preserve"> Графа 5 – заповнюється для діючого об’єкта. Графа 7: МВВ – місця видалення відходів.</w:t>
      </w:r>
    </w:p>
    <w:p w14:paraId="3B6535D0" w14:textId="6D8DEF71" w:rsidR="006921D8" w:rsidRPr="00516072" w:rsidRDefault="006921D8" w:rsidP="006921D8">
      <w:pPr>
        <w:rPr>
          <w:color w:val="auto"/>
        </w:rPr>
      </w:pPr>
    </w:p>
    <w:p w14:paraId="3EB2E650" w14:textId="446FCDB8" w:rsidR="005C34C8" w:rsidRPr="00516072" w:rsidRDefault="005C34C8" w:rsidP="00696D48">
      <w:r w:rsidRPr="00516072">
        <w:t>Рекомендується розділ супроводжувати картою-схемою, на якій позначено місця тимчасового зберігання, видалення та захоронення відходів.</w:t>
      </w:r>
    </w:p>
    <w:p w14:paraId="2B35C1D2" w14:textId="18C0FCE7" w:rsidR="002A1BD4" w:rsidRPr="00516072" w:rsidRDefault="00696D48" w:rsidP="00696D48">
      <w:r w:rsidRPr="00516072">
        <w:t xml:space="preserve">У складі відходів доцільно розглянути некондиційні (зіпсуті) матеріали (вибухові або інші небезпечні речовини, реагенти для буріння, ін.) та поводження з ними. </w:t>
      </w:r>
    </w:p>
    <w:p w14:paraId="23EB4363" w14:textId="12C0C33A" w:rsidR="003131DA" w:rsidRPr="00516072" w:rsidRDefault="003944A0" w:rsidP="003131DA">
      <w:pPr>
        <w:rPr>
          <w:color w:val="auto"/>
        </w:rPr>
      </w:pPr>
      <w:r w:rsidRPr="00516072">
        <w:t xml:space="preserve">Розрахунки </w:t>
      </w:r>
      <w:r w:rsidR="00B11C6B" w:rsidRPr="00516072">
        <w:t>обсягів</w:t>
      </w:r>
      <w:r w:rsidRPr="00516072">
        <w:t xml:space="preserve"> утворення відходів </w:t>
      </w:r>
      <w:r w:rsidR="00B11C6B" w:rsidRPr="00516072">
        <w:t xml:space="preserve">виконують, </w:t>
      </w:r>
      <w:r w:rsidRPr="00516072">
        <w:t xml:space="preserve">виходячи з </w:t>
      </w:r>
      <w:r w:rsidR="003131DA" w:rsidRPr="00516072">
        <w:t xml:space="preserve">планованих обсягів виробництва, </w:t>
      </w:r>
      <w:r w:rsidRPr="00516072">
        <w:t xml:space="preserve">максимально можливих витрат матеріальних </w:t>
      </w:r>
      <w:r w:rsidR="00B11C6B" w:rsidRPr="00516072">
        <w:t>ресурсів, технічної документації і паспортних даних на обладнання, технологічної документації (регламенти або ін.)</w:t>
      </w:r>
      <w:r w:rsidR="003131DA" w:rsidRPr="00516072">
        <w:t>, матеріалів інвентаризації діючих об’єктів-</w:t>
      </w:r>
      <w:r w:rsidR="003131DA" w:rsidRPr="00516072">
        <w:lastRenderedPageBreak/>
        <w:t>аналогів</w:t>
      </w:r>
      <w:r w:rsidR="00B11C6B" w:rsidRPr="00516072">
        <w:t xml:space="preserve"> тощо</w:t>
      </w:r>
      <w:r w:rsidRPr="00516072">
        <w:t xml:space="preserve">. </w:t>
      </w:r>
      <w:r w:rsidR="003131DA" w:rsidRPr="00516072">
        <w:t xml:space="preserve">Для діючого об’єкта доцільно використати матеріали </w:t>
      </w:r>
      <w:r w:rsidR="003131DA" w:rsidRPr="00516072">
        <w:rPr>
          <w:color w:val="auto"/>
        </w:rPr>
        <w:t xml:space="preserve">останньої </w:t>
      </w:r>
      <w:r w:rsidRPr="00516072">
        <w:rPr>
          <w:color w:val="auto"/>
        </w:rPr>
        <w:t xml:space="preserve">інвентаризації </w:t>
      </w:r>
      <w:r w:rsidR="003131DA" w:rsidRPr="00516072">
        <w:rPr>
          <w:color w:val="auto"/>
        </w:rPr>
        <w:t xml:space="preserve">відходів </w:t>
      </w:r>
    </w:p>
    <w:p w14:paraId="096D995F" w14:textId="77777777" w:rsidR="003131DA" w:rsidRPr="00516072" w:rsidRDefault="003131DA" w:rsidP="002A1BD4">
      <w:r w:rsidRPr="00516072">
        <w:t xml:space="preserve">Розрахунки на основі питомих показників утворення відходів, згідно з наявною технічною літературою, рекомендується здійснювати для таких видів відходів, як: </w:t>
      </w:r>
    </w:p>
    <w:p w14:paraId="675FEFAB" w14:textId="6847113F" w:rsidR="003131DA" w:rsidRPr="00516072" w:rsidRDefault="003131DA" w:rsidP="003131DA">
      <w:pPr>
        <w:rPr>
          <w:color w:val="auto"/>
        </w:rPr>
      </w:pPr>
      <w:r w:rsidRPr="00516072">
        <w:rPr>
          <w:color w:val="auto"/>
        </w:rPr>
        <w:t xml:space="preserve">- шини, зіпсовані перед початком експлуатації, відпрацьовані, пошкоджені чи забруднені під час експлуатації; </w:t>
      </w:r>
    </w:p>
    <w:p w14:paraId="667A5D11" w14:textId="77777777" w:rsidR="003131DA" w:rsidRPr="00516072" w:rsidRDefault="003131DA" w:rsidP="003131DA">
      <w:pPr>
        <w:rPr>
          <w:color w:val="auto"/>
        </w:rPr>
      </w:pPr>
      <w:r w:rsidRPr="00516072">
        <w:rPr>
          <w:color w:val="auto"/>
        </w:rPr>
        <w:t xml:space="preserve">- брухт чорних металів дрібний інший; </w:t>
      </w:r>
    </w:p>
    <w:p w14:paraId="7F514F3B" w14:textId="77777777" w:rsidR="003131DA" w:rsidRPr="00516072" w:rsidRDefault="003131DA" w:rsidP="003131DA">
      <w:pPr>
        <w:rPr>
          <w:color w:val="auto"/>
        </w:rPr>
      </w:pPr>
      <w:r w:rsidRPr="00516072">
        <w:rPr>
          <w:color w:val="auto"/>
        </w:rPr>
        <w:t xml:space="preserve">- макулатура паперова та картонна; </w:t>
      </w:r>
    </w:p>
    <w:p w14:paraId="6D598683" w14:textId="77777777" w:rsidR="003131DA" w:rsidRPr="00516072" w:rsidRDefault="003131DA" w:rsidP="003131DA">
      <w:pPr>
        <w:rPr>
          <w:color w:val="auto"/>
        </w:rPr>
      </w:pPr>
      <w:r w:rsidRPr="00516072">
        <w:rPr>
          <w:color w:val="auto"/>
        </w:rPr>
        <w:t xml:space="preserve">- відходи комунальні (міські) змішані, у т. ч. сміття з урн; </w:t>
      </w:r>
    </w:p>
    <w:p w14:paraId="1E8A4801" w14:textId="77777777" w:rsidR="003131DA" w:rsidRPr="00516072" w:rsidRDefault="003131DA" w:rsidP="003131DA">
      <w:pPr>
        <w:rPr>
          <w:color w:val="auto"/>
        </w:rPr>
      </w:pPr>
      <w:r w:rsidRPr="00516072">
        <w:rPr>
          <w:color w:val="auto"/>
        </w:rPr>
        <w:t xml:space="preserve">- лампи люмінесцентні та відходи, які містять ртуть, інші зіпсовані або відпрацьовані; </w:t>
      </w:r>
    </w:p>
    <w:p w14:paraId="39F8FDF2" w14:textId="080E4870" w:rsidR="003131DA" w:rsidRPr="00516072" w:rsidRDefault="003131DA" w:rsidP="003131DA">
      <w:pPr>
        <w:rPr>
          <w:color w:val="auto"/>
        </w:rPr>
      </w:pPr>
      <w:r w:rsidRPr="00516072">
        <w:rPr>
          <w:color w:val="auto"/>
        </w:rPr>
        <w:t xml:space="preserve">- оливи моторні, трансмісійні інші зіпсовані або відпрацьовані; </w:t>
      </w:r>
    </w:p>
    <w:p w14:paraId="2032ED81" w14:textId="26FDA54A" w:rsidR="003131DA" w:rsidRPr="00516072" w:rsidRDefault="003131DA" w:rsidP="003131DA">
      <w:pPr>
        <w:rPr>
          <w:color w:val="auto"/>
        </w:rPr>
      </w:pPr>
      <w:r w:rsidRPr="00516072">
        <w:rPr>
          <w:color w:val="auto"/>
        </w:rPr>
        <w:t xml:space="preserve">- батареї акумуляторні зіпсовані або відпрацьовані; </w:t>
      </w:r>
    </w:p>
    <w:p w14:paraId="1767CF5C" w14:textId="7E0FE986" w:rsidR="004576D3" w:rsidRPr="00516072" w:rsidRDefault="004576D3" w:rsidP="004576D3">
      <w:pPr>
        <w:spacing w:after="36"/>
        <w:rPr>
          <w:color w:val="auto"/>
        </w:rPr>
      </w:pPr>
      <w:r w:rsidRPr="00516072">
        <w:rPr>
          <w:color w:val="auto"/>
        </w:rPr>
        <w:t xml:space="preserve">- пісок або </w:t>
      </w:r>
      <w:r w:rsidR="00E31F65" w:rsidRPr="00516072">
        <w:rPr>
          <w:color w:val="auto"/>
        </w:rPr>
        <w:t>ґрунт</w:t>
      </w:r>
      <w:r w:rsidRPr="00516072">
        <w:rPr>
          <w:color w:val="auto"/>
        </w:rPr>
        <w:t xml:space="preserve"> промаслений; </w:t>
      </w:r>
    </w:p>
    <w:p w14:paraId="5CCE375E" w14:textId="77777777" w:rsidR="003131DA" w:rsidRPr="00516072" w:rsidRDefault="003131DA" w:rsidP="003131DA">
      <w:pPr>
        <w:rPr>
          <w:color w:val="auto"/>
        </w:rPr>
      </w:pPr>
      <w:r w:rsidRPr="00516072">
        <w:rPr>
          <w:color w:val="auto"/>
        </w:rPr>
        <w:t xml:space="preserve">- матеріали фільтрувальні зіпсовані, відпрацьовані чи забруднені; </w:t>
      </w:r>
    </w:p>
    <w:p w14:paraId="6E2EF241" w14:textId="77777777" w:rsidR="003131DA" w:rsidRPr="00516072" w:rsidRDefault="003131DA" w:rsidP="003131DA">
      <w:pPr>
        <w:rPr>
          <w:color w:val="auto"/>
        </w:rPr>
      </w:pPr>
      <w:r w:rsidRPr="00516072">
        <w:rPr>
          <w:color w:val="auto"/>
        </w:rPr>
        <w:t xml:space="preserve">- матеріали обтиральні, зіпсовані, відпрацьовані чи забрудненні (ганчір’я замаслене). </w:t>
      </w:r>
    </w:p>
    <w:p w14:paraId="543908B8" w14:textId="2D5B0BAC" w:rsidR="004576D3" w:rsidRPr="00516072" w:rsidRDefault="004576D3" w:rsidP="004576D3">
      <w:pPr>
        <w:spacing w:after="36"/>
        <w:rPr>
          <w:color w:val="auto"/>
        </w:rPr>
      </w:pPr>
      <w:r w:rsidRPr="00516072">
        <w:rPr>
          <w:color w:val="auto"/>
        </w:rPr>
        <w:t>- залишки очищення резервуарів для зберігання, що містять нафтопродукти</w:t>
      </w:r>
      <w:r w:rsidR="00735ED6" w:rsidRPr="00516072">
        <w:rPr>
          <w:color w:val="auto"/>
        </w:rPr>
        <w:t xml:space="preserve"> (нафтошлам)</w:t>
      </w:r>
      <w:r w:rsidRPr="00516072">
        <w:rPr>
          <w:color w:val="auto"/>
        </w:rPr>
        <w:t xml:space="preserve">; </w:t>
      </w:r>
    </w:p>
    <w:p w14:paraId="2B105EF3" w14:textId="77777777" w:rsidR="004576D3" w:rsidRPr="00516072" w:rsidRDefault="004576D3" w:rsidP="004576D3">
      <w:pPr>
        <w:rPr>
          <w:color w:val="auto"/>
        </w:rPr>
      </w:pPr>
      <w:r w:rsidRPr="00516072">
        <w:rPr>
          <w:color w:val="auto"/>
        </w:rPr>
        <w:t xml:space="preserve">- відходи абразивних кругів. </w:t>
      </w:r>
    </w:p>
    <w:p w14:paraId="516BE84C" w14:textId="2869D3ED" w:rsidR="004576D3" w:rsidRPr="00516072" w:rsidRDefault="004576D3" w:rsidP="004576D3">
      <w:r w:rsidRPr="00516072">
        <w:t>Розрахунок обсягів утворення твердих побутових відходів здійснюється відповідно до постанови Кабінету Міністрів України «Про затвердження Правил надання послуг з вивезення побутових відходів» від 10.12.2008 р. №1070 та наказу Міністерства з питань житлово-комунального господарства України «Про затвердження Правил визначення норм надання послуг з вивезення побутових відходів» від 30.07.2010 р. №259, зареєстрованого в Міністерстві</w:t>
      </w:r>
      <w:r w:rsidRPr="00516072">
        <w:br/>
        <w:t xml:space="preserve">юстиції України 29 вересня 2010 р. за № 871/18166. </w:t>
      </w:r>
    </w:p>
    <w:p w14:paraId="2CE26646" w14:textId="77777777" w:rsidR="003131DA" w:rsidRPr="00516072" w:rsidRDefault="003944A0" w:rsidP="002A1BD4">
      <w:r w:rsidRPr="00516072">
        <w:t>Перелік відходів основного виробництва складають у відповідності до категорії відходів А.8 Класифікатора відходів – «Відходи видобування корисних копалин інших (група 14)».</w:t>
      </w:r>
    </w:p>
    <w:p w14:paraId="19903144" w14:textId="05E0CB59" w:rsidR="003944A0" w:rsidRPr="00516072" w:rsidRDefault="003131DA" w:rsidP="001B7A87">
      <w:pPr>
        <w:rPr>
          <w:color w:val="auto"/>
        </w:rPr>
      </w:pPr>
      <w:r w:rsidRPr="00516072">
        <w:t>Специфічні відходи видобування</w:t>
      </w:r>
      <w:r w:rsidR="009971A2" w:rsidRPr="00516072">
        <w:t>, особливо такі, що планується видаляти на власні МВВ</w:t>
      </w:r>
      <w:r w:rsidRPr="00516072">
        <w:t xml:space="preserve"> </w:t>
      </w:r>
      <w:r w:rsidR="009971A2" w:rsidRPr="00516072">
        <w:t xml:space="preserve">чи захоронювати, утилізувати (знешкоджувати) власними силами, </w:t>
      </w:r>
      <w:r w:rsidRPr="00516072">
        <w:t xml:space="preserve">рекомендується характеризувати на основі даних планованого </w:t>
      </w:r>
      <w:r w:rsidR="009971A2" w:rsidRPr="00516072">
        <w:t xml:space="preserve">обсягу виробництва (видобування), планованого </w:t>
      </w:r>
      <w:r w:rsidRPr="00516072">
        <w:t xml:space="preserve">матеріального балансу, </w:t>
      </w:r>
      <w:r w:rsidR="009971A2" w:rsidRPr="00516072">
        <w:t xml:space="preserve">спеціальних досліджень щодо хімічного складу, властивостей (агрегатного стану, </w:t>
      </w:r>
      <w:r w:rsidR="00807E80" w:rsidRPr="00516072">
        <w:t xml:space="preserve">здатності до випаровування (леткості) та пиління, </w:t>
      </w:r>
      <w:r w:rsidR="0012291B" w:rsidRPr="00516072">
        <w:t>розчинності</w:t>
      </w:r>
      <w:r w:rsidR="00807E80" w:rsidRPr="00516072">
        <w:t xml:space="preserve"> у воді</w:t>
      </w:r>
      <w:r w:rsidR="0012291B" w:rsidRPr="00516072">
        <w:t xml:space="preserve">, </w:t>
      </w:r>
      <w:r w:rsidR="00807E80" w:rsidRPr="00516072">
        <w:t xml:space="preserve">а також </w:t>
      </w:r>
      <w:r w:rsidR="009971A2" w:rsidRPr="00516072">
        <w:t>токсичності</w:t>
      </w:r>
      <w:r w:rsidR="001B7A87" w:rsidRPr="00516072">
        <w:t xml:space="preserve"> та</w:t>
      </w:r>
      <w:r w:rsidR="0012291B" w:rsidRPr="00516072">
        <w:t xml:space="preserve"> інших небезпечних властивостей, з урахуванням Переліку небезпечних властивостей, затвердженого наказом Міністерства екології та природних ресурсів України від 16.10.2000</w:t>
      </w:r>
      <w:r w:rsidR="004B4E2E" w:rsidRPr="00516072">
        <w:t xml:space="preserve"> </w:t>
      </w:r>
      <w:r w:rsidR="0012291B" w:rsidRPr="00516072">
        <w:t>N 165 та зареєстрованого в Міністерстві юстиції України 2 листопада 2000 р. за N 770/4991)</w:t>
      </w:r>
      <w:r w:rsidR="009971A2" w:rsidRPr="00516072">
        <w:t xml:space="preserve"> і питомих</w:t>
      </w:r>
      <w:r w:rsidR="009971A2" w:rsidRPr="00516072">
        <w:rPr>
          <w:color w:val="auto"/>
        </w:rPr>
        <w:t xml:space="preserve"> показників утворення відходів, у тому числі на об’єктах-аналогах.</w:t>
      </w:r>
    </w:p>
    <w:p w14:paraId="6E5B0179" w14:textId="66732743" w:rsidR="0012291B" w:rsidRPr="00516072" w:rsidRDefault="0012291B" w:rsidP="001B7A87">
      <w:r w:rsidRPr="00516072">
        <w:t>Якщо передбачається видалення чи захоронення відходів</w:t>
      </w:r>
      <w:r w:rsidR="00D42E82" w:rsidRPr="00516072">
        <w:t xml:space="preserve"> на власні </w:t>
      </w:r>
      <w:r w:rsidR="005D0170" w:rsidRPr="00516072">
        <w:t>МВВ</w:t>
      </w:r>
      <w:r w:rsidRPr="00516072">
        <w:t xml:space="preserve">, то описують деталі </w:t>
      </w:r>
      <w:r w:rsidR="005D0170" w:rsidRPr="00516072">
        <w:t>конструкції МВВ</w:t>
      </w:r>
      <w:r w:rsidRPr="00516072">
        <w:t xml:space="preserve"> (котлованів, сховищ, </w:t>
      </w:r>
      <w:r w:rsidR="005D0170" w:rsidRPr="00516072">
        <w:t xml:space="preserve">споруд, </w:t>
      </w:r>
      <w:r w:rsidRPr="00516072">
        <w:t xml:space="preserve">ін.), що </w:t>
      </w:r>
      <w:r w:rsidRPr="00516072">
        <w:lastRenderedPageBreak/>
        <w:t>будуть влаштовані для видалення (захоронення)</w:t>
      </w:r>
      <w:r w:rsidR="005D0170" w:rsidRPr="00516072">
        <w:t xml:space="preserve"> на предмет інженерних заходів із захисту довкілля від міграції забруднюючих речовин</w:t>
      </w:r>
      <w:r w:rsidR="00D42E82" w:rsidRPr="00516072">
        <w:t>.</w:t>
      </w:r>
    </w:p>
    <w:p w14:paraId="5B4372F0" w14:textId="5ABD4483" w:rsidR="002A1BD4" w:rsidRPr="00516072" w:rsidRDefault="002A1BD4" w:rsidP="002A1BD4">
      <w:r w:rsidRPr="00516072">
        <w:t>Окремо слід приділити увагу рішенням з управління відходами, що можуть залишатися на території по завершенню ПД (у період ліквідації чи консервації об’єкта), до прикладу: відпрацьоване обладнання, засоби (споруди) для зберігання, монтажно-будівельні конструкції, відпрацьовані матеріали (речовини), шлами та осади, утворені за час провадження ПД (наприклад, у водозбірниках, відстійниках чи масловловлювачах), інше.</w:t>
      </w:r>
    </w:p>
    <w:p w14:paraId="72F532CB" w14:textId="6F9DAC34" w:rsidR="00D42E82" w:rsidRPr="00516072" w:rsidRDefault="00D42E82" w:rsidP="00D42E82">
      <w:r w:rsidRPr="00516072">
        <w:t>До Звіту можуть додаватися матеріали (копії) лабораторних випробувань відходів</w:t>
      </w:r>
      <w:r w:rsidR="001112E0" w:rsidRPr="00516072">
        <w:t xml:space="preserve">, </w:t>
      </w:r>
      <w:r w:rsidRPr="00516072">
        <w:t>інші вихідні дані щодо відходів</w:t>
      </w:r>
      <w:r w:rsidR="00011EEE" w:rsidRPr="00516072">
        <w:t xml:space="preserve"> або об’єктів поводження з відходами</w:t>
      </w:r>
      <w:r w:rsidRPr="00516072">
        <w:t xml:space="preserve">. </w:t>
      </w:r>
    </w:p>
    <w:p w14:paraId="5888F14B" w14:textId="77777777" w:rsidR="00334AE9" w:rsidRPr="00516072" w:rsidRDefault="00334AE9" w:rsidP="00334AE9">
      <w:pPr>
        <w:rPr>
          <w:color w:val="auto"/>
          <w:sz w:val="23"/>
          <w:szCs w:val="23"/>
        </w:rPr>
      </w:pPr>
      <w:r w:rsidRPr="00516072">
        <w:rPr>
          <w:b/>
          <w:bCs/>
          <w:i/>
          <w:iCs/>
          <w:color w:val="auto"/>
          <w:sz w:val="23"/>
          <w:szCs w:val="23"/>
        </w:rPr>
        <w:t xml:space="preserve">Приклад: </w:t>
      </w:r>
    </w:p>
    <w:p w14:paraId="189DA8CF" w14:textId="77777777" w:rsidR="00334AE9" w:rsidRPr="00516072" w:rsidRDefault="00334AE9" w:rsidP="00334AE9">
      <w:pPr>
        <w:rPr>
          <w:color w:val="auto"/>
          <w:sz w:val="23"/>
          <w:szCs w:val="23"/>
        </w:rPr>
      </w:pPr>
      <w:r w:rsidRPr="00516072">
        <w:rPr>
          <w:i/>
          <w:iCs/>
          <w:color w:val="auto"/>
          <w:sz w:val="23"/>
          <w:szCs w:val="23"/>
        </w:rPr>
        <w:t>Розрахунок обсягів утворення твердих побутових відходів:</w:t>
      </w:r>
    </w:p>
    <w:p w14:paraId="7361C984" w14:textId="77777777" w:rsidR="00334AE9" w:rsidRPr="00516072" w:rsidRDefault="00334AE9" w:rsidP="00334AE9">
      <w:pPr>
        <w:rPr>
          <w:color w:val="auto"/>
          <w:sz w:val="23"/>
          <w:szCs w:val="23"/>
        </w:rPr>
      </w:pPr>
      <w:r w:rsidRPr="00516072">
        <w:rPr>
          <w:i/>
          <w:iCs/>
          <w:color w:val="auto"/>
          <w:sz w:val="23"/>
          <w:szCs w:val="23"/>
        </w:rPr>
        <w:t xml:space="preserve">Кількість утворених твердих побутових відходів визначається за формулою: </w:t>
      </w:r>
    </w:p>
    <w:p w14:paraId="097CAF43" w14:textId="77777777" w:rsidR="00334AE9" w:rsidRPr="00516072" w:rsidRDefault="00334AE9" w:rsidP="00334AE9">
      <w:pPr>
        <w:rPr>
          <w:color w:val="auto"/>
          <w:sz w:val="23"/>
          <w:szCs w:val="23"/>
        </w:rPr>
      </w:pPr>
      <w:r w:rsidRPr="00516072">
        <w:rPr>
          <w:color w:val="auto"/>
          <w:sz w:val="23"/>
          <w:szCs w:val="23"/>
        </w:rPr>
        <w:t>Mтпв=nmтпв</w:t>
      </w:r>
      <w:r w:rsidRPr="00516072">
        <w:rPr>
          <w:rFonts w:ascii="Cambria Math" w:hAnsi="Cambria Math" w:cs="Cambria Math"/>
          <w:color w:val="auto"/>
          <w:sz w:val="23"/>
          <w:szCs w:val="23"/>
        </w:rPr>
        <w:t>𝑡</w:t>
      </w:r>
      <w:r w:rsidRPr="00516072">
        <w:rPr>
          <w:color w:val="auto"/>
          <w:sz w:val="23"/>
          <w:szCs w:val="23"/>
        </w:rPr>
        <w:t>10</w:t>
      </w:r>
      <w:r w:rsidRPr="00516072">
        <w:rPr>
          <w:color w:val="auto"/>
          <w:sz w:val="16"/>
          <w:szCs w:val="16"/>
        </w:rPr>
        <w:t xml:space="preserve">-3 </w:t>
      </w:r>
      <w:r w:rsidRPr="00516072">
        <w:rPr>
          <w:color w:val="auto"/>
          <w:sz w:val="23"/>
          <w:szCs w:val="23"/>
        </w:rPr>
        <w:t xml:space="preserve">(т); </w:t>
      </w:r>
    </w:p>
    <w:p w14:paraId="0F5C5CCF" w14:textId="77777777" w:rsidR="00334AE9" w:rsidRPr="00516072" w:rsidRDefault="00334AE9" w:rsidP="00334AE9">
      <w:pPr>
        <w:rPr>
          <w:color w:val="auto"/>
          <w:sz w:val="23"/>
          <w:szCs w:val="23"/>
        </w:rPr>
      </w:pPr>
      <w:r w:rsidRPr="00516072">
        <w:rPr>
          <w:color w:val="auto"/>
          <w:sz w:val="23"/>
          <w:szCs w:val="23"/>
        </w:rPr>
        <w:t xml:space="preserve">де </w:t>
      </w:r>
      <w:r w:rsidRPr="00516072">
        <w:rPr>
          <w:rFonts w:ascii="Cambria Math" w:hAnsi="Cambria Math" w:cs="Cambria Math"/>
          <w:color w:val="auto"/>
          <w:sz w:val="23"/>
          <w:szCs w:val="23"/>
        </w:rPr>
        <w:t>𝑚</w:t>
      </w:r>
      <w:r w:rsidRPr="00516072">
        <w:rPr>
          <w:color w:val="auto"/>
          <w:sz w:val="16"/>
          <w:szCs w:val="16"/>
        </w:rPr>
        <w:t xml:space="preserve">тпв </w:t>
      </w:r>
      <w:r w:rsidRPr="00516072">
        <w:rPr>
          <w:color w:val="auto"/>
          <w:sz w:val="23"/>
          <w:szCs w:val="23"/>
        </w:rPr>
        <w:t xml:space="preserve">= 0,75 кг/добу – норма накопичення на 1 людину; </w:t>
      </w:r>
    </w:p>
    <w:p w14:paraId="65611EE7" w14:textId="77777777" w:rsidR="00334AE9" w:rsidRPr="00516072" w:rsidRDefault="00334AE9" w:rsidP="00334AE9">
      <w:pPr>
        <w:rPr>
          <w:color w:val="auto"/>
          <w:sz w:val="23"/>
          <w:szCs w:val="23"/>
        </w:rPr>
      </w:pPr>
      <w:r w:rsidRPr="00516072">
        <w:rPr>
          <w:rFonts w:ascii="Cambria Math" w:hAnsi="Cambria Math" w:cs="Cambria Math"/>
          <w:color w:val="auto"/>
          <w:sz w:val="23"/>
          <w:szCs w:val="23"/>
        </w:rPr>
        <w:t xml:space="preserve">𝑛 </w:t>
      </w:r>
      <w:r w:rsidRPr="00516072">
        <w:rPr>
          <w:color w:val="auto"/>
          <w:sz w:val="23"/>
          <w:szCs w:val="23"/>
        </w:rPr>
        <w:t xml:space="preserve">= 5 чол – кількість працівників; </w:t>
      </w:r>
    </w:p>
    <w:p w14:paraId="59EB7C7A" w14:textId="77777777" w:rsidR="00334AE9" w:rsidRPr="00516072" w:rsidRDefault="00334AE9" w:rsidP="00334AE9">
      <w:pPr>
        <w:rPr>
          <w:color w:val="auto"/>
          <w:sz w:val="23"/>
          <w:szCs w:val="23"/>
        </w:rPr>
      </w:pPr>
      <w:r w:rsidRPr="00516072">
        <w:rPr>
          <w:rFonts w:ascii="Cambria Math" w:hAnsi="Cambria Math" w:cs="Cambria Math"/>
          <w:color w:val="auto"/>
          <w:sz w:val="23"/>
          <w:szCs w:val="23"/>
        </w:rPr>
        <w:t xml:space="preserve">𝑡 </w:t>
      </w:r>
      <w:r w:rsidRPr="00516072">
        <w:rPr>
          <w:color w:val="auto"/>
          <w:sz w:val="23"/>
          <w:szCs w:val="23"/>
        </w:rPr>
        <w:t xml:space="preserve">= 80 днів – кількість робочих днів на рік. </w:t>
      </w:r>
    </w:p>
    <w:p w14:paraId="3A133820" w14:textId="77777777" w:rsidR="00334AE9" w:rsidRPr="00516072" w:rsidRDefault="00334AE9" w:rsidP="00334AE9">
      <w:pPr>
        <w:rPr>
          <w:color w:val="auto"/>
          <w:sz w:val="23"/>
          <w:szCs w:val="23"/>
        </w:rPr>
      </w:pPr>
      <w:r w:rsidRPr="00516072">
        <w:rPr>
          <w:i/>
          <w:iCs/>
          <w:color w:val="auto"/>
          <w:sz w:val="23"/>
          <w:szCs w:val="23"/>
        </w:rPr>
        <w:t xml:space="preserve">Обсяг утворення даного виду відходів протягом року – 0,3т/рік. </w:t>
      </w:r>
    </w:p>
    <w:p w14:paraId="0E5CFB5F" w14:textId="77777777" w:rsidR="00334AE9" w:rsidRPr="00516072" w:rsidRDefault="00334AE9" w:rsidP="00334AE9">
      <w:pPr>
        <w:rPr>
          <w:color w:val="auto"/>
          <w:sz w:val="23"/>
          <w:szCs w:val="23"/>
        </w:rPr>
      </w:pPr>
      <w:r w:rsidRPr="00516072">
        <w:rPr>
          <w:i/>
          <w:iCs/>
          <w:color w:val="auto"/>
          <w:sz w:val="23"/>
          <w:szCs w:val="23"/>
        </w:rPr>
        <w:t xml:space="preserve">Кількість відходів, яка оцінена та порахована в даному розділі, може відрізнятись від фактичної в сторону зменшення, оскільки частина устаткування береться підприємством в оренду, і відповідно технічне обслуговування може здійснюватись як однією, так і іншого стороною орендних відносин, залежно від того, як буде передбачено договорами. </w:t>
      </w:r>
    </w:p>
    <w:p w14:paraId="20241387" w14:textId="77777777" w:rsidR="00334AE9" w:rsidRPr="00516072" w:rsidRDefault="00334AE9" w:rsidP="00334AE9">
      <w:pPr>
        <w:rPr>
          <w:color w:val="auto"/>
          <w:sz w:val="23"/>
          <w:szCs w:val="23"/>
        </w:rPr>
      </w:pPr>
      <w:r w:rsidRPr="00516072">
        <w:rPr>
          <w:i/>
          <w:iCs/>
          <w:color w:val="auto"/>
          <w:sz w:val="23"/>
          <w:szCs w:val="23"/>
        </w:rPr>
        <w:t xml:space="preserve">Тимчасове зберігання утворених відходів буде забезпечене з дотриманням відповідних нормативів, які встановлені для кожної конкретної групи відходів. Небезпечні відходи, що будуть утворюватись в процесі діяльності підприємства будуть в повному обсязі передані для утилізації спеціалізованому підприємству згідно договору. Побутові відходи передаються для утилізації і захоронення місцевому комунальному підприємству згідно договору на вивезення побутових відходів. </w:t>
      </w:r>
    </w:p>
    <w:p w14:paraId="230DD55F" w14:textId="77777777" w:rsidR="00334AE9" w:rsidRPr="00516072" w:rsidRDefault="00334AE9" w:rsidP="00334AE9">
      <w:pPr>
        <w:rPr>
          <w:color w:val="auto"/>
          <w:sz w:val="23"/>
          <w:szCs w:val="23"/>
        </w:rPr>
      </w:pPr>
      <w:r w:rsidRPr="00516072">
        <w:rPr>
          <w:i/>
          <w:iCs/>
          <w:color w:val="auto"/>
          <w:sz w:val="23"/>
          <w:szCs w:val="23"/>
        </w:rPr>
        <w:t xml:space="preserve">Таким чином вплив на довкілля відходів, що утворюватимуться в результаті діяльності об’єкта планованої діяльності, є екологічно допустимим </w:t>
      </w:r>
    </w:p>
    <w:p w14:paraId="653A94BE" w14:textId="458AB4DC" w:rsidR="003944A0" w:rsidRPr="00516072" w:rsidRDefault="003944A0" w:rsidP="001502E8"/>
    <w:p w14:paraId="5D77313D" w14:textId="1EFB33F4" w:rsidR="00981200" w:rsidRPr="00516072" w:rsidRDefault="00981200" w:rsidP="00A0315D">
      <w:pPr>
        <w:pStyle w:val="4"/>
      </w:pPr>
      <w:r w:rsidRPr="00516072">
        <w:t xml:space="preserve">2.1.1.5.2. Оцінка викидів </w:t>
      </w:r>
    </w:p>
    <w:p w14:paraId="7C9B2B8F" w14:textId="09FD08DF" w:rsidR="00F60D65" w:rsidRPr="00516072" w:rsidRDefault="00981200" w:rsidP="00981200">
      <w:r w:rsidRPr="00516072">
        <w:t>Оцінку викидів здійснюють розрахунковим методом. За основу приймають нормативну методологію, що використовується при інвентаризації стаціонарних джерел викидів, об</w:t>
      </w:r>
      <w:r w:rsidR="00E31F65" w:rsidRPr="00516072">
        <w:t>ґрунт</w:t>
      </w:r>
      <w:r w:rsidRPr="00516072">
        <w:t>уванні гранично допустимих викидів та розрахунках забруднення атмосферного повітря і концентрацій у повітрі забруднюючих речовин, що містяться у викидах від підприємств.</w:t>
      </w:r>
      <w:r w:rsidR="00C61B16" w:rsidRPr="00516072">
        <w:t xml:space="preserve"> </w:t>
      </w:r>
    </w:p>
    <w:p w14:paraId="191F4789" w14:textId="09292951" w:rsidR="00C61B16" w:rsidRPr="00516072" w:rsidRDefault="00C61B16" w:rsidP="00981200">
      <w:r w:rsidRPr="00516072">
        <w:t xml:space="preserve">Як інформаційну основу використовують: для діючого об’єкта – матеріали останньої інвентаризації джерел викидів; в інших випадках – </w:t>
      </w:r>
      <w:r w:rsidR="00681AF1" w:rsidRPr="00516072">
        <w:t>проєкт</w:t>
      </w:r>
      <w:r w:rsidRPr="00516072">
        <w:t>ні і перед</w:t>
      </w:r>
      <w:r w:rsidR="00681AF1" w:rsidRPr="00516072">
        <w:t>проєкт</w:t>
      </w:r>
      <w:r w:rsidRPr="00516072">
        <w:t>ні матеріали, технічну документацію на устаткування, матеріали інвентаризації джерел викидів об’єктів-аналогів, типові методики розрахунків викидів та іншу довідкову літературу, у яких об</w:t>
      </w:r>
      <w:r w:rsidR="00E31F65" w:rsidRPr="00516072">
        <w:t>ґрунт</w:t>
      </w:r>
      <w:r w:rsidRPr="00516072">
        <w:t>овуються питомі показники емісії забруднюючих речовин від різних виробництв.</w:t>
      </w:r>
      <w:r w:rsidR="00F60D65" w:rsidRPr="00516072">
        <w:t xml:space="preserve"> Довідку про об’єкт-аналог, використаний для оцінки, доцільно надати у додатках до звіту з ОВД.</w:t>
      </w:r>
    </w:p>
    <w:p w14:paraId="4FD1C85A" w14:textId="713FC4DF" w:rsidR="00981200" w:rsidRPr="00516072" w:rsidRDefault="00C61B16" w:rsidP="00981200">
      <w:r w:rsidRPr="00516072">
        <w:t>Також рекомендується користуватися відповідними положеннями Загальних МР.</w:t>
      </w:r>
    </w:p>
    <w:p w14:paraId="2FDD8C24" w14:textId="1307BB75" w:rsidR="00981200" w:rsidRPr="00516072" w:rsidRDefault="00981200" w:rsidP="00981200">
      <w:r w:rsidRPr="00516072">
        <w:t>У розділі викладають наступну інформацію:</w:t>
      </w:r>
    </w:p>
    <w:p w14:paraId="2AAF3F81" w14:textId="0D3F7C20" w:rsidR="00981200" w:rsidRPr="00516072" w:rsidRDefault="00981200" w:rsidP="003E3420">
      <w:pPr>
        <w:pStyle w:val="a3"/>
        <w:numPr>
          <w:ilvl w:val="0"/>
          <w:numId w:val="24"/>
        </w:numPr>
      </w:pPr>
      <w:r w:rsidRPr="00516072">
        <w:lastRenderedPageBreak/>
        <w:t>Джерела викидів (стаціонарні</w:t>
      </w:r>
      <w:r w:rsidR="00F60D65" w:rsidRPr="00516072">
        <w:t xml:space="preserve">, а також площинні стаціонарні, на яких постійно експлуатуються </w:t>
      </w:r>
      <w:r w:rsidRPr="00516072">
        <w:t>пересувні</w:t>
      </w:r>
      <w:r w:rsidR="00F60D65" w:rsidRPr="00516072">
        <w:t xml:space="preserve"> джерела викидів</w:t>
      </w:r>
      <w:r w:rsidRPr="00516072">
        <w:t>), їх параметри, що зумовлюють обсяги викидів, забруднюючі речовини, а також особливості просторового розташування;</w:t>
      </w:r>
    </w:p>
    <w:p w14:paraId="26BC896A" w14:textId="57898D59" w:rsidR="00981200" w:rsidRPr="00516072" w:rsidRDefault="00981200" w:rsidP="003E3420">
      <w:pPr>
        <w:pStyle w:val="a3"/>
        <w:numPr>
          <w:ilvl w:val="0"/>
          <w:numId w:val="24"/>
        </w:numPr>
      </w:pPr>
      <w:r w:rsidRPr="00516072">
        <w:t>Методики, згідно з якими проведено розрахунки; посилання на джерела інформації про методики надають відповідно до національних стандартів щодо бібліографічних посилань;</w:t>
      </w:r>
    </w:p>
    <w:p w14:paraId="5300723D" w14:textId="535322EB" w:rsidR="00F60D65" w:rsidRPr="00516072" w:rsidRDefault="00F60D65" w:rsidP="003E3420">
      <w:pPr>
        <w:pStyle w:val="a3"/>
        <w:numPr>
          <w:ilvl w:val="0"/>
          <w:numId w:val="24"/>
        </w:numPr>
      </w:pPr>
      <w:r w:rsidRPr="00516072">
        <w:t>Параметри газоочисних установок (якщо такі передбачено);</w:t>
      </w:r>
    </w:p>
    <w:p w14:paraId="5AB27005" w14:textId="416B201B" w:rsidR="00981200" w:rsidRPr="00516072" w:rsidRDefault="00981200" w:rsidP="003E3420">
      <w:pPr>
        <w:pStyle w:val="a3"/>
        <w:numPr>
          <w:ilvl w:val="0"/>
          <w:numId w:val="24"/>
        </w:numPr>
      </w:pPr>
      <w:r w:rsidRPr="00516072">
        <w:t>Результати оцінки потужності та обсягів викидів (г/с і т/рік). Розрахована потужність викидів в подальшому лягає в основу розрахунків забруднення атмосферного повітря і концентрацій у повітрі забруднюючих речовин.</w:t>
      </w:r>
    </w:p>
    <w:p w14:paraId="58857D94" w14:textId="18B18BB1" w:rsidR="003006B1" w:rsidRPr="00516072" w:rsidRDefault="003006B1" w:rsidP="003006B1">
      <w:r w:rsidRPr="00516072">
        <w:t xml:space="preserve">У розділі характеризують джерела викидів ПД. Разом з тим, для оцінки кумулятивного впливу на якість атмосферного повітря у населених пунктах, у додатках до Звіту рекомендується наводити відомості про </w:t>
      </w:r>
      <w:r w:rsidR="002B28FB" w:rsidRPr="00516072">
        <w:t>інші</w:t>
      </w:r>
      <w:r w:rsidRPr="00516072">
        <w:t xml:space="preserve"> джерела викидів, </w:t>
      </w:r>
      <w:r w:rsidR="002B28FB" w:rsidRPr="00516072">
        <w:t xml:space="preserve">щодо яких виконуються одночасно наступні умови: 1) вони </w:t>
      </w:r>
      <w:r w:rsidRPr="00516072">
        <w:t>розташовуються на одному проммайданчику, на сусідніх проммайданчиках, відстань між якими 500 м і менше</w:t>
      </w:r>
      <w:r w:rsidR="002B28FB" w:rsidRPr="00516072">
        <w:t>, або у зоні впливу джерел викидів ПД</w:t>
      </w:r>
      <w:r w:rsidRPr="00516072">
        <w:t xml:space="preserve">, </w:t>
      </w:r>
      <w:r w:rsidR="002B28FB" w:rsidRPr="00516072">
        <w:t xml:space="preserve">2) </w:t>
      </w:r>
      <w:r w:rsidRPr="00516072">
        <w:t>перебувають у власності або користуванні суб</w:t>
      </w:r>
      <w:r w:rsidR="00D37ED7" w:rsidRPr="00516072">
        <w:t>’</w:t>
      </w:r>
      <w:r w:rsidRPr="00516072">
        <w:t xml:space="preserve">єкта господарювання і </w:t>
      </w:r>
      <w:r w:rsidR="002B28FB" w:rsidRPr="00516072">
        <w:t xml:space="preserve">3) </w:t>
      </w:r>
      <w:r w:rsidRPr="00516072">
        <w:t xml:space="preserve">викидають ті самі забруднюючі речовини, що і джерела викидів ПД. Оцінка забруднення атмосферного повітря з урахуванням кумулятивного впливу усіх джерел викидів є виправданою стосовно пріоритетних забруднюючих речовин, характерних для добувної промисловості (пил, оксиди азоту, оксид вуглецю, діоксид сірки), а також інших забруднюючих речовин, за якими </w:t>
      </w:r>
      <w:r w:rsidR="00D37ED7" w:rsidRPr="00516072">
        <w:t xml:space="preserve">ведуться фактичні </w:t>
      </w:r>
      <w:r w:rsidRPr="00516072">
        <w:t xml:space="preserve">спостереження на </w:t>
      </w:r>
      <w:r w:rsidR="00D37ED7" w:rsidRPr="00516072">
        <w:t xml:space="preserve">стаціонарних </w:t>
      </w:r>
      <w:r w:rsidRPr="00516072">
        <w:t>постах спостережень у населених пунктах.</w:t>
      </w:r>
    </w:p>
    <w:p w14:paraId="0CF81974" w14:textId="1EF464E3" w:rsidR="00F60D65" w:rsidRPr="00516072" w:rsidRDefault="00F60D65" w:rsidP="003006B1">
      <w:r w:rsidRPr="00516072">
        <w:t xml:space="preserve">Розділ рекомендується супроводжувати картою-схемою розташування джерел викидів. Просторове розташування джерел </w:t>
      </w:r>
      <w:r w:rsidR="004120B2" w:rsidRPr="00516072">
        <w:t>на карті</w:t>
      </w:r>
      <w:r w:rsidRPr="00516072">
        <w:t xml:space="preserve"> має узгоджуватися з вихідними умовами для розрахунку забруднення атмосферного повітря і концентрацій забруднюючих речовин.</w:t>
      </w:r>
    </w:p>
    <w:p w14:paraId="3ECE2997" w14:textId="2126ED46" w:rsidR="002B28FB" w:rsidRPr="00516072" w:rsidRDefault="002B28FB" w:rsidP="00360169">
      <w:r w:rsidRPr="00516072">
        <w:t>Для діючого об’єкта характеристику викидів і джерел викидів представляють у динаміці – на поточний і перспективний стан. Рекомендується відобразити загальні зміни (приріст) у кількості джерел викидів, обсягах викидів, особливо за тими забруднюючими речовинами, за якими фонова якість повітря у населеному пункті, за даними фактичних спостережень, не відповідає нормативам або характеризується стійкою тенденцією до зростання концентрацій.</w:t>
      </w:r>
      <w:r w:rsidR="00F60D65" w:rsidRPr="00516072">
        <w:t xml:space="preserve"> Максимальний обсяг викидів на поточний стан визначають за результатами виробничого обліку за останні 5 років.</w:t>
      </w:r>
    </w:p>
    <w:p w14:paraId="6AE5A912" w14:textId="07DF64DB" w:rsidR="007E2852" w:rsidRPr="00516072" w:rsidRDefault="007E2852" w:rsidP="007E2852">
      <w:r w:rsidRPr="00516072">
        <w:t xml:space="preserve">Параметри джерел викидів доцільно </w:t>
      </w:r>
      <w:r w:rsidR="00A829D4" w:rsidRPr="00516072">
        <w:t>представляти</w:t>
      </w:r>
      <w:r w:rsidRPr="00516072">
        <w:t xml:space="preserve"> у табличному форматі (приклад – таблиця ___).</w:t>
      </w:r>
    </w:p>
    <w:p w14:paraId="154442B2" w14:textId="1ACBB8D7" w:rsidR="007E2852" w:rsidRPr="00516072" w:rsidRDefault="007E2852" w:rsidP="00360169">
      <w:pPr>
        <w:pStyle w:val="a5"/>
      </w:pPr>
      <w:r w:rsidRPr="00516072">
        <w:t xml:space="preserve">Таблиця </w:t>
      </w:r>
      <w:fldSimple w:instr=" SEQ Таблиця \* ARABIC ">
        <w:r w:rsidR="000103AD" w:rsidRPr="00516072">
          <w:t>2</w:t>
        </w:r>
      </w:fldSimple>
      <w:r w:rsidRPr="00516072">
        <w:t>. Параметри джерел викидів</w:t>
      </w:r>
      <w:r w:rsidR="002D7EFE" w:rsidRPr="00516072">
        <w:t xml:space="preserve"> (приклад)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701"/>
        <w:gridCol w:w="1276"/>
        <w:gridCol w:w="1134"/>
        <w:gridCol w:w="1559"/>
      </w:tblGrid>
      <w:tr w:rsidR="00651020" w:rsidRPr="00516072" w14:paraId="5905FE63" w14:textId="77777777" w:rsidTr="00360169">
        <w:tc>
          <w:tcPr>
            <w:tcW w:w="846" w:type="dxa"/>
          </w:tcPr>
          <w:p w14:paraId="7BD2F45E" w14:textId="4AE22A43" w:rsidR="00651020" w:rsidRPr="00516072" w:rsidRDefault="00651020" w:rsidP="00360169">
            <w:pPr>
              <w:ind w:firstLine="0"/>
              <w:jc w:val="center"/>
              <w:rPr>
                <w:sz w:val="24"/>
                <w:szCs w:val="24"/>
              </w:rPr>
            </w:pPr>
            <w:r w:rsidRPr="00516072">
              <w:rPr>
                <w:sz w:val="24"/>
                <w:szCs w:val="24"/>
              </w:rPr>
              <w:t>Нумерація ДВ</w:t>
            </w:r>
          </w:p>
        </w:tc>
        <w:tc>
          <w:tcPr>
            <w:tcW w:w="1134" w:type="dxa"/>
          </w:tcPr>
          <w:p w14:paraId="66F5B9C0" w14:textId="219C5164" w:rsidR="00651020" w:rsidRPr="00516072" w:rsidRDefault="00651020" w:rsidP="00360169">
            <w:pPr>
              <w:ind w:firstLine="0"/>
              <w:jc w:val="center"/>
              <w:rPr>
                <w:sz w:val="24"/>
                <w:szCs w:val="24"/>
              </w:rPr>
            </w:pPr>
            <w:r w:rsidRPr="00516072">
              <w:rPr>
                <w:sz w:val="24"/>
                <w:szCs w:val="24"/>
              </w:rPr>
              <w:t>найменування</w:t>
            </w:r>
          </w:p>
        </w:tc>
        <w:tc>
          <w:tcPr>
            <w:tcW w:w="1984" w:type="dxa"/>
          </w:tcPr>
          <w:p w14:paraId="7BE3E179" w14:textId="7F21CEBB" w:rsidR="00651020" w:rsidRPr="00516072" w:rsidRDefault="00651020" w:rsidP="00360169">
            <w:pPr>
              <w:ind w:firstLine="0"/>
              <w:jc w:val="center"/>
              <w:rPr>
                <w:sz w:val="24"/>
                <w:szCs w:val="24"/>
              </w:rPr>
            </w:pPr>
            <w:r w:rsidRPr="00516072">
              <w:rPr>
                <w:sz w:val="24"/>
                <w:szCs w:val="24"/>
              </w:rPr>
              <w:t>Коротка характеристика</w:t>
            </w:r>
          </w:p>
        </w:tc>
        <w:tc>
          <w:tcPr>
            <w:tcW w:w="1701" w:type="dxa"/>
          </w:tcPr>
          <w:p w14:paraId="704DE048" w14:textId="7E291752" w:rsidR="00651020" w:rsidRPr="00516072" w:rsidRDefault="00651020" w:rsidP="00360169">
            <w:pPr>
              <w:ind w:firstLine="0"/>
              <w:jc w:val="center"/>
              <w:rPr>
                <w:sz w:val="24"/>
                <w:szCs w:val="24"/>
              </w:rPr>
            </w:pPr>
            <w:r w:rsidRPr="00516072">
              <w:rPr>
                <w:sz w:val="24"/>
                <w:szCs w:val="24"/>
              </w:rPr>
              <w:t>Перелік ЗР</w:t>
            </w:r>
          </w:p>
        </w:tc>
        <w:tc>
          <w:tcPr>
            <w:tcW w:w="1276" w:type="dxa"/>
          </w:tcPr>
          <w:p w14:paraId="76A217C6" w14:textId="4B95F3CE" w:rsidR="00651020" w:rsidRPr="00516072" w:rsidRDefault="00651020" w:rsidP="00360169">
            <w:pPr>
              <w:ind w:firstLine="0"/>
              <w:jc w:val="center"/>
              <w:rPr>
                <w:sz w:val="24"/>
                <w:szCs w:val="24"/>
              </w:rPr>
            </w:pPr>
            <w:r w:rsidRPr="00516072">
              <w:rPr>
                <w:sz w:val="24"/>
                <w:szCs w:val="24"/>
              </w:rPr>
              <w:t>потужність викидів, г/с</w:t>
            </w:r>
          </w:p>
        </w:tc>
        <w:tc>
          <w:tcPr>
            <w:tcW w:w="1134" w:type="dxa"/>
          </w:tcPr>
          <w:p w14:paraId="4376FD3E" w14:textId="4944A178" w:rsidR="00651020" w:rsidRPr="00516072" w:rsidRDefault="00651020" w:rsidP="00360169">
            <w:pPr>
              <w:ind w:firstLine="0"/>
              <w:jc w:val="center"/>
              <w:rPr>
                <w:sz w:val="24"/>
                <w:szCs w:val="24"/>
              </w:rPr>
            </w:pPr>
            <w:r w:rsidRPr="00516072">
              <w:rPr>
                <w:sz w:val="24"/>
                <w:szCs w:val="24"/>
              </w:rPr>
              <w:t>Річний обсяг викидів, т/рік</w:t>
            </w:r>
          </w:p>
        </w:tc>
        <w:tc>
          <w:tcPr>
            <w:tcW w:w="1559" w:type="dxa"/>
          </w:tcPr>
          <w:p w14:paraId="46DE062B" w14:textId="5B33D251" w:rsidR="00651020" w:rsidRPr="00516072" w:rsidRDefault="00651020" w:rsidP="00360169">
            <w:pPr>
              <w:ind w:firstLine="0"/>
              <w:jc w:val="center"/>
              <w:rPr>
                <w:sz w:val="24"/>
                <w:szCs w:val="24"/>
              </w:rPr>
            </w:pPr>
            <w:r w:rsidRPr="00516072">
              <w:rPr>
                <w:sz w:val="24"/>
                <w:szCs w:val="24"/>
              </w:rPr>
              <w:t>Заходи зі скорочення викидів</w:t>
            </w:r>
          </w:p>
        </w:tc>
      </w:tr>
      <w:tr w:rsidR="00651020" w:rsidRPr="00516072" w14:paraId="4AEA44A7" w14:textId="77777777" w:rsidTr="00360169">
        <w:tc>
          <w:tcPr>
            <w:tcW w:w="846" w:type="dxa"/>
          </w:tcPr>
          <w:p w14:paraId="6CE796F6" w14:textId="18588DC4" w:rsidR="00651020" w:rsidRPr="00516072" w:rsidRDefault="00651020" w:rsidP="00360169">
            <w:pPr>
              <w:ind w:firstLine="0"/>
              <w:jc w:val="center"/>
              <w:rPr>
                <w:sz w:val="24"/>
                <w:szCs w:val="24"/>
              </w:rPr>
            </w:pPr>
            <w:r w:rsidRPr="00516072">
              <w:rPr>
                <w:sz w:val="24"/>
                <w:szCs w:val="24"/>
              </w:rPr>
              <w:lastRenderedPageBreak/>
              <w:t>1</w:t>
            </w:r>
          </w:p>
        </w:tc>
        <w:tc>
          <w:tcPr>
            <w:tcW w:w="1134" w:type="dxa"/>
          </w:tcPr>
          <w:p w14:paraId="0B975175" w14:textId="18435C8A" w:rsidR="00651020" w:rsidRPr="00516072" w:rsidRDefault="00651020" w:rsidP="00360169">
            <w:pPr>
              <w:ind w:firstLine="0"/>
              <w:jc w:val="center"/>
              <w:rPr>
                <w:sz w:val="24"/>
                <w:szCs w:val="24"/>
              </w:rPr>
            </w:pPr>
            <w:r w:rsidRPr="00516072">
              <w:rPr>
                <w:sz w:val="24"/>
                <w:szCs w:val="24"/>
              </w:rPr>
              <w:t>2</w:t>
            </w:r>
          </w:p>
        </w:tc>
        <w:tc>
          <w:tcPr>
            <w:tcW w:w="1984" w:type="dxa"/>
          </w:tcPr>
          <w:p w14:paraId="471CB32B" w14:textId="6B41E6C8" w:rsidR="00651020" w:rsidRPr="00516072" w:rsidRDefault="00651020" w:rsidP="00360169">
            <w:pPr>
              <w:ind w:firstLine="0"/>
              <w:jc w:val="center"/>
              <w:rPr>
                <w:sz w:val="24"/>
                <w:szCs w:val="24"/>
              </w:rPr>
            </w:pPr>
            <w:r w:rsidRPr="00516072">
              <w:rPr>
                <w:sz w:val="24"/>
                <w:szCs w:val="24"/>
              </w:rPr>
              <w:t>3</w:t>
            </w:r>
          </w:p>
        </w:tc>
        <w:tc>
          <w:tcPr>
            <w:tcW w:w="1701" w:type="dxa"/>
          </w:tcPr>
          <w:p w14:paraId="33126545" w14:textId="5A3F7FE4" w:rsidR="00651020" w:rsidRPr="00516072" w:rsidRDefault="00651020" w:rsidP="00360169">
            <w:pPr>
              <w:ind w:firstLine="0"/>
              <w:jc w:val="center"/>
              <w:rPr>
                <w:sz w:val="24"/>
                <w:szCs w:val="24"/>
              </w:rPr>
            </w:pPr>
            <w:r w:rsidRPr="00516072">
              <w:rPr>
                <w:sz w:val="24"/>
                <w:szCs w:val="24"/>
              </w:rPr>
              <w:t>4</w:t>
            </w:r>
          </w:p>
        </w:tc>
        <w:tc>
          <w:tcPr>
            <w:tcW w:w="1276" w:type="dxa"/>
          </w:tcPr>
          <w:p w14:paraId="63C3CA14" w14:textId="511A23C5" w:rsidR="00651020" w:rsidRPr="00516072" w:rsidRDefault="00651020" w:rsidP="00360169">
            <w:pPr>
              <w:ind w:firstLine="0"/>
              <w:jc w:val="center"/>
              <w:rPr>
                <w:sz w:val="24"/>
                <w:szCs w:val="24"/>
              </w:rPr>
            </w:pPr>
            <w:r w:rsidRPr="00516072">
              <w:rPr>
                <w:sz w:val="24"/>
                <w:szCs w:val="24"/>
              </w:rPr>
              <w:t>5</w:t>
            </w:r>
          </w:p>
        </w:tc>
        <w:tc>
          <w:tcPr>
            <w:tcW w:w="1134" w:type="dxa"/>
          </w:tcPr>
          <w:p w14:paraId="692C3C14" w14:textId="72DB2384" w:rsidR="00651020" w:rsidRPr="00516072" w:rsidRDefault="00651020" w:rsidP="00360169">
            <w:pPr>
              <w:ind w:firstLine="0"/>
              <w:jc w:val="center"/>
              <w:rPr>
                <w:sz w:val="24"/>
                <w:szCs w:val="24"/>
              </w:rPr>
            </w:pPr>
            <w:r w:rsidRPr="00516072">
              <w:rPr>
                <w:sz w:val="24"/>
                <w:szCs w:val="24"/>
              </w:rPr>
              <w:t>6</w:t>
            </w:r>
          </w:p>
        </w:tc>
        <w:tc>
          <w:tcPr>
            <w:tcW w:w="1559" w:type="dxa"/>
          </w:tcPr>
          <w:p w14:paraId="6109AACC" w14:textId="5BEE6ED2" w:rsidR="00651020" w:rsidRPr="00516072" w:rsidRDefault="00651020" w:rsidP="00360169">
            <w:pPr>
              <w:ind w:firstLine="0"/>
              <w:jc w:val="center"/>
              <w:rPr>
                <w:sz w:val="24"/>
                <w:szCs w:val="24"/>
              </w:rPr>
            </w:pPr>
            <w:r w:rsidRPr="00516072">
              <w:rPr>
                <w:sz w:val="24"/>
                <w:szCs w:val="24"/>
              </w:rPr>
              <w:t>7</w:t>
            </w:r>
          </w:p>
        </w:tc>
      </w:tr>
      <w:tr w:rsidR="00651020" w:rsidRPr="00516072" w14:paraId="0DA9D86E" w14:textId="77777777" w:rsidTr="00360169">
        <w:tc>
          <w:tcPr>
            <w:tcW w:w="9634" w:type="dxa"/>
            <w:gridSpan w:val="7"/>
          </w:tcPr>
          <w:p w14:paraId="4FA87BFF" w14:textId="5B3B231A" w:rsidR="00651020" w:rsidRPr="00516072" w:rsidRDefault="00651020" w:rsidP="00360169">
            <w:pPr>
              <w:ind w:firstLine="0"/>
              <w:jc w:val="center"/>
              <w:rPr>
                <w:sz w:val="24"/>
                <w:szCs w:val="24"/>
              </w:rPr>
            </w:pPr>
            <w:r w:rsidRPr="00516072">
              <w:rPr>
                <w:sz w:val="24"/>
                <w:szCs w:val="24"/>
              </w:rPr>
              <w:t>Приклади:</w:t>
            </w:r>
          </w:p>
        </w:tc>
      </w:tr>
      <w:tr w:rsidR="00651020" w:rsidRPr="00516072" w14:paraId="5D4E5A68" w14:textId="77777777" w:rsidTr="00360169">
        <w:tc>
          <w:tcPr>
            <w:tcW w:w="846" w:type="dxa"/>
          </w:tcPr>
          <w:p w14:paraId="55FD12F3" w14:textId="04EB3CE1" w:rsidR="00651020" w:rsidRPr="00516072" w:rsidRDefault="00651020" w:rsidP="00360169">
            <w:pPr>
              <w:ind w:firstLine="0"/>
              <w:rPr>
                <w:sz w:val="24"/>
                <w:szCs w:val="24"/>
              </w:rPr>
            </w:pPr>
            <w:r w:rsidRPr="00516072">
              <w:rPr>
                <w:sz w:val="24"/>
                <w:szCs w:val="24"/>
              </w:rPr>
              <w:t>1</w:t>
            </w:r>
          </w:p>
        </w:tc>
        <w:tc>
          <w:tcPr>
            <w:tcW w:w="1134" w:type="dxa"/>
          </w:tcPr>
          <w:p w14:paraId="68CCDF33" w14:textId="0EB97215" w:rsidR="00651020" w:rsidRPr="00516072" w:rsidRDefault="00651020" w:rsidP="00360169">
            <w:pPr>
              <w:ind w:firstLine="0"/>
              <w:rPr>
                <w:sz w:val="24"/>
                <w:szCs w:val="24"/>
              </w:rPr>
            </w:pPr>
            <w:r w:rsidRPr="00516072">
              <w:rPr>
                <w:sz w:val="24"/>
                <w:szCs w:val="24"/>
              </w:rPr>
              <w:t>Буровий верстат СБШ-250МН</w:t>
            </w:r>
          </w:p>
        </w:tc>
        <w:tc>
          <w:tcPr>
            <w:tcW w:w="1984" w:type="dxa"/>
          </w:tcPr>
          <w:p w14:paraId="4C86FFBD" w14:textId="76BA3729" w:rsidR="00651020" w:rsidRPr="00516072" w:rsidRDefault="00651020" w:rsidP="00360169">
            <w:pPr>
              <w:ind w:firstLine="0"/>
              <w:rPr>
                <w:sz w:val="24"/>
                <w:szCs w:val="24"/>
              </w:rPr>
            </w:pPr>
            <w:r w:rsidRPr="00516072">
              <w:rPr>
                <w:sz w:val="24"/>
                <w:szCs w:val="24"/>
              </w:rPr>
              <w:t>Неорганізоване ДВ.</w:t>
            </w:r>
          </w:p>
          <w:p w14:paraId="169B8916" w14:textId="4C67FDF8" w:rsidR="00651020" w:rsidRPr="00516072" w:rsidRDefault="00651020" w:rsidP="00360169">
            <w:pPr>
              <w:ind w:firstLine="0"/>
              <w:rPr>
                <w:sz w:val="24"/>
                <w:szCs w:val="24"/>
              </w:rPr>
            </w:pPr>
            <w:r w:rsidRPr="00516072">
              <w:rPr>
                <w:sz w:val="24"/>
                <w:szCs w:val="24"/>
              </w:rPr>
              <w:t>обладнаний комбінованою системою знепилювання з ефективністю 85%. Середня відмітка проведення робіт +129 м, або -71 м від рівня землі. Джерело викиду є неорганізованим</w:t>
            </w:r>
          </w:p>
        </w:tc>
        <w:tc>
          <w:tcPr>
            <w:tcW w:w="1701" w:type="dxa"/>
          </w:tcPr>
          <w:p w14:paraId="67E6D77F" w14:textId="5F8CD82A" w:rsidR="00651020" w:rsidRPr="00516072" w:rsidRDefault="00651020" w:rsidP="00360169">
            <w:pPr>
              <w:ind w:firstLine="0"/>
              <w:rPr>
                <w:sz w:val="24"/>
                <w:szCs w:val="24"/>
              </w:rPr>
            </w:pPr>
            <w:r w:rsidRPr="00516072">
              <w:rPr>
                <w:sz w:val="24"/>
                <w:szCs w:val="24"/>
              </w:rPr>
              <w:t xml:space="preserve">речовини у вигляді </w:t>
            </w:r>
            <w:r w:rsidR="00116829" w:rsidRPr="00516072">
              <w:rPr>
                <w:sz w:val="24"/>
                <w:szCs w:val="24"/>
              </w:rPr>
              <w:t xml:space="preserve">твердих </w:t>
            </w:r>
            <w:r w:rsidRPr="00516072">
              <w:rPr>
                <w:sz w:val="24"/>
                <w:szCs w:val="24"/>
              </w:rPr>
              <w:t>суспендованих частинок, недиференційованих за складом (пил)</w:t>
            </w:r>
          </w:p>
        </w:tc>
        <w:tc>
          <w:tcPr>
            <w:tcW w:w="1276" w:type="dxa"/>
          </w:tcPr>
          <w:p w14:paraId="1DE6206B" w14:textId="77777777" w:rsidR="00651020" w:rsidRPr="00516072" w:rsidRDefault="00651020" w:rsidP="00360169">
            <w:pPr>
              <w:ind w:firstLine="0"/>
              <w:rPr>
                <w:sz w:val="24"/>
                <w:szCs w:val="24"/>
              </w:rPr>
            </w:pPr>
          </w:p>
        </w:tc>
        <w:tc>
          <w:tcPr>
            <w:tcW w:w="1134" w:type="dxa"/>
          </w:tcPr>
          <w:p w14:paraId="20767753" w14:textId="77777777" w:rsidR="00651020" w:rsidRPr="00516072" w:rsidRDefault="00651020" w:rsidP="00360169">
            <w:pPr>
              <w:ind w:firstLine="0"/>
              <w:rPr>
                <w:sz w:val="24"/>
                <w:szCs w:val="24"/>
              </w:rPr>
            </w:pPr>
          </w:p>
        </w:tc>
        <w:tc>
          <w:tcPr>
            <w:tcW w:w="1559" w:type="dxa"/>
          </w:tcPr>
          <w:p w14:paraId="7BCC6571" w14:textId="77777777" w:rsidR="00651020" w:rsidRPr="00516072" w:rsidRDefault="00651020" w:rsidP="00360169">
            <w:pPr>
              <w:ind w:firstLine="0"/>
              <w:rPr>
                <w:sz w:val="24"/>
                <w:szCs w:val="24"/>
              </w:rPr>
            </w:pPr>
          </w:p>
        </w:tc>
      </w:tr>
      <w:tr w:rsidR="00651020" w:rsidRPr="00516072" w14:paraId="5E260D4C" w14:textId="77777777" w:rsidTr="00360169">
        <w:tc>
          <w:tcPr>
            <w:tcW w:w="846" w:type="dxa"/>
          </w:tcPr>
          <w:p w14:paraId="259FE4A9" w14:textId="74D8F40C" w:rsidR="00651020" w:rsidRPr="00516072" w:rsidRDefault="00651020" w:rsidP="00360169">
            <w:pPr>
              <w:ind w:firstLine="0"/>
              <w:rPr>
                <w:sz w:val="24"/>
                <w:szCs w:val="24"/>
              </w:rPr>
            </w:pPr>
            <w:r w:rsidRPr="00516072">
              <w:rPr>
                <w:sz w:val="24"/>
                <w:szCs w:val="24"/>
              </w:rPr>
              <w:t>2</w:t>
            </w:r>
          </w:p>
        </w:tc>
        <w:tc>
          <w:tcPr>
            <w:tcW w:w="1134" w:type="dxa"/>
          </w:tcPr>
          <w:p w14:paraId="0213F2ED" w14:textId="3A389D1A" w:rsidR="00651020" w:rsidRPr="00516072" w:rsidRDefault="00651020" w:rsidP="00360169">
            <w:pPr>
              <w:ind w:firstLine="0"/>
              <w:rPr>
                <w:sz w:val="24"/>
                <w:szCs w:val="24"/>
              </w:rPr>
            </w:pPr>
            <w:r w:rsidRPr="00516072">
              <w:rPr>
                <w:sz w:val="24"/>
                <w:szCs w:val="24"/>
              </w:rPr>
              <w:t>Вибухові роботи</w:t>
            </w:r>
          </w:p>
        </w:tc>
        <w:tc>
          <w:tcPr>
            <w:tcW w:w="1984" w:type="dxa"/>
          </w:tcPr>
          <w:p w14:paraId="75280983" w14:textId="77777777" w:rsidR="00103404" w:rsidRPr="00516072" w:rsidRDefault="00651020" w:rsidP="00360169">
            <w:pPr>
              <w:ind w:firstLine="0"/>
              <w:rPr>
                <w:sz w:val="24"/>
                <w:szCs w:val="24"/>
              </w:rPr>
            </w:pPr>
            <w:r w:rsidRPr="00516072">
              <w:rPr>
                <w:sz w:val="24"/>
                <w:szCs w:val="24"/>
              </w:rPr>
              <w:t xml:space="preserve">Неорганізоване, залпове. </w:t>
            </w:r>
          </w:p>
          <w:p w14:paraId="525B252B" w14:textId="4ECF6A56" w:rsidR="00651020" w:rsidRPr="00516072" w:rsidRDefault="00651020" w:rsidP="00360169">
            <w:pPr>
              <w:ind w:firstLine="0"/>
              <w:rPr>
                <w:sz w:val="24"/>
                <w:szCs w:val="24"/>
              </w:rPr>
            </w:pPr>
            <w:r w:rsidRPr="00516072">
              <w:rPr>
                <w:sz w:val="24"/>
                <w:szCs w:val="24"/>
              </w:rPr>
              <w:t>відмітка робочого уступу на перспективний період</w:t>
            </w:r>
            <w:r w:rsidR="00103404" w:rsidRPr="00516072">
              <w:rPr>
                <w:sz w:val="24"/>
                <w:szCs w:val="24"/>
              </w:rPr>
              <w:t xml:space="preserve">: </w:t>
            </w:r>
            <w:r w:rsidRPr="00516072">
              <w:rPr>
                <w:sz w:val="24"/>
                <w:szCs w:val="24"/>
              </w:rPr>
              <w:t>+129 м (при середньому рівні земної поверхні +200 м), висота пило-газової хмари над рівнем землі 63,42 м, тривалість емісії 20 хв.</w:t>
            </w:r>
          </w:p>
        </w:tc>
        <w:tc>
          <w:tcPr>
            <w:tcW w:w="1701" w:type="dxa"/>
          </w:tcPr>
          <w:p w14:paraId="68895BC9" w14:textId="59751D72" w:rsidR="00651020" w:rsidRPr="00516072" w:rsidRDefault="00651020" w:rsidP="00360169">
            <w:pPr>
              <w:ind w:firstLine="0"/>
              <w:rPr>
                <w:sz w:val="24"/>
                <w:szCs w:val="24"/>
              </w:rPr>
            </w:pPr>
            <w:r w:rsidRPr="00516072">
              <w:rPr>
                <w:sz w:val="24"/>
                <w:szCs w:val="24"/>
              </w:rPr>
              <w:t>речовини у вигляді твердих суспендованих твердих</w:t>
            </w:r>
            <w:r w:rsidR="004B4E2E" w:rsidRPr="00516072">
              <w:rPr>
                <w:sz w:val="24"/>
                <w:szCs w:val="24"/>
              </w:rPr>
              <w:t xml:space="preserve"> </w:t>
            </w:r>
            <w:r w:rsidRPr="00516072">
              <w:rPr>
                <w:sz w:val="24"/>
                <w:szCs w:val="24"/>
              </w:rPr>
              <w:t>(пил)</w:t>
            </w:r>
          </w:p>
          <w:p w14:paraId="38C0B16D" w14:textId="77777777" w:rsidR="00651020" w:rsidRPr="00516072" w:rsidRDefault="00651020" w:rsidP="00360169">
            <w:pPr>
              <w:ind w:firstLine="0"/>
              <w:rPr>
                <w:sz w:val="24"/>
                <w:szCs w:val="24"/>
              </w:rPr>
            </w:pPr>
            <w:r w:rsidRPr="00516072">
              <w:rPr>
                <w:sz w:val="24"/>
                <w:szCs w:val="24"/>
              </w:rPr>
              <w:t>діоксид азоту</w:t>
            </w:r>
          </w:p>
          <w:p w14:paraId="0DADCFDF" w14:textId="3E3956B8" w:rsidR="00651020" w:rsidRPr="00516072" w:rsidRDefault="00651020" w:rsidP="00360169">
            <w:pPr>
              <w:ind w:firstLine="0"/>
              <w:rPr>
                <w:sz w:val="24"/>
                <w:szCs w:val="24"/>
              </w:rPr>
            </w:pPr>
            <w:r w:rsidRPr="00516072">
              <w:rPr>
                <w:sz w:val="24"/>
                <w:szCs w:val="24"/>
              </w:rPr>
              <w:t>оксид вуглецю</w:t>
            </w:r>
          </w:p>
        </w:tc>
        <w:tc>
          <w:tcPr>
            <w:tcW w:w="1276" w:type="dxa"/>
          </w:tcPr>
          <w:p w14:paraId="600C620C" w14:textId="77777777" w:rsidR="00651020" w:rsidRPr="00516072" w:rsidRDefault="00651020" w:rsidP="00360169">
            <w:pPr>
              <w:ind w:firstLine="0"/>
              <w:rPr>
                <w:sz w:val="24"/>
                <w:szCs w:val="24"/>
              </w:rPr>
            </w:pPr>
          </w:p>
        </w:tc>
        <w:tc>
          <w:tcPr>
            <w:tcW w:w="1134" w:type="dxa"/>
          </w:tcPr>
          <w:p w14:paraId="561A3D80" w14:textId="77777777" w:rsidR="00651020" w:rsidRPr="00516072" w:rsidRDefault="00651020" w:rsidP="00360169">
            <w:pPr>
              <w:ind w:firstLine="0"/>
              <w:rPr>
                <w:sz w:val="24"/>
                <w:szCs w:val="24"/>
              </w:rPr>
            </w:pPr>
          </w:p>
        </w:tc>
        <w:tc>
          <w:tcPr>
            <w:tcW w:w="1559" w:type="dxa"/>
          </w:tcPr>
          <w:p w14:paraId="47B63ADB" w14:textId="77777777" w:rsidR="00651020" w:rsidRPr="00516072" w:rsidRDefault="00651020" w:rsidP="00360169">
            <w:pPr>
              <w:ind w:firstLine="0"/>
              <w:rPr>
                <w:sz w:val="24"/>
                <w:szCs w:val="24"/>
              </w:rPr>
            </w:pPr>
          </w:p>
        </w:tc>
      </w:tr>
    </w:tbl>
    <w:p w14:paraId="72DEB1F1" w14:textId="1273F1D4" w:rsidR="007E2852" w:rsidRPr="00516072" w:rsidRDefault="003F6B0B" w:rsidP="003F6B0B">
      <w:r w:rsidRPr="00516072">
        <w:t>Пояснення до таблиці: графа 5: зазначають розрахункову потужність викидів або (для діючого об’єкта) потужність за даними інвентаризації; графа 7: зазначають первинні або вторинні заходи, що призводять до скорочення потужності та обсягів викидів.</w:t>
      </w:r>
    </w:p>
    <w:p w14:paraId="05111874" w14:textId="77777777" w:rsidR="003F6B0B" w:rsidRPr="00516072" w:rsidRDefault="003F6B0B" w:rsidP="003F6B0B"/>
    <w:p w14:paraId="66656C10" w14:textId="79DB9BD1" w:rsidR="004120B2" w:rsidRPr="00516072" w:rsidRDefault="004120B2" w:rsidP="007E2852">
      <w:r w:rsidRPr="00516072">
        <w:t xml:space="preserve">До розділу рекомендується додавати: 1) звіт про результати розрахунку забруднення атмосферного повітря і концентрацій забруднюючих речовин в приземному шарі атмосферного повітря на планований стан із застосуванням програмного забезпечення, у якому містяться умови завдання на розрахунок, перелік джерел, прийнятих у розрахунку, максимальні концентрації і концентрації у розрахункових точках (з урахуванням фону), внесок джерел викидів у забруднення, карти-схеми з нанесеною розою вітрів, санітарно-захисною зоною, розрахунковими точками і приземними концентраціями (враховуючи максимальну разову і середньодобову гранично допустиму концентрацію); 2) відомості про фонові концентрації забруднюючих речовин в атмосферному повітрі у населеному пункті; 3) відомості (копію довідки) про </w:t>
      </w:r>
      <w:r w:rsidRPr="00516072">
        <w:lastRenderedPageBreak/>
        <w:t>метеорологічні умови для проведення розрахунків</w:t>
      </w:r>
      <w:r w:rsidR="00660115" w:rsidRPr="00516072">
        <w:t>; 4) відомості про технічні характеристики технологічного транспорту та іншого устаткування, що прямо пов’язані з потужністю і складом викидів чи відпрацьованих газів.</w:t>
      </w:r>
    </w:p>
    <w:p w14:paraId="29696F08" w14:textId="64DDECC3" w:rsidR="00981200" w:rsidRPr="00516072" w:rsidRDefault="00981200" w:rsidP="0083299D">
      <w:r w:rsidRPr="00516072">
        <w:t>Розрахунки забруднення атмосферного повітря і приземних концентрацій забруднюючих речовин, згідно з ОНД-86, на планований стан рекомендується здійснювати, приймаючи наступні умови для розрахунків: 1) розрахунки проводять з урахуванням фону (фонових концентрацій) у населеному пункті; 2) для кожного джерела викиду приймається максимально можлива потужність викиду (г/с); 3) місце розташування (координати), параметри джерел викидів і потужність викиду узгоджуються з відомостями про джерела викидів у відповідному розділі Звіту; 3) враховують переважаючі напрямки і швидкість вітру, інші кліматичні характеристики згідно з довідкою, отриманою від метеорологічних організацій у встановленому порядку; 4) одночасне функціонування усіх процесів та устаткування, що є джерелами утворення певної забруднюючої речовини.</w:t>
      </w:r>
    </w:p>
    <w:p w14:paraId="1444E09C" w14:textId="0235BFB7" w:rsidR="00981200" w:rsidRPr="00516072" w:rsidRDefault="00981200" w:rsidP="0083299D">
      <w:pPr>
        <w:rPr>
          <w:color w:val="auto"/>
        </w:rPr>
      </w:pPr>
      <w:r w:rsidRPr="00516072">
        <w:t>Кумулятивний вплив викидів планованої діяльності разом з викидами інших об’єктів – джерел стаціонарних викидів доцільно розраховувати лише для випадків, коли величини фонових концентрацій забруднювальних речовин в атмосферному повітрі визначені за способом №2 розрахункового методу (тобто, за таблицею 4.1 Порядку визначення величин фонових концентрацій забруднювальних речовин в атмосферному повітрі, затвердженого наказом Міністерства екології та природних ресурсів України 30.07.2001 №286, зареєстрованого в Міністерстві юстиції України 15 серпня 2001 р. за № 700 /5891).</w:t>
      </w:r>
    </w:p>
    <w:p w14:paraId="5BAD8A96" w14:textId="7B696FBB" w:rsidR="002C66D0" w:rsidRPr="00516072" w:rsidRDefault="003944A0" w:rsidP="00A0315D">
      <w:pPr>
        <w:pStyle w:val="4"/>
      </w:pPr>
      <w:r w:rsidRPr="00516072">
        <w:t xml:space="preserve">2.1.1.5.2. </w:t>
      </w:r>
      <w:r w:rsidR="000016A1" w:rsidRPr="00516072">
        <w:t>Оцінка скидів і з</w:t>
      </w:r>
      <w:r w:rsidRPr="00516072">
        <w:t>абруднення води</w:t>
      </w:r>
    </w:p>
    <w:p w14:paraId="37629C4B" w14:textId="6E2361B2" w:rsidR="001D1B99" w:rsidRPr="00516072" w:rsidRDefault="000016A1" w:rsidP="001D1B99">
      <w:r w:rsidRPr="00516072">
        <w:t>Р</w:t>
      </w:r>
      <w:r w:rsidR="001D1B99" w:rsidRPr="00516072">
        <w:t xml:space="preserve">екомендується керуватися методологічними засадами, прийнятими </w:t>
      </w:r>
      <w:r w:rsidR="00AB0BFD" w:rsidRPr="00516072">
        <w:t>в</w:t>
      </w:r>
      <w:r w:rsidR="001D1B99" w:rsidRPr="00516072">
        <w:t xml:space="preserve"> порядку щодо розроблення гранично допустимих скидів</w:t>
      </w:r>
      <w:r w:rsidR="00AB0BFD" w:rsidRPr="00516072">
        <w:t xml:space="preserve"> та в</w:t>
      </w:r>
      <w:r w:rsidR="001D1B99" w:rsidRPr="00516072">
        <w:t xml:space="preserve"> державному обліку водокористування, </w:t>
      </w:r>
      <w:r w:rsidR="00AB0BFD" w:rsidRPr="00516072">
        <w:t xml:space="preserve">а також </w:t>
      </w:r>
      <w:r w:rsidR="001D1B99" w:rsidRPr="00516072">
        <w:t xml:space="preserve">іншими методиками, нормативами, переліками забруднюючих речовин та правилами, встановленими водним законодавством. </w:t>
      </w:r>
    </w:p>
    <w:p w14:paraId="3354090A" w14:textId="77777777" w:rsidR="007462B4" w:rsidRPr="00516072" w:rsidRDefault="000619B6" w:rsidP="000619B6">
      <w:r w:rsidRPr="00516072">
        <w:t xml:space="preserve">Вихідною інформаційною базою можуть бути: </w:t>
      </w:r>
    </w:p>
    <w:p w14:paraId="4A36B11A" w14:textId="7E9079D0" w:rsidR="007462B4" w:rsidRPr="00516072" w:rsidRDefault="000619B6" w:rsidP="003E3420">
      <w:pPr>
        <w:pStyle w:val="a3"/>
        <w:numPr>
          <w:ilvl w:val="0"/>
          <w:numId w:val="28"/>
        </w:numPr>
      </w:pPr>
      <w:r w:rsidRPr="00516072">
        <w:t xml:space="preserve">для діючого об’єкта - витрати </w:t>
      </w:r>
      <w:r w:rsidR="00A92423" w:rsidRPr="00516072">
        <w:t xml:space="preserve">зворотних </w:t>
      </w:r>
      <w:r w:rsidRPr="00516072">
        <w:t>вод</w:t>
      </w:r>
      <w:r w:rsidR="00AB0BFD" w:rsidRPr="00516072">
        <w:t xml:space="preserve">, допустимі концентрації забруднюючих речовин у </w:t>
      </w:r>
      <w:r w:rsidR="00A92423" w:rsidRPr="00516072">
        <w:t xml:space="preserve">зворотних </w:t>
      </w:r>
      <w:r w:rsidR="00AB0BFD" w:rsidRPr="00516072">
        <w:t>водах</w:t>
      </w:r>
      <w:r w:rsidRPr="00516072">
        <w:t xml:space="preserve"> згідно з </w:t>
      </w:r>
      <w:r w:rsidR="00681AF1" w:rsidRPr="00516072">
        <w:t>проєкт</w:t>
      </w:r>
      <w:r w:rsidRPr="00516072">
        <w:t>ом, з урахуванням змін, що передбачаються у зв’язку з реконструкцією, технічним переоснащенням чи розширенням</w:t>
      </w:r>
      <w:r w:rsidR="008D2D2E" w:rsidRPr="00516072">
        <w:t xml:space="preserve">, </w:t>
      </w:r>
      <w:r w:rsidR="007462B4" w:rsidRPr="00516072">
        <w:t xml:space="preserve">матеріали первинного обліку водокористування, </w:t>
      </w:r>
      <w:r w:rsidR="008D2D2E" w:rsidRPr="00516072">
        <w:t>нормативи гранично допустимих скидів згідно з дозвільною документацією</w:t>
      </w:r>
      <w:r w:rsidR="007462B4" w:rsidRPr="00516072">
        <w:t xml:space="preserve">. Необхідно звернути увагу на те, що відповідно до Порядку №1100, розроблення нормативів ГДС забруднюючих речовин для скидання зворотних вод підприємств, установ та організацій, які </w:t>
      </w:r>
      <w:r w:rsidR="00681AF1" w:rsidRPr="00516072">
        <w:t>проєкт</w:t>
      </w:r>
      <w:r w:rsidR="007462B4" w:rsidRPr="00516072">
        <w:t>уються, здійснюється в складі перед</w:t>
      </w:r>
      <w:r w:rsidR="00681AF1" w:rsidRPr="00516072">
        <w:t>проєкт</w:t>
      </w:r>
      <w:r w:rsidR="007462B4" w:rsidRPr="00516072">
        <w:t xml:space="preserve">ної (ТЕО або ТЕР) та </w:t>
      </w:r>
      <w:r w:rsidR="00681AF1" w:rsidRPr="00516072">
        <w:t>проєкт</w:t>
      </w:r>
      <w:r w:rsidR="007462B4" w:rsidRPr="00516072">
        <w:t>но-кошторисної документації (</w:t>
      </w:r>
      <w:r w:rsidR="00681AF1" w:rsidRPr="00516072">
        <w:t>проєкт</w:t>
      </w:r>
      <w:r w:rsidR="007462B4" w:rsidRPr="00516072">
        <w:t xml:space="preserve">, робочий </w:t>
      </w:r>
      <w:r w:rsidR="00681AF1" w:rsidRPr="00516072">
        <w:t>проєкт</w:t>
      </w:r>
      <w:r w:rsidR="007462B4" w:rsidRPr="00516072">
        <w:t>) на нове будівництво, розширення, реконструкцію і їх технічне переоснащення;</w:t>
      </w:r>
    </w:p>
    <w:p w14:paraId="7936F1A3" w14:textId="0A7E204E" w:rsidR="002A693C" w:rsidRPr="00516072" w:rsidRDefault="000C264A" w:rsidP="003E3420">
      <w:pPr>
        <w:pStyle w:val="a3"/>
        <w:numPr>
          <w:ilvl w:val="0"/>
          <w:numId w:val="28"/>
        </w:numPr>
      </w:pPr>
      <w:r w:rsidRPr="00516072">
        <w:t>матеріали місцевих інженерно-гідрогеологічних та інженерно-гідрометеорологічних ви</w:t>
      </w:r>
      <w:r w:rsidR="00AB0BFD" w:rsidRPr="00516072">
        <w:t>ш</w:t>
      </w:r>
      <w:r w:rsidRPr="00516072">
        <w:t>укувань</w:t>
      </w:r>
      <w:r w:rsidR="00F67404" w:rsidRPr="00516072">
        <w:t>;</w:t>
      </w:r>
    </w:p>
    <w:p w14:paraId="0EC045F8" w14:textId="5A333BBD" w:rsidR="002A693C" w:rsidRPr="00516072" w:rsidRDefault="000619B6" w:rsidP="003E3420">
      <w:pPr>
        <w:pStyle w:val="a3"/>
        <w:numPr>
          <w:ilvl w:val="0"/>
          <w:numId w:val="28"/>
        </w:numPr>
      </w:pPr>
      <w:r w:rsidRPr="00516072">
        <w:lastRenderedPageBreak/>
        <w:t xml:space="preserve">довідкова література </w:t>
      </w:r>
      <w:r w:rsidR="002A693C" w:rsidRPr="00516072">
        <w:t xml:space="preserve">з </w:t>
      </w:r>
      <w:r w:rsidR="00681AF1" w:rsidRPr="00516072">
        <w:t>проєкт</w:t>
      </w:r>
      <w:r w:rsidR="002A693C" w:rsidRPr="00516072">
        <w:t xml:space="preserve">ування </w:t>
      </w:r>
      <w:r w:rsidRPr="00516072">
        <w:t xml:space="preserve">каналізації, очищення та випусків стічних вод, </w:t>
      </w:r>
      <w:r w:rsidR="002A693C" w:rsidRPr="00516072">
        <w:t xml:space="preserve">а також щодо якісного і кількісного складу зворотних вод для галузі, </w:t>
      </w:r>
      <w:r w:rsidRPr="00516072">
        <w:t>норм водовідведення господарсько-побутових стічних вод</w:t>
      </w:r>
      <w:r w:rsidR="002A693C" w:rsidRPr="00516072">
        <w:t>;</w:t>
      </w:r>
    </w:p>
    <w:p w14:paraId="4C7316CB" w14:textId="4BE0EBBB" w:rsidR="000619B6" w:rsidRPr="00516072" w:rsidRDefault="007462B4" w:rsidP="003E3420">
      <w:pPr>
        <w:pStyle w:val="a3"/>
        <w:numPr>
          <w:ilvl w:val="0"/>
          <w:numId w:val="30"/>
        </w:numPr>
      </w:pPr>
      <w:r w:rsidRPr="00516072">
        <w:t>дані об’єктів-аналогів</w:t>
      </w:r>
      <w:r w:rsidR="008D2D2E" w:rsidRPr="00516072">
        <w:t>.</w:t>
      </w:r>
    </w:p>
    <w:p w14:paraId="689D164C" w14:textId="3A470A2E" w:rsidR="001D1B99" w:rsidRPr="00516072" w:rsidRDefault="001D1B99" w:rsidP="001D1B99">
      <w:r w:rsidRPr="00516072">
        <w:t>Рекомендований обсяг інформації у підрозділі наступний:</w:t>
      </w:r>
    </w:p>
    <w:p w14:paraId="03A93FE0" w14:textId="57A2E3D2" w:rsidR="002C66D0" w:rsidRPr="00516072" w:rsidRDefault="002C66D0" w:rsidP="003E3420">
      <w:pPr>
        <w:pStyle w:val="a3"/>
        <w:numPr>
          <w:ilvl w:val="0"/>
          <w:numId w:val="27"/>
        </w:numPr>
      </w:pPr>
      <w:r w:rsidRPr="00516072">
        <w:t xml:space="preserve">Водопритік у кар’єр: оцінка розрахунковим методом, на основі місцевих гідрогеологічних та метеорологічних даних, </w:t>
      </w:r>
      <w:r w:rsidR="00943028" w:rsidRPr="00516072">
        <w:t xml:space="preserve">та </w:t>
      </w:r>
      <w:r w:rsidRPr="00516072">
        <w:t xml:space="preserve">з урахуванням, за потреби, даних про фактичний водопритік на діючому об’єкті або на ближніх об’єктах-аналогах. </w:t>
      </w:r>
      <w:r w:rsidR="00943028" w:rsidRPr="00516072">
        <w:t xml:space="preserve">Оцінка потреби у спеціальних заходах з попереднього осушення родовища (ділянки надр). </w:t>
      </w:r>
      <w:r w:rsidRPr="00516072">
        <w:t>Оцінка природних напрямків стоку поверхневих і підземних вод та напрямків стоку з початком кар’єрного водовідливу і експлуатації споруд гідрозахисту, методом моделювання на основі місцевих гідрогеологічних і даних про рельєф (оцінка необхідна для подальшого прогнозування впливу на режим підземних і поверхневих водних об’єктів).</w:t>
      </w:r>
    </w:p>
    <w:p w14:paraId="7E456C77" w14:textId="77777777" w:rsidR="00943028" w:rsidRPr="00516072" w:rsidRDefault="002C66D0" w:rsidP="003E3420">
      <w:pPr>
        <w:pStyle w:val="a3"/>
        <w:numPr>
          <w:ilvl w:val="0"/>
          <w:numId w:val="27"/>
        </w:numPr>
      </w:pPr>
      <w:r w:rsidRPr="00516072">
        <w:t xml:space="preserve">Технологічна схема водовідведення. Схема організації водовідливу в кар’єрі і на поверхні, з позначенням кількості установок для водовідливу (насоси та ін.), а також розташуванням і параметрами споруд для водовідливу. Споруди гідрозахисту кар’єру від поверхневих вод: нагірні канави, земляні греблі з водовипускними пристроями, дамби обвалування тощо. Споруди гідрозахисту від підземних вод (водознижуючі свердловини, колодязі, дренажні виробки, водозбірники тощо). Потреба у протиповеневих і протипаводкових заходах захисту кар’єру. Потреба в інших заходах захисту кар’єру від шкідливої дії вод, попередження зсувів, фільтрації води з прилягаючих затоплених гірничих виробок, інших водойм. </w:t>
      </w:r>
    </w:p>
    <w:p w14:paraId="24E5B9B4" w14:textId="417051E0" w:rsidR="006F394C" w:rsidRPr="00516072" w:rsidRDefault="00943028" w:rsidP="003E3420">
      <w:pPr>
        <w:pStyle w:val="a3"/>
        <w:numPr>
          <w:ilvl w:val="0"/>
          <w:numId w:val="27"/>
        </w:numPr>
      </w:pPr>
      <w:r w:rsidRPr="00516072">
        <w:t>Якісний і кількісний склад зворотних вод</w:t>
      </w:r>
      <w:r w:rsidR="00F67404" w:rsidRPr="00516072">
        <w:t xml:space="preserve"> за категоріями</w:t>
      </w:r>
      <w:r w:rsidR="006515FC" w:rsidRPr="00516072">
        <w:t xml:space="preserve">: </w:t>
      </w:r>
      <w:r w:rsidR="00F67404" w:rsidRPr="00516072">
        <w:t>показники та властивості</w:t>
      </w:r>
      <w:r w:rsidR="006515FC" w:rsidRPr="00516072">
        <w:t>, що нормуються, та</w:t>
      </w:r>
      <w:r w:rsidR="004B4E2E" w:rsidRPr="00516072">
        <w:t xml:space="preserve"> </w:t>
      </w:r>
      <w:r w:rsidR="006515FC" w:rsidRPr="00516072">
        <w:t xml:space="preserve">їхні концентрації (значення) у </w:t>
      </w:r>
      <w:r w:rsidR="00F67404" w:rsidRPr="00516072">
        <w:t>кар’єрних, поверхневих стічних та ін. зворотних вод</w:t>
      </w:r>
      <w:r w:rsidR="006515FC" w:rsidRPr="00516072">
        <w:t>ах</w:t>
      </w:r>
      <w:r w:rsidR="00764852" w:rsidRPr="00516072">
        <w:t xml:space="preserve">. </w:t>
      </w:r>
      <w:r w:rsidR="004663AD" w:rsidRPr="00516072">
        <w:t xml:space="preserve">Для діючого об’єкта, додатково рекомендується відобразити фактичні концентрації або </w:t>
      </w:r>
      <w:r w:rsidR="00F67404" w:rsidRPr="00516072">
        <w:t xml:space="preserve">інші </w:t>
      </w:r>
      <w:r w:rsidR="004663AD" w:rsidRPr="00516072">
        <w:t xml:space="preserve">властивості зворотних вод за результатами виробничого контролю (рекомендований розрахунковий період - останні п’ять років). </w:t>
      </w:r>
    </w:p>
    <w:p w14:paraId="0F041D70" w14:textId="7C2ECE5A" w:rsidR="002C66D0" w:rsidRPr="00516072" w:rsidRDefault="002C66D0" w:rsidP="003E3420">
      <w:pPr>
        <w:pStyle w:val="a3"/>
        <w:numPr>
          <w:ilvl w:val="0"/>
          <w:numId w:val="27"/>
        </w:numPr>
        <w:rPr>
          <w:color w:val="000000" w:themeColor="text1"/>
        </w:rPr>
      </w:pPr>
      <w:r w:rsidRPr="00516072">
        <w:t xml:space="preserve">Організація очищення </w:t>
      </w:r>
      <w:r w:rsidR="006F394C" w:rsidRPr="00516072">
        <w:t>зворотних</w:t>
      </w:r>
      <w:r w:rsidR="005C79C9" w:rsidRPr="00516072">
        <w:t xml:space="preserve"> вод</w:t>
      </w:r>
      <w:r w:rsidR="004663AD" w:rsidRPr="00516072">
        <w:rPr>
          <w:color w:val="000000" w:themeColor="text1"/>
        </w:rPr>
        <w:t xml:space="preserve">: </w:t>
      </w:r>
      <w:r w:rsidR="006F394C" w:rsidRPr="00516072">
        <w:t xml:space="preserve">методи очищення, </w:t>
      </w:r>
      <w:r w:rsidR="00681AF1" w:rsidRPr="00516072">
        <w:rPr>
          <w:color w:val="000000" w:themeColor="text1"/>
        </w:rPr>
        <w:t>проєкт</w:t>
      </w:r>
      <w:r w:rsidR="006F394C" w:rsidRPr="00516072">
        <w:rPr>
          <w:color w:val="000000" w:themeColor="text1"/>
        </w:rPr>
        <w:t xml:space="preserve">ні рішення </w:t>
      </w:r>
      <w:r w:rsidR="006F394C" w:rsidRPr="00516072">
        <w:rPr>
          <w:color w:val="000000" w:themeColor="text1"/>
          <w:shd w:val="clear" w:color="auto" w:fill="FFFFFF"/>
        </w:rPr>
        <w:t xml:space="preserve">зі знешкодження та утилізації промислових забруднених стічних чи шахтних, кар'єрних, </w:t>
      </w:r>
      <w:r w:rsidR="006F394C" w:rsidRPr="00516072">
        <w:t xml:space="preserve">рудникових вод, </w:t>
      </w:r>
      <w:r w:rsidR="00681AF1" w:rsidRPr="00516072">
        <w:t>проєкт</w:t>
      </w:r>
      <w:r w:rsidR="006F394C" w:rsidRPr="00516072">
        <w:t>ні рішення зі зниження рівня мінералізації шахтних, кар'єрних і рудникових вод перед їх скиданням у водні об'єкти. С</w:t>
      </w:r>
      <w:r w:rsidR="004663AD" w:rsidRPr="00516072">
        <w:t>поруди (установки)</w:t>
      </w:r>
      <w:r w:rsidR="00016E9B" w:rsidRPr="00516072">
        <w:t xml:space="preserve">, </w:t>
      </w:r>
      <w:r w:rsidR="00C97829" w:rsidRPr="00516072">
        <w:t>їх</w:t>
      </w:r>
      <w:r w:rsidR="004663AD" w:rsidRPr="00516072">
        <w:t xml:space="preserve"> потужність, ефективність</w:t>
      </w:r>
      <w:r w:rsidR="006F394C" w:rsidRPr="00516072">
        <w:t xml:space="preserve"> очищення</w:t>
      </w:r>
      <w:r w:rsidR="005C79C9" w:rsidRPr="00516072">
        <w:t xml:space="preserve">, </w:t>
      </w:r>
      <w:r w:rsidR="00195B3B" w:rsidRPr="00516072">
        <w:t xml:space="preserve">облаштування пристроями для </w:t>
      </w:r>
      <w:r w:rsidR="005C79C9" w:rsidRPr="00516072">
        <w:t>контролю за якістю та кількістю зворотних вод</w:t>
      </w:r>
      <w:r w:rsidRPr="00516072">
        <w:t>. Місце скидання (</w:t>
      </w:r>
      <w:r w:rsidRPr="00516072">
        <w:rPr>
          <w:color w:val="000000" w:themeColor="text1"/>
        </w:rPr>
        <w:t xml:space="preserve">приймач) </w:t>
      </w:r>
      <w:r w:rsidR="006F394C" w:rsidRPr="00516072">
        <w:rPr>
          <w:color w:val="000000" w:themeColor="text1"/>
        </w:rPr>
        <w:t xml:space="preserve">зворотних </w:t>
      </w:r>
      <w:r w:rsidRPr="00516072">
        <w:rPr>
          <w:color w:val="000000" w:themeColor="text1"/>
        </w:rPr>
        <w:t>вод</w:t>
      </w:r>
      <w:r w:rsidR="006F394C" w:rsidRPr="00516072">
        <w:rPr>
          <w:color w:val="000000" w:themeColor="text1"/>
        </w:rPr>
        <w:t xml:space="preserve"> (окремо за категоріями: </w:t>
      </w:r>
      <w:r w:rsidR="006F394C" w:rsidRPr="00516072">
        <w:rPr>
          <w:color w:val="000000" w:themeColor="text1"/>
          <w:shd w:val="clear" w:color="auto" w:fill="FFFFFF"/>
        </w:rPr>
        <w:t>шахтні, кар'єрні і рудникові; поверхневі стічні води, відведені з території; промислові стічні; господарсько-побутові стічні)</w:t>
      </w:r>
      <w:r w:rsidRPr="00516072">
        <w:rPr>
          <w:color w:val="000000" w:themeColor="text1"/>
        </w:rPr>
        <w:t>.</w:t>
      </w:r>
    </w:p>
    <w:p w14:paraId="3AA2AAE7" w14:textId="2BA6B88A" w:rsidR="004663AD" w:rsidRPr="00516072" w:rsidRDefault="004663AD" w:rsidP="003E3420">
      <w:pPr>
        <w:pStyle w:val="a3"/>
        <w:numPr>
          <w:ilvl w:val="0"/>
          <w:numId w:val="27"/>
        </w:numPr>
      </w:pPr>
      <w:r w:rsidRPr="00516072">
        <w:t>Прогнозні показники скидання забруднюючих речовин зі зворотними водами: витрата зворотних вод</w:t>
      </w:r>
      <w:r w:rsidR="006515FC" w:rsidRPr="00516072">
        <w:t xml:space="preserve">; вимоги до якості води у розрахункових або лімітуючих створах; </w:t>
      </w:r>
      <w:r w:rsidRPr="00516072">
        <w:t xml:space="preserve">показники, що нормуються, </w:t>
      </w:r>
      <w:r w:rsidR="006515FC" w:rsidRPr="00516072">
        <w:t xml:space="preserve">та їхні максимально </w:t>
      </w:r>
      <w:r w:rsidR="006515FC" w:rsidRPr="00516072">
        <w:lastRenderedPageBreak/>
        <w:t xml:space="preserve">допустимі концентрації (властивості); </w:t>
      </w:r>
      <w:r w:rsidRPr="00516072">
        <w:t>прогнозні ГДС (г/год., на кожний випуск окремо).</w:t>
      </w:r>
      <w:r w:rsidR="006515FC" w:rsidRPr="00516072">
        <w:t xml:space="preserve"> Доцільно зобразити карту-схему з позначенням створу випуску, зони змішування, розрахункового (лімітуючого) створу.</w:t>
      </w:r>
    </w:p>
    <w:p w14:paraId="6969BC7B" w14:textId="26F47B42" w:rsidR="000619B6" w:rsidRPr="00516072" w:rsidRDefault="004663AD" w:rsidP="000619B6">
      <w:r w:rsidRPr="00516072">
        <w:t>Для діючого об’єкта рекомендується характеризувати склад зворотних вод, скиди забруднюючих речовин, ефективність очищення зворотних вод в динаміці – на поточний і на планований стани, приділяючи увагу показникам, що зміняться, та величині змін (приросту).</w:t>
      </w:r>
    </w:p>
    <w:p w14:paraId="0C2947BB" w14:textId="536DD8C0" w:rsidR="002A693C" w:rsidRPr="00516072" w:rsidRDefault="002A693C" w:rsidP="000619B6">
      <w:r w:rsidRPr="00516072">
        <w:t>Характеристику зворотних вод доцільно наводити у табличному форматі (приклад – таблиця ___).</w:t>
      </w:r>
    </w:p>
    <w:p w14:paraId="3821247A" w14:textId="0840E629" w:rsidR="002A693C" w:rsidRPr="00516072" w:rsidRDefault="002A693C" w:rsidP="002A693C">
      <w:pPr>
        <w:pStyle w:val="a5"/>
      </w:pPr>
      <w:r w:rsidRPr="00516072">
        <w:t xml:space="preserve">Таблиця </w:t>
      </w:r>
      <w:fldSimple w:instr=" SEQ Таблиця \* ARABIC ">
        <w:r w:rsidR="000103AD" w:rsidRPr="00516072">
          <w:t>3</w:t>
        </w:r>
      </w:fldSimple>
      <w:r w:rsidRPr="00516072">
        <w:t>. Характеристика якісного та кількісного складу зворотних вод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854"/>
        <w:gridCol w:w="590"/>
        <w:gridCol w:w="1316"/>
        <w:gridCol w:w="693"/>
        <w:gridCol w:w="659"/>
        <w:gridCol w:w="590"/>
        <w:gridCol w:w="532"/>
        <w:gridCol w:w="590"/>
        <w:gridCol w:w="532"/>
        <w:gridCol w:w="590"/>
        <w:gridCol w:w="544"/>
        <w:gridCol w:w="1175"/>
      </w:tblGrid>
      <w:tr w:rsidR="002A693C" w:rsidRPr="00516072" w14:paraId="25DFDCBE" w14:textId="77777777" w:rsidTr="002A693C">
        <w:trPr>
          <w:trHeight w:val="895"/>
        </w:trPr>
        <w:tc>
          <w:tcPr>
            <w:tcW w:w="969" w:type="dxa"/>
            <w:vMerge w:val="restart"/>
            <w:shd w:val="clear" w:color="auto" w:fill="auto"/>
            <w:tcMar>
              <w:top w:w="15" w:type="dxa"/>
              <w:left w:w="74" w:type="dxa"/>
              <w:bottom w:w="0" w:type="dxa"/>
              <w:right w:w="74" w:type="dxa"/>
            </w:tcMar>
            <w:hideMark/>
          </w:tcPr>
          <w:p w14:paraId="2192FF07" w14:textId="77777777" w:rsidR="002A693C" w:rsidRPr="00516072" w:rsidRDefault="002A693C" w:rsidP="002A693C">
            <w:pPr>
              <w:ind w:firstLine="0"/>
              <w:jc w:val="center"/>
              <w:rPr>
                <w:sz w:val="24"/>
                <w:szCs w:val="24"/>
              </w:rPr>
            </w:pPr>
            <w:r w:rsidRPr="00516072">
              <w:rPr>
                <w:sz w:val="24"/>
                <w:szCs w:val="24"/>
              </w:rPr>
              <w:t>Категорія ЗВ</w:t>
            </w:r>
          </w:p>
        </w:tc>
        <w:tc>
          <w:tcPr>
            <w:tcW w:w="1444" w:type="dxa"/>
            <w:gridSpan w:val="2"/>
            <w:shd w:val="clear" w:color="auto" w:fill="auto"/>
            <w:tcMar>
              <w:top w:w="15" w:type="dxa"/>
              <w:left w:w="74" w:type="dxa"/>
              <w:bottom w:w="0" w:type="dxa"/>
              <w:right w:w="74" w:type="dxa"/>
            </w:tcMar>
            <w:hideMark/>
          </w:tcPr>
          <w:p w14:paraId="1F4E6605" w14:textId="77777777" w:rsidR="002A693C" w:rsidRPr="00516072" w:rsidRDefault="002A693C" w:rsidP="002A693C">
            <w:pPr>
              <w:ind w:firstLine="0"/>
              <w:jc w:val="center"/>
              <w:rPr>
                <w:sz w:val="24"/>
                <w:szCs w:val="24"/>
              </w:rPr>
            </w:pPr>
            <w:r w:rsidRPr="00516072">
              <w:rPr>
                <w:sz w:val="24"/>
                <w:szCs w:val="24"/>
              </w:rPr>
              <w:t>обсяг утворення (тис куб м/ рік)</w:t>
            </w:r>
          </w:p>
        </w:tc>
        <w:tc>
          <w:tcPr>
            <w:tcW w:w="1316" w:type="dxa"/>
            <w:vMerge w:val="restart"/>
            <w:shd w:val="clear" w:color="auto" w:fill="auto"/>
            <w:tcMar>
              <w:top w:w="15" w:type="dxa"/>
              <w:left w:w="74" w:type="dxa"/>
              <w:bottom w:w="0" w:type="dxa"/>
              <w:right w:w="74" w:type="dxa"/>
            </w:tcMar>
            <w:hideMark/>
          </w:tcPr>
          <w:p w14:paraId="1DAC8351" w14:textId="5929CD0A" w:rsidR="002A693C" w:rsidRPr="00516072" w:rsidRDefault="002A693C" w:rsidP="002A693C">
            <w:pPr>
              <w:ind w:firstLine="0"/>
              <w:jc w:val="center"/>
              <w:rPr>
                <w:sz w:val="24"/>
                <w:szCs w:val="24"/>
              </w:rPr>
            </w:pPr>
            <w:r w:rsidRPr="00516072">
              <w:rPr>
                <w:sz w:val="24"/>
                <w:szCs w:val="24"/>
              </w:rPr>
              <w:t>показники та властивості, що нормуються</w:t>
            </w:r>
          </w:p>
        </w:tc>
        <w:tc>
          <w:tcPr>
            <w:tcW w:w="1352" w:type="dxa"/>
            <w:gridSpan w:val="2"/>
            <w:shd w:val="clear" w:color="auto" w:fill="auto"/>
            <w:tcMar>
              <w:top w:w="15" w:type="dxa"/>
              <w:left w:w="74" w:type="dxa"/>
              <w:bottom w:w="0" w:type="dxa"/>
              <w:right w:w="74" w:type="dxa"/>
            </w:tcMar>
            <w:hideMark/>
          </w:tcPr>
          <w:p w14:paraId="7E36886C" w14:textId="66568858" w:rsidR="002A693C" w:rsidRPr="00516072" w:rsidRDefault="002A693C" w:rsidP="002A693C">
            <w:pPr>
              <w:ind w:firstLine="0"/>
              <w:jc w:val="center"/>
              <w:rPr>
                <w:sz w:val="24"/>
                <w:szCs w:val="24"/>
              </w:rPr>
            </w:pPr>
            <w:r w:rsidRPr="00516072">
              <w:rPr>
                <w:sz w:val="24"/>
                <w:szCs w:val="24"/>
              </w:rPr>
              <w:t>Тип очисних споруд</w:t>
            </w:r>
          </w:p>
        </w:tc>
        <w:tc>
          <w:tcPr>
            <w:tcW w:w="1122" w:type="dxa"/>
            <w:gridSpan w:val="2"/>
            <w:shd w:val="clear" w:color="auto" w:fill="auto"/>
            <w:tcMar>
              <w:top w:w="15" w:type="dxa"/>
              <w:left w:w="74" w:type="dxa"/>
              <w:bottom w:w="0" w:type="dxa"/>
              <w:right w:w="74" w:type="dxa"/>
            </w:tcMar>
            <w:hideMark/>
          </w:tcPr>
          <w:p w14:paraId="0D1C9AD0" w14:textId="77777777" w:rsidR="002A693C" w:rsidRPr="00516072" w:rsidRDefault="002A693C" w:rsidP="002A693C">
            <w:pPr>
              <w:ind w:firstLine="0"/>
              <w:jc w:val="center"/>
              <w:rPr>
                <w:sz w:val="24"/>
                <w:szCs w:val="24"/>
              </w:rPr>
            </w:pPr>
            <w:r w:rsidRPr="00516072">
              <w:rPr>
                <w:sz w:val="24"/>
                <w:szCs w:val="24"/>
              </w:rPr>
              <w:t>потужність очисних споруд (тис куб м/ добу)</w:t>
            </w:r>
          </w:p>
        </w:tc>
        <w:tc>
          <w:tcPr>
            <w:tcW w:w="1122" w:type="dxa"/>
            <w:gridSpan w:val="2"/>
            <w:shd w:val="clear" w:color="auto" w:fill="auto"/>
            <w:tcMar>
              <w:top w:w="15" w:type="dxa"/>
              <w:left w:w="74" w:type="dxa"/>
              <w:bottom w:w="0" w:type="dxa"/>
              <w:right w:w="74" w:type="dxa"/>
            </w:tcMar>
            <w:hideMark/>
          </w:tcPr>
          <w:p w14:paraId="1D6BCF8B" w14:textId="5E62C83A" w:rsidR="002A693C" w:rsidRPr="00516072" w:rsidRDefault="002A693C" w:rsidP="002A693C">
            <w:pPr>
              <w:ind w:firstLine="0"/>
              <w:jc w:val="center"/>
              <w:rPr>
                <w:sz w:val="24"/>
                <w:szCs w:val="24"/>
              </w:rPr>
            </w:pPr>
            <w:r w:rsidRPr="00516072">
              <w:rPr>
                <w:sz w:val="24"/>
                <w:szCs w:val="24"/>
              </w:rPr>
              <w:t>показники та властивості до очищення</w:t>
            </w:r>
          </w:p>
        </w:tc>
        <w:tc>
          <w:tcPr>
            <w:tcW w:w="1134" w:type="dxa"/>
            <w:gridSpan w:val="2"/>
            <w:shd w:val="clear" w:color="auto" w:fill="auto"/>
            <w:tcMar>
              <w:top w:w="15" w:type="dxa"/>
              <w:left w:w="74" w:type="dxa"/>
              <w:bottom w:w="0" w:type="dxa"/>
              <w:right w:w="74" w:type="dxa"/>
            </w:tcMar>
            <w:hideMark/>
          </w:tcPr>
          <w:p w14:paraId="4C05C0E4" w14:textId="33AB9B19" w:rsidR="002A693C" w:rsidRPr="00516072" w:rsidRDefault="002A693C" w:rsidP="002A693C">
            <w:pPr>
              <w:ind w:firstLine="0"/>
              <w:jc w:val="center"/>
              <w:rPr>
                <w:sz w:val="24"/>
                <w:szCs w:val="24"/>
              </w:rPr>
            </w:pPr>
            <w:r w:rsidRPr="00516072">
              <w:rPr>
                <w:sz w:val="24"/>
                <w:szCs w:val="24"/>
              </w:rPr>
              <w:t>показники та властивості після очищення</w:t>
            </w:r>
          </w:p>
        </w:tc>
        <w:tc>
          <w:tcPr>
            <w:tcW w:w="1175" w:type="dxa"/>
            <w:vMerge w:val="restart"/>
            <w:shd w:val="clear" w:color="auto" w:fill="auto"/>
            <w:tcMar>
              <w:top w:w="15" w:type="dxa"/>
              <w:left w:w="74" w:type="dxa"/>
              <w:bottom w:w="0" w:type="dxa"/>
              <w:right w:w="74" w:type="dxa"/>
            </w:tcMar>
            <w:hideMark/>
          </w:tcPr>
          <w:p w14:paraId="13C5C9EA" w14:textId="77777777" w:rsidR="002A693C" w:rsidRPr="00516072" w:rsidRDefault="002A693C" w:rsidP="002A693C">
            <w:pPr>
              <w:ind w:firstLine="0"/>
              <w:jc w:val="center"/>
              <w:rPr>
                <w:sz w:val="24"/>
                <w:szCs w:val="24"/>
              </w:rPr>
            </w:pPr>
            <w:r w:rsidRPr="00516072">
              <w:rPr>
                <w:sz w:val="24"/>
                <w:szCs w:val="24"/>
              </w:rPr>
              <w:t>Приймач ЗР</w:t>
            </w:r>
          </w:p>
        </w:tc>
      </w:tr>
      <w:tr w:rsidR="002A693C" w:rsidRPr="00516072" w14:paraId="784C265C" w14:textId="77777777" w:rsidTr="002A693C">
        <w:trPr>
          <w:trHeight w:val="95"/>
        </w:trPr>
        <w:tc>
          <w:tcPr>
            <w:tcW w:w="969" w:type="dxa"/>
            <w:vMerge/>
            <w:shd w:val="clear" w:color="auto" w:fill="auto"/>
            <w:vAlign w:val="center"/>
            <w:hideMark/>
          </w:tcPr>
          <w:p w14:paraId="18242A7C" w14:textId="77777777" w:rsidR="002A693C" w:rsidRPr="00516072" w:rsidRDefault="002A693C" w:rsidP="002A693C">
            <w:pPr>
              <w:ind w:firstLine="0"/>
              <w:jc w:val="center"/>
              <w:rPr>
                <w:sz w:val="24"/>
                <w:szCs w:val="24"/>
              </w:rPr>
            </w:pPr>
          </w:p>
        </w:tc>
        <w:tc>
          <w:tcPr>
            <w:tcW w:w="854" w:type="dxa"/>
            <w:shd w:val="clear" w:color="auto" w:fill="auto"/>
            <w:tcMar>
              <w:top w:w="15" w:type="dxa"/>
              <w:left w:w="74" w:type="dxa"/>
              <w:bottom w:w="0" w:type="dxa"/>
              <w:right w:w="74" w:type="dxa"/>
            </w:tcMar>
            <w:hideMark/>
          </w:tcPr>
          <w:p w14:paraId="3E7E9922" w14:textId="77777777" w:rsidR="002A693C" w:rsidRPr="00516072" w:rsidRDefault="002A693C" w:rsidP="002A693C">
            <w:pPr>
              <w:ind w:firstLine="0"/>
              <w:jc w:val="center"/>
              <w:rPr>
                <w:sz w:val="24"/>
                <w:szCs w:val="24"/>
              </w:rPr>
            </w:pPr>
            <w:r w:rsidRPr="00516072">
              <w:rPr>
                <w:sz w:val="24"/>
                <w:szCs w:val="24"/>
              </w:rPr>
              <w:t>Поточн</w:t>
            </w:r>
          </w:p>
        </w:tc>
        <w:tc>
          <w:tcPr>
            <w:tcW w:w="590" w:type="dxa"/>
            <w:shd w:val="clear" w:color="auto" w:fill="auto"/>
            <w:tcMar>
              <w:top w:w="15" w:type="dxa"/>
              <w:left w:w="74" w:type="dxa"/>
              <w:bottom w:w="0" w:type="dxa"/>
              <w:right w:w="74" w:type="dxa"/>
            </w:tcMar>
            <w:hideMark/>
          </w:tcPr>
          <w:p w14:paraId="19C58F23" w14:textId="77777777" w:rsidR="002A693C" w:rsidRPr="00516072" w:rsidRDefault="002A693C" w:rsidP="002A693C">
            <w:pPr>
              <w:ind w:firstLine="0"/>
              <w:jc w:val="center"/>
              <w:rPr>
                <w:sz w:val="24"/>
                <w:szCs w:val="24"/>
              </w:rPr>
            </w:pPr>
            <w:r w:rsidRPr="00516072">
              <w:rPr>
                <w:sz w:val="24"/>
                <w:szCs w:val="24"/>
              </w:rPr>
              <w:t>План.</w:t>
            </w:r>
          </w:p>
        </w:tc>
        <w:tc>
          <w:tcPr>
            <w:tcW w:w="1316" w:type="dxa"/>
            <w:vMerge/>
            <w:shd w:val="clear" w:color="auto" w:fill="auto"/>
            <w:vAlign w:val="center"/>
            <w:hideMark/>
          </w:tcPr>
          <w:p w14:paraId="4B10E6C4" w14:textId="77777777" w:rsidR="002A693C" w:rsidRPr="00516072" w:rsidRDefault="002A693C" w:rsidP="002A693C">
            <w:pPr>
              <w:ind w:firstLine="0"/>
              <w:jc w:val="center"/>
              <w:rPr>
                <w:sz w:val="24"/>
                <w:szCs w:val="24"/>
              </w:rPr>
            </w:pPr>
          </w:p>
        </w:tc>
        <w:tc>
          <w:tcPr>
            <w:tcW w:w="693" w:type="dxa"/>
            <w:shd w:val="clear" w:color="auto" w:fill="auto"/>
            <w:tcMar>
              <w:top w:w="15" w:type="dxa"/>
              <w:left w:w="74" w:type="dxa"/>
              <w:bottom w:w="0" w:type="dxa"/>
              <w:right w:w="74" w:type="dxa"/>
            </w:tcMar>
            <w:hideMark/>
          </w:tcPr>
          <w:p w14:paraId="6271B7C1" w14:textId="77777777" w:rsidR="002A693C" w:rsidRPr="00516072" w:rsidRDefault="002A693C" w:rsidP="002A693C">
            <w:pPr>
              <w:ind w:firstLine="0"/>
              <w:jc w:val="center"/>
              <w:rPr>
                <w:sz w:val="24"/>
                <w:szCs w:val="24"/>
              </w:rPr>
            </w:pPr>
            <w:r w:rsidRPr="00516072">
              <w:rPr>
                <w:sz w:val="24"/>
                <w:szCs w:val="24"/>
              </w:rPr>
              <w:t>Поточн</w:t>
            </w:r>
          </w:p>
        </w:tc>
        <w:tc>
          <w:tcPr>
            <w:tcW w:w="659" w:type="dxa"/>
            <w:shd w:val="clear" w:color="auto" w:fill="auto"/>
            <w:tcMar>
              <w:top w:w="15" w:type="dxa"/>
              <w:left w:w="74" w:type="dxa"/>
              <w:bottom w:w="0" w:type="dxa"/>
              <w:right w:w="74" w:type="dxa"/>
            </w:tcMar>
            <w:hideMark/>
          </w:tcPr>
          <w:p w14:paraId="3FA35D0D"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793591D0" w14:textId="77777777" w:rsidR="002A693C" w:rsidRPr="00516072" w:rsidRDefault="002A693C" w:rsidP="002A693C">
            <w:pPr>
              <w:ind w:firstLine="0"/>
              <w:jc w:val="center"/>
              <w:rPr>
                <w:sz w:val="24"/>
                <w:szCs w:val="24"/>
              </w:rPr>
            </w:pPr>
            <w:r w:rsidRPr="00516072">
              <w:rPr>
                <w:sz w:val="24"/>
                <w:szCs w:val="24"/>
              </w:rPr>
              <w:t>Поточн</w:t>
            </w:r>
          </w:p>
        </w:tc>
        <w:tc>
          <w:tcPr>
            <w:tcW w:w="532" w:type="dxa"/>
            <w:shd w:val="clear" w:color="auto" w:fill="auto"/>
            <w:tcMar>
              <w:top w:w="15" w:type="dxa"/>
              <w:left w:w="74" w:type="dxa"/>
              <w:bottom w:w="0" w:type="dxa"/>
              <w:right w:w="74" w:type="dxa"/>
            </w:tcMar>
            <w:hideMark/>
          </w:tcPr>
          <w:p w14:paraId="1727CD74"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6D019C67" w14:textId="77777777" w:rsidR="002A693C" w:rsidRPr="00516072" w:rsidRDefault="002A693C" w:rsidP="002A693C">
            <w:pPr>
              <w:ind w:firstLine="0"/>
              <w:jc w:val="center"/>
              <w:rPr>
                <w:sz w:val="24"/>
                <w:szCs w:val="24"/>
              </w:rPr>
            </w:pPr>
            <w:r w:rsidRPr="00516072">
              <w:rPr>
                <w:sz w:val="24"/>
                <w:szCs w:val="24"/>
              </w:rPr>
              <w:t>Поточн</w:t>
            </w:r>
          </w:p>
        </w:tc>
        <w:tc>
          <w:tcPr>
            <w:tcW w:w="532" w:type="dxa"/>
            <w:shd w:val="clear" w:color="auto" w:fill="auto"/>
            <w:tcMar>
              <w:top w:w="15" w:type="dxa"/>
              <w:left w:w="74" w:type="dxa"/>
              <w:bottom w:w="0" w:type="dxa"/>
              <w:right w:w="74" w:type="dxa"/>
            </w:tcMar>
            <w:hideMark/>
          </w:tcPr>
          <w:p w14:paraId="71D9FD46" w14:textId="77777777" w:rsidR="002A693C" w:rsidRPr="00516072" w:rsidRDefault="002A693C" w:rsidP="002A693C">
            <w:pPr>
              <w:ind w:firstLine="0"/>
              <w:jc w:val="center"/>
              <w:rPr>
                <w:sz w:val="24"/>
                <w:szCs w:val="24"/>
              </w:rPr>
            </w:pPr>
            <w:r w:rsidRPr="00516072">
              <w:rPr>
                <w:sz w:val="24"/>
                <w:szCs w:val="24"/>
              </w:rPr>
              <w:t>План.</w:t>
            </w:r>
          </w:p>
        </w:tc>
        <w:tc>
          <w:tcPr>
            <w:tcW w:w="590" w:type="dxa"/>
            <w:shd w:val="clear" w:color="auto" w:fill="auto"/>
            <w:tcMar>
              <w:top w:w="15" w:type="dxa"/>
              <w:left w:w="74" w:type="dxa"/>
              <w:bottom w:w="0" w:type="dxa"/>
              <w:right w:w="74" w:type="dxa"/>
            </w:tcMar>
            <w:hideMark/>
          </w:tcPr>
          <w:p w14:paraId="52D648F6" w14:textId="77777777" w:rsidR="002A693C" w:rsidRPr="00516072" w:rsidRDefault="002A693C" w:rsidP="002A693C">
            <w:pPr>
              <w:ind w:firstLine="0"/>
              <w:jc w:val="center"/>
              <w:rPr>
                <w:sz w:val="24"/>
                <w:szCs w:val="24"/>
              </w:rPr>
            </w:pPr>
            <w:r w:rsidRPr="00516072">
              <w:rPr>
                <w:sz w:val="24"/>
                <w:szCs w:val="24"/>
              </w:rPr>
              <w:t>Поточн</w:t>
            </w:r>
          </w:p>
        </w:tc>
        <w:tc>
          <w:tcPr>
            <w:tcW w:w="544" w:type="dxa"/>
            <w:shd w:val="clear" w:color="auto" w:fill="auto"/>
            <w:tcMar>
              <w:top w:w="15" w:type="dxa"/>
              <w:left w:w="74" w:type="dxa"/>
              <w:bottom w:w="0" w:type="dxa"/>
              <w:right w:w="74" w:type="dxa"/>
            </w:tcMar>
            <w:hideMark/>
          </w:tcPr>
          <w:p w14:paraId="01B9D9D1" w14:textId="77777777" w:rsidR="002A693C" w:rsidRPr="00516072" w:rsidRDefault="002A693C" w:rsidP="002A693C">
            <w:pPr>
              <w:ind w:firstLine="0"/>
              <w:jc w:val="center"/>
              <w:rPr>
                <w:sz w:val="24"/>
                <w:szCs w:val="24"/>
              </w:rPr>
            </w:pPr>
            <w:r w:rsidRPr="00516072">
              <w:rPr>
                <w:sz w:val="24"/>
                <w:szCs w:val="24"/>
              </w:rPr>
              <w:t>План.</w:t>
            </w:r>
          </w:p>
        </w:tc>
        <w:tc>
          <w:tcPr>
            <w:tcW w:w="1175" w:type="dxa"/>
            <w:vMerge/>
            <w:shd w:val="clear" w:color="auto" w:fill="auto"/>
            <w:vAlign w:val="center"/>
            <w:hideMark/>
          </w:tcPr>
          <w:p w14:paraId="51E5CF3D" w14:textId="77777777" w:rsidR="002A693C" w:rsidRPr="00516072" w:rsidRDefault="002A693C" w:rsidP="002A693C">
            <w:pPr>
              <w:ind w:firstLine="0"/>
              <w:jc w:val="center"/>
              <w:rPr>
                <w:sz w:val="24"/>
                <w:szCs w:val="24"/>
              </w:rPr>
            </w:pPr>
          </w:p>
        </w:tc>
      </w:tr>
      <w:tr w:rsidR="002A693C" w:rsidRPr="00516072" w14:paraId="63C2F026" w14:textId="77777777" w:rsidTr="002A693C">
        <w:trPr>
          <w:trHeight w:val="95"/>
        </w:trPr>
        <w:tc>
          <w:tcPr>
            <w:tcW w:w="969" w:type="dxa"/>
            <w:shd w:val="clear" w:color="auto" w:fill="auto"/>
            <w:vAlign w:val="center"/>
          </w:tcPr>
          <w:p w14:paraId="7DC0152E" w14:textId="4883D1D3" w:rsidR="002A693C" w:rsidRPr="00516072" w:rsidRDefault="002A693C" w:rsidP="002A693C">
            <w:pPr>
              <w:ind w:firstLine="0"/>
              <w:jc w:val="center"/>
              <w:rPr>
                <w:sz w:val="24"/>
                <w:szCs w:val="24"/>
              </w:rPr>
            </w:pPr>
            <w:r w:rsidRPr="00516072">
              <w:rPr>
                <w:sz w:val="24"/>
                <w:szCs w:val="24"/>
              </w:rPr>
              <w:t>1</w:t>
            </w:r>
          </w:p>
        </w:tc>
        <w:tc>
          <w:tcPr>
            <w:tcW w:w="854" w:type="dxa"/>
            <w:shd w:val="clear" w:color="auto" w:fill="auto"/>
            <w:tcMar>
              <w:top w:w="15" w:type="dxa"/>
              <w:left w:w="74" w:type="dxa"/>
              <w:bottom w:w="0" w:type="dxa"/>
              <w:right w:w="74" w:type="dxa"/>
            </w:tcMar>
          </w:tcPr>
          <w:p w14:paraId="4CF98CE2" w14:textId="04155456" w:rsidR="002A693C" w:rsidRPr="00516072" w:rsidRDefault="002A693C" w:rsidP="002A693C">
            <w:pPr>
              <w:ind w:firstLine="0"/>
              <w:jc w:val="center"/>
              <w:rPr>
                <w:sz w:val="24"/>
                <w:szCs w:val="24"/>
              </w:rPr>
            </w:pPr>
            <w:r w:rsidRPr="00516072">
              <w:rPr>
                <w:sz w:val="24"/>
                <w:szCs w:val="24"/>
              </w:rPr>
              <w:t>2</w:t>
            </w:r>
          </w:p>
        </w:tc>
        <w:tc>
          <w:tcPr>
            <w:tcW w:w="590" w:type="dxa"/>
            <w:shd w:val="clear" w:color="auto" w:fill="auto"/>
            <w:tcMar>
              <w:top w:w="15" w:type="dxa"/>
              <w:left w:w="74" w:type="dxa"/>
              <w:bottom w:w="0" w:type="dxa"/>
              <w:right w:w="74" w:type="dxa"/>
            </w:tcMar>
          </w:tcPr>
          <w:p w14:paraId="1C9E87A8" w14:textId="41512210" w:rsidR="002A693C" w:rsidRPr="00516072" w:rsidRDefault="002A693C" w:rsidP="002A693C">
            <w:pPr>
              <w:ind w:firstLine="0"/>
              <w:jc w:val="center"/>
              <w:rPr>
                <w:sz w:val="24"/>
                <w:szCs w:val="24"/>
              </w:rPr>
            </w:pPr>
            <w:r w:rsidRPr="00516072">
              <w:rPr>
                <w:sz w:val="24"/>
                <w:szCs w:val="24"/>
              </w:rPr>
              <w:t>3</w:t>
            </w:r>
          </w:p>
        </w:tc>
        <w:tc>
          <w:tcPr>
            <w:tcW w:w="1316" w:type="dxa"/>
            <w:shd w:val="clear" w:color="auto" w:fill="auto"/>
            <w:vAlign w:val="center"/>
          </w:tcPr>
          <w:p w14:paraId="08C6EB70" w14:textId="609489D7" w:rsidR="002A693C" w:rsidRPr="00516072" w:rsidRDefault="002A693C" w:rsidP="002A693C">
            <w:pPr>
              <w:ind w:firstLine="0"/>
              <w:jc w:val="center"/>
              <w:rPr>
                <w:sz w:val="24"/>
                <w:szCs w:val="24"/>
              </w:rPr>
            </w:pPr>
            <w:r w:rsidRPr="00516072">
              <w:rPr>
                <w:sz w:val="24"/>
                <w:szCs w:val="24"/>
              </w:rPr>
              <w:t>4</w:t>
            </w:r>
          </w:p>
        </w:tc>
        <w:tc>
          <w:tcPr>
            <w:tcW w:w="693" w:type="dxa"/>
            <w:shd w:val="clear" w:color="auto" w:fill="auto"/>
            <w:tcMar>
              <w:top w:w="15" w:type="dxa"/>
              <w:left w:w="74" w:type="dxa"/>
              <w:bottom w:w="0" w:type="dxa"/>
              <w:right w:w="74" w:type="dxa"/>
            </w:tcMar>
          </w:tcPr>
          <w:p w14:paraId="5242CC07" w14:textId="3D78E8A1" w:rsidR="002A693C" w:rsidRPr="00516072" w:rsidRDefault="002A693C" w:rsidP="002A693C">
            <w:pPr>
              <w:ind w:firstLine="0"/>
              <w:jc w:val="center"/>
              <w:rPr>
                <w:sz w:val="24"/>
                <w:szCs w:val="24"/>
              </w:rPr>
            </w:pPr>
            <w:r w:rsidRPr="00516072">
              <w:rPr>
                <w:sz w:val="24"/>
                <w:szCs w:val="24"/>
              </w:rPr>
              <w:t>5</w:t>
            </w:r>
          </w:p>
        </w:tc>
        <w:tc>
          <w:tcPr>
            <w:tcW w:w="659" w:type="dxa"/>
            <w:shd w:val="clear" w:color="auto" w:fill="auto"/>
            <w:tcMar>
              <w:top w:w="15" w:type="dxa"/>
              <w:left w:w="74" w:type="dxa"/>
              <w:bottom w:w="0" w:type="dxa"/>
              <w:right w:w="74" w:type="dxa"/>
            </w:tcMar>
          </w:tcPr>
          <w:p w14:paraId="679A060D" w14:textId="62813510" w:rsidR="002A693C" w:rsidRPr="00516072" w:rsidRDefault="002A693C" w:rsidP="002A693C">
            <w:pPr>
              <w:ind w:firstLine="0"/>
              <w:jc w:val="center"/>
              <w:rPr>
                <w:sz w:val="24"/>
                <w:szCs w:val="24"/>
              </w:rPr>
            </w:pPr>
            <w:r w:rsidRPr="00516072">
              <w:rPr>
                <w:sz w:val="24"/>
                <w:szCs w:val="24"/>
              </w:rPr>
              <w:t>6</w:t>
            </w:r>
          </w:p>
        </w:tc>
        <w:tc>
          <w:tcPr>
            <w:tcW w:w="590" w:type="dxa"/>
            <w:shd w:val="clear" w:color="auto" w:fill="auto"/>
            <w:tcMar>
              <w:top w:w="15" w:type="dxa"/>
              <w:left w:w="74" w:type="dxa"/>
              <w:bottom w:w="0" w:type="dxa"/>
              <w:right w:w="74" w:type="dxa"/>
            </w:tcMar>
          </w:tcPr>
          <w:p w14:paraId="1AE714F0" w14:textId="11DD9915" w:rsidR="002A693C" w:rsidRPr="00516072" w:rsidRDefault="002A693C" w:rsidP="002A693C">
            <w:pPr>
              <w:ind w:firstLine="0"/>
              <w:jc w:val="center"/>
              <w:rPr>
                <w:sz w:val="24"/>
                <w:szCs w:val="24"/>
              </w:rPr>
            </w:pPr>
            <w:r w:rsidRPr="00516072">
              <w:rPr>
                <w:sz w:val="24"/>
                <w:szCs w:val="24"/>
              </w:rPr>
              <w:t>7</w:t>
            </w:r>
          </w:p>
        </w:tc>
        <w:tc>
          <w:tcPr>
            <w:tcW w:w="532" w:type="dxa"/>
            <w:shd w:val="clear" w:color="auto" w:fill="auto"/>
            <w:tcMar>
              <w:top w:w="15" w:type="dxa"/>
              <w:left w:w="74" w:type="dxa"/>
              <w:bottom w:w="0" w:type="dxa"/>
              <w:right w:w="74" w:type="dxa"/>
            </w:tcMar>
          </w:tcPr>
          <w:p w14:paraId="2E1B0A77" w14:textId="7D466E2D" w:rsidR="002A693C" w:rsidRPr="00516072" w:rsidRDefault="002A693C" w:rsidP="002A693C">
            <w:pPr>
              <w:ind w:firstLine="0"/>
              <w:jc w:val="center"/>
              <w:rPr>
                <w:sz w:val="24"/>
                <w:szCs w:val="24"/>
              </w:rPr>
            </w:pPr>
            <w:r w:rsidRPr="00516072">
              <w:rPr>
                <w:sz w:val="24"/>
                <w:szCs w:val="24"/>
              </w:rPr>
              <w:t>8</w:t>
            </w:r>
          </w:p>
        </w:tc>
        <w:tc>
          <w:tcPr>
            <w:tcW w:w="590" w:type="dxa"/>
            <w:shd w:val="clear" w:color="auto" w:fill="auto"/>
            <w:tcMar>
              <w:top w:w="15" w:type="dxa"/>
              <w:left w:w="74" w:type="dxa"/>
              <w:bottom w:w="0" w:type="dxa"/>
              <w:right w:w="74" w:type="dxa"/>
            </w:tcMar>
          </w:tcPr>
          <w:p w14:paraId="5E6D3173" w14:textId="11FDB35B" w:rsidR="002A693C" w:rsidRPr="00516072" w:rsidRDefault="002A693C" w:rsidP="002A693C">
            <w:pPr>
              <w:ind w:firstLine="0"/>
              <w:jc w:val="center"/>
              <w:rPr>
                <w:sz w:val="24"/>
                <w:szCs w:val="24"/>
              </w:rPr>
            </w:pPr>
            <w:r w:rsidRPr="00516072">
              <w:rPr>
                <w:sz w:val="24"/>
                <w:szCs w:val="24"/>
              </w:rPr>
              <w:t>9</w:t>
            </w:r>
          </w:p>
        </w:tc>
        <w:tc>
          <w:tcPr>
            <w:tcW w:w="532" w:type="dxa"/>
            <w:shd w:val="clear" w:color="auto" w:fill="auto"/>
            <w:tcMar>
              <w:top w:w="15" w:type="dxa"/>
              <w:left w:w="74" w:type="dxa"/>
              <w:bottom w:w="0" w:type="dxa"/>
              <w:right w:w="74" w:type="dxa"/>
            </w:tcMar>
          </w:tcPr>
          <w:p w14:paraId="1E0EE7CA" w14:textId="5622AA33" w:rsidR="002A693C" w:rsidRPr="00516072" w:rsidRDefault="002A693C" w:rsidP="002A693C">
            <w:pPr>
              <w:ind w:firstLine="0"/>
              <w:jc w:val="center"/>
              <w:rPr>
                <w:sz w:val="24"/>
                <w:szCs w:val="24"/>
              </w:rPr>
            </w:pPr>
            <w:r w:rsidRPr="00516072">
              <w:rPr>
                <w:sz w:val="24"/>
                <w:szCs w:val="24"/>
              </w:rPr>
              <w:t>10</w:t>
            </w:r>
          </w:p>
        </w:tc>
        <w:tc>
          <w:tcPr>
            <w:tcW w:w="590" w:type="dxa"/>
            <w:shd w:val="clear" w:color="auto" w:fill="auto"/>
            <w:tcMar>
              <w:top w:w="15" w:type="dxa"/>
              <w:left w:w="74" w:type="dxa"/>
              <w:bottom w:w="0" w:type="dxa"/>
              <w:right w:w="74" w:type="dxa"/>
            </w:tcMar>
          </w:tcPr>
          <w:p w14:paraId="3CDEF026" w14:textId="0D784B1D" w:rsidR="002A693C" w:rsidRPr="00516072" w:rsidRDefault="002A693C" w:rsidP="002A693C">
            <w:pPr>
              <w:ind w:firstLine="0"/>
              <w:jc w:val="center"/>
              <w:rPr>
                <w:sz w:val="24"/>
                <w:szCs w:val="24"/>
              </w:rPr>
            </w:pPr>
            <w:r w:rsidRPr="00516072">
              <w:rPr>
                <w:sz w:val="24"/>
                <w:szCs w:val="24"/>
              </w:rPr>
              <w:t>11</w:t>
            </w:r>
          </w:p>
        </w:tc>
        <w:tc>
          <w:tcPr>
            <w:tcW w:w="544" w:type="dxa"/>
            <w:shd w:val="clear" w:color="auto" w:fill="auto"/>
            <w:tcMar>
              <w:top w:w="15" w:type="dxa"/>
              <w:left w:w="74" w:type="dxa"/>
              <w:bottom w:w="0" w:type="dxa"/>
              <w:right w:w="74" w:type="dxa"/>
            </w:tcMar>
          </w:tcPr>
          <w:p w14:paraId="4FAFAB62" w14:textId="50A77A73" w:rsidR="002A693C" w:rsidRPr="00516072" w:rsidRDefault="002A693C" w:rsidP="002A693C">
            <w:pPr>
              <w:ind w:firstLine="0"/>
              <w:jc w:val="center"/>
              <w:rPr>
                <w:sz w:val="24"/>
                <w:szCs w:val="24"/>
              </w:rPr>
            </w:pPr>
            <w:r w:rsidRPr="00516072">
              <w:rPr>
                <w:sz w:val="24"/>
                <w:szCs w:val="24"/>
              </w:rPr>
              <w:t>12</w:t>
            </w:r>
          </w:p>
        </w:tc>
        <w:tc>
          <w:tcPr>
            <w:tcW w:w="1175" w:type="dxa"/>
            <w:shd w:val="clear" w:color="auto" w:fill="auto"/>
            <w:vAlign w:val="center"/>
          </w:tcPr>
          <w:p w14:paraId="214EB6AE" w14:textId="6C369941" w:rsidR="002A693C" w:rsidRPr="00516072" w:rsidRDefault="002A693C" w:rsidP="002A693C">
            <w:pPr>
              <w:ind w:firstLine="0"/>
              <w:jc w:val="center"/>
              <w:rPr>
                <w:sz w:val="24"/>
                <w:szCs w:val="24"/>
              </w:rPr>
            </w:pPr>
            <w:r w:rsidRPr="00516072">
              <w:rPr>
                <w:sz w:val="24"/>
                <w:szCs w:val="24"/>
              </w:rPr>
              <w:t>13</w:t>
            </w:r>
          </w:p>
        </w:tc>
      </w:tr>
    </w:tbl>
    <w:p w14:paraId="0FF4329D" w14:textId="7556B7C6" w:rsidR="002A693C" w:rsidRPr="00516072" w:rsidRDefault="002A693C" w:rsidP="000619B6">
      <w:r w:rsidRPr="00516072">
        <w:t>Пояснення до таблиці: ЗВ – зворотні води. Поточн. – дані на поточний стан (заповнюється для діючого об’єкта). План. – дані на планований стан. Графа 5 і 6: тип установок для очищення зворотних вод за технологією очищення.</w:t>
      </w:r>
    </w:p>
    <w:p w14:paraId="3D124DFA" w14:textId="77777777" w:rsidR="00AB0BFD" w:rsidRPr="00516072" w:rsidRDefault="00AB0BFD" w:rsidP="00AB0BFD">
      <w:r w:rsidRPr="00516072">
        <w:t>Необхідну нормативну якість зворотних вод, що скидатимуться у водні об’єкти, рекомендується визначати з урахуванням 1) видів водокористування, встановлених для даного масиву поверхневих вод, 2) наявності охоронюваних територій на землях водного фонду, рибогосподарських водних об’єктів (їх частин), а також 3) уразливих зон у масиві поверхневих вод або у внутрішніх морських водах згідно зі встановленими критеріями.</w:t>
      </w:r>
    </w:p>
    <w:p w14:paraId="25935FB6" w14:textId="4DB53DD7" w:rsidR="00AB0BFD" w:rsidRPr="00516072" w:rsidRDefault="00AB0BFD" w:rsidP="00AB0BFD">
      <w:r w:rsidRPr="00516072">
        <w:t>Враховуючи норми водного законодавства, рекомендується охарактеризувати ПД на предмет забезпеченості пристроями і очисними спорудами необхідної потужності, що запобігають забрудненню і засміченню вод або їх шкідливій дії, та необхідною вимірювальною апаратурою, що здійснює облік об'ємів скидання зворотних вод.</w:t>
      </w:r>
    </w:p>
    <w:p w14:paraId="6987FCD3" w14:textId="770C0673" w:rsidR="003944A0" w:rsidRPr="00516072" w:rsidRDefault="003944A0" w:rsidP="003944A0">
      <w:r w:rsidRPr="00516072">
        <w:t xml:space="preserve">До Звіту можуть додаватися (за наявності): копія останнього або чинного дозволу на спецводокористування (для діючого об’єкта); </w:t>
      </w:r>
      <w:r w:rsidR="00943028" w:rsidRPr="00516072">
        <w:t>матеріали (</w:t>
      </w:r>
      <w:r w:rsidRPr="00516072">
        <w:t>витяги</w:t>
      </w:r>
      <w:r w:rsidR="00943028" w:rsidRPr="00516072">
        <w:t xml:space="preserve">) </w:t>
      </w:r>
      <w:r w:rsidRPr="00516072">
        <w:t xml:space="preserve">з проєктної документації щодо проєктних показників стічних вод та очисних споруд; </w:t>
      </w:r>
      <w:r w:rsidR="00943028" w:rsidRPr="00516072">
        <w:t>матеріали спеціальних досліджень</w:t>
      </w:r>
      <w:r w:rsidR="0046163E" w:rsidRPr="00516072">
        <w:t>, статистичної звітності (дані обліку водокористування)</w:t>
      </w:r>
      <w:r w:rsidR="00943028" w:rsidRPr="00516072">
        <w:t xml:space="preserve"> та </w:t>
      </w:r>
      <w:r w:rsidRPr="00516072">
        <w:t xml:space="preserve">інші вихідні дані </w:t>
      </w:r>
      <w:r w:rsidR="00943028" w:rsidRPr="00516072">
        <w:t xml:space="preserve">щодо </w:t>
      </w:r>
      <w:r w:rsidRPr="00516072">
        <w:t>скидання забруднюючих речовин з</w:t>
      </w:r>
      <w:r w:rsidR="00943028" w:rsidRPr="00516072">
        <w:t>і зворотними</w:t>
      </w:r>
      <w:r w:rsidRPr="00516072">
        <w:t xml:space="preserve"> водами</w:t>
      </w:r>
      <w:r w:rsidR="00AB0BFD" w:rsidRPr="00516072">
        <w:t>; довідка про об’єкт, прийнятий в якості аналога для вихідних даних та розрахунків.</w:t>
      </w:r>
      <w:r w:rsidRPr="00516072">
        <w:t xml:space="preserve"> </w:t>
      </w:r>
    </w:p>
    <w:p w14:paraId="54298DA1" w14:textId="431FF79F" w:rsidR="003944A0" w:rsidRPr="00516072" w:rsidRDefault="003944A0" w:rsidP="00A0315D">
      <w:pPr>
        <w:pStyle w:val="4"/>
      </w:pPr>
      <w:r w:rsidRPr="00516072">
        <w:t xml:space="preserve">2.1.1.5.4. </w:t>
      </w:r>
      <w:r w:rsidR="00E95295" w:rsidRPr="00516072">
        <w:t xml:space="preserve">Оцінка забруднення </w:t>
      </w:r>
      <w:r w:rsidRPr="00516072">
        <w:t xml:space="preserve">ґрунту та надр </w:t>
      </w:r>
    </w:p>
    <w:p w14:paraId="592B314E" w14:textId="236064E3" w:rsidR="003944A0" w:rsidRPr="00516072" w:rsidRDefault="00E95295" w:rsidP="003944A0">
      <w:pPr>
        <w:rPr>
          <w:color w:val="auto"/>
        </w:rPr>
      </w:pPr>
      <w:r w:rsidRPr="00516072">
        <w:rPr>
          <w:color w:val="auto"/>
        </w:rPr>
        <w:t xml:space="preserve">Ймовірне забруднення </w:t>
      </w:r>
      <w:r w:rsidR="00E31F65" w:rsidRPr="00516072">
        <w:rPr>
          <w:color w:val="auto"/>
        </w:rPr>
        <w:t>ґрунт</w:t>
      </w:r>
      <w:r w:rsidRPr="00516072">
        <w:rPr>
          <w:color w:val="auto"/>
        </w:rPr>
        <w:t xml:space="preserve">ів та надр при провадженні ПД </w:t>
      </w:r>
      <w:r w:rsidR="003944A0" w:rsidRPr="00516072">
        <w:rPr>
          <w:color w:val="auto"/>
        </w:rPr>
        <w:t xml:space="preserve">обумовлюється викидами забруднюючих речовин в атмосферу </w:t>
      </w:r>
      <w:r w:rsidRPr="00516072">
        <w:rPr>
          <w:color w:val="auto"/>
        </w:rPr>
        <w:t xml:space="preserve">при </w:t>
      </w:r>
      <w:r w:rsidR="003944A0" w:rsidRPr="00516072">
        <w:rPr>
          <w:color w:val="auto"/>
        </w:rPr>
        <w:t>виконанн</w:t>
      </w:r>
      <w:r w:rsidRPr="00516072">
        <w:rPr>
          <w:color w:val="auto"/>
        </w:rPr>
        <w:t xml:space="preserve">і </w:t>
      </w:r>
      <w:r w:rsidR="003944A0" w:rsidRPr="00516072">
        <w:rPr>
          <w:color w:val="auto"/>
        </w:rPr>
        <w:t xml:space="preserve">розкривних, </w:t>
      </w:r>
      <w:r w:rsidRPr="00516072">
        <w:rPr>
          <w:color w:val="auto"/>
        </w:rPr>
        <w:t>ви</w:t>
      </w:r>
      <w:r w:rsidR="003944A0" w:rsidRPr="00516072">
        <w:rPr>
          <w:color w:val="auto"/>
        </w:rPr>
        <w:t>добувних робіт</w:t>
      </w:r>
      <w:r w:rsidRPr="00516072">
        <w:rPr>
          <w:color w:val="auto"/>
        </w:rPr>
        <w:t xml:space="preserve"> та переробці </w:t>
      </w:r>
      <w:r w:rsidR="003944A0" w:rsidRPr="00516072">
        <w:rPr>
          <w:color w:val="auto"/>
        </w:rPr>
        <w:t xml:space="preserve">корисної копалини, </w:t>
      </w:r>
      <w:r w:rsidRPr="00516072">
        <w:rPr>
          <w:color w:val="auto"/>
        </w:rPr>
        <w:t xml:space="preserve">складуванням відходів видобування та іншого виробництва, неорганізованими витоками у </w:t>
      </w:r>
      <w:r w:rsidR="00E31F65" w:rsidRPr="00516072">
        <w:rPr>
          <w:color w:val="auto"/>
        </w:rPr>
        <w:t>ґрунт</w:t>
      </w:r>
      <w:r w:rsidRPr="00516072">
        <w:rPr>
          <w:color w:val="auto"/>
        </w:rPr>
        <w:t xml:space="preserve"> та </w:t>
      </w:r>
      <w:r w:rsidRPr="00516072">
        <w:rPr>
          <w:color w:val="auto"/>
        </w:rPr>
        <w:lastRenderedPageBreak/>
        <w:t xml:space="preserve">породу від </w:t>
      </w:r>
      <w:r w:rsidR="00AB43C3" w:rsidRPr="00516072">
        <w:rPr>
          <w:color w:val="auto"/>
        </w:rPr>
        <w:t xml:space="preserve">споруд і </w:t>
      </w:r>
      <w:r w:rsidRPr="00516072">
        <w:rPr>
          <w:color w:val="auto"/>
        </w:rPr>
        <w:t>технологічного устаткування</w:t>
      </w:r>
      <w:r w:rsidR="00AB43C3" w:rsidRPr="00516072">
        <w:rPr>
          <w:color w:val="auto"/>
        </w:rPr>
        <w:t xml:space="preserve">, вкл.технологічний </w:t>
      </w:r>
      <w:r w:rsidR="003944A0" w:rsidRPr="00516072">
        <w:rPr>
          <w:color w:val="auto"/>
        </w:rPr>
        <w:t>транспорт</w:t>
      </w:r>
      <w:r w:rsidR="00AB43C3" w:rsidRPr="00516072">
        <w:rPr>
          <w:color w:val="auto"/>
        </w:rPr>
        <w:t xml:space="preserve"> </w:t>
      </w:r>
      <w:r w:rsidRPr="00516072">
        <w:rPr>
          <w:color w:val="auto"/>
        </w:rPr>
        <w:t>(</w:t>
      </w:r>
      <w:r w:rsidR="00AB43C3" w:rsidRPr="00516072">
        <w:rPr>
          <w:color w:val="auto"/>
        </w:rPr>
        <w:t xml:space="preserve">нафтопродукти, </w:t>
      </w:r>
      <w:r w:rsidRPr="00516072">
        <w:rPr>
          <w:color w:val="auto"/>
        </w:rPr>
        <w:t>паливно-мастильні матеріали або ін.)</w:t>
      </w:r>
      <w:r w:rsidR="003944A0" w:rsidRPr="00516072">
        <w:rPr>
          <w:color w:val="auto"/>
        </w:rPr>
        <w:t xml:space="preserve">. </w:t>
      </w:r>
    </w:p>
    <w:p w14:paraId="1DE1EC19" w14:textId="4C659BFD" w:rsidR="00E95295" w:rsidRPr="00516072" w:rsidRDefault="00E95295" w:rsidP="003944A0">
      <w:pPr>
        <w:rPr>
          <w:color w:val="auto"/>
        </w:rPr>
      </w:pPr>
      <w:r w:rsidRPr="00516072">
        <w:rPr>
          <w:color w:val="auto"/>
        </w:rPr>
        <w:t>У зв’язку з цим, рекомендований обсяг інформації у розділі</w:t>
      </w:r>
      <w:r w:rsidR="00A4630F" w:rsidRPr="00516072">
        <w:rPr>
          <w:color w:val="auto"/>
        </w:rPr>
        <w:t xml:space="preserve"> наступний</w:t>
      </w:r>
      <w:r w:rsidRPr="00516072">
        <w:rPr>
          <w:color w:val="auto"/>
        </w:rPr>
        <w:t>:</w:t>
      </w:r>
    </w:p>
    <w:p w14:paraId="7FC11C3C" w14:textId="04D074F4" w:rsidR="00E95295" w:rsidRPr="00516072" w:rsidRDefault="00E95295" w:rsidP="003E3420">
      <w:pPr>
        <w:pStyle w:val="a3"/>
        <w:numPr>
          <w:ilvl w:val="0"/>
          <w:numId w:val="32"/>
        </w:numPr>
        <w:rPr>
          <w:color w:val="auto"/>
        </w:rPr>
      </w:pPr>
      <w:r w:rsidRPr="00516072">
        <w:rPr>
          <w:color w:val="auto"/>
        </w:rPr>
        <w:t xml:space="preserve">наявність </w:t>
      </w:r>
      <w:r w:rsidR="000C3C26" w:rsidRPr="00516072">
        <w:rPr>
          <w:color w:val="auto"/>
        </w:rPr>
        <w:t xml:space="preserve">токсичних речовин (важких металів або ін.) </w:t>
      </w:r>
      <w:r w:rsidRPr="00516072">
        <w:rPr>
          <w:color w:val="auto"/>
        </w:rPr>
        <w:t>у викидах речовин у вигляді твердих суспендованих частинок (пилу)</w:t>
      </w:r>
      <w:r w:rsidR="000C3C26" w:rsidRPr="00516072">
        <w:rPr>
          <w:color w:val="auto"/>
        </w:rPr>
        <w:t xml:space="preserve">, </w:t>
      </w:r>
      <w:r w:rsidRPr="00516072">
        <w:rPr>
          <w:color w:val="auto"/>
        </w:rPr>
        <w:t xml:space="preserve">зона (територія), у якій зазначені речовини можуть осідати та накопичуватися у </w:t>
      </w:r>
      <w:r w:rsidR="00E31F65" w:rsidRPr="00516072">
        <w:rPr>
          <w:color w:val="auto"/>
        </w:rPr>
        <w:t>ґрунт</w:t>
      </w:r>
      <w:r w:rsidRPr="00516072">
        <w:rPr>
          <w:color w:val="auto"/>
        </w:rPr>
        <w:t>ах у кількості, що перевищуватиме фоновий вміст цих речовин;</w:t>
      </w:r>
    </w:p>
    <w:p w14:paraId="6C40C833" w14:textId="07B11DCE" w:rsidR="00E95295" w:rsidRPr="00516072" w:rsidRDefault="00E95295" w:rsidP="003E3420">
      <w:pPr>
        <w:pStyle w:val="a3"/>
        <w:numPr>
          <w:ilvl w:val="0"/>
          <w:numId w:val="32"/>
        </w:numPr>
        <w:rPr>
          <w:color w:val="auto"/>
        </w:rPr>
      </w:pPr>
      <w:r w:rsidRPr="00516072">
        <w:rPr>
          <w:color w:val="auto"/>
        </w:rPr>
        <w:t xml:space="preserve">наявність </w:t>
      </w:r>
      <w:r w:rsidR="000C3C26" w:rsidRPr="00516072">
        <w:rPr>
          <w:color w:val="auto"/>
        </w:rPr>
        <w:t xml:space="preserve">токсичних речовин </w:t>
      </w:r>
      <w:r w:rsidRPr="00516072">
        <w:rPr>
          <w:color w:val="auto"/>
        </w:rPr>
        <w:t>у відходах видобування або інших відходах, що зберігатимуться</w:t>
      </w:r>
      <w:r w:rsidR="000C3C26" w:rsidRPr="00516072">
        <w:rPr>
          <w:color w:val="auto"/>
        </w:rPr>
        <w:t xml:space="preserve"> при провадженні ПД</w:t>
      </w:r>
      <w:r w:rsidRPr="00516072">
        <w:rPr>
          <w:color w:val="auto"/>
        </w:rPr>
        <w:t>, видалятимуться</w:t>
      </w:r>
      <w:r w:rsidR="000C3C26" w:rsidRPr="00516072">
        <w:rPr>
          <w:color w:val="auto"/>
        </w:rPr>
        <w:t xml:space="preserve"> (</w:t>
      </w:r>
      <w:r w:rsidRPr="00516072">
        <w:rPr>
          <w:color w:val="auto"/>
        </w:rPr>
        <w:t>захоронюватимуться</w:t>
      </w:r>
      <w:r w:rsidR="000C3C26" w:rsidRPr="00516072">
        <w:rPr>
          <w:color w:val="auto"/>
        </w:rPr>
        <w:t xml:space="preserve">) на власні місця видалення відходів, та зона (територія), на якій є ймовірним забруднення зазначеними речовинами вище фонового вмісту цих речовин або вище нормативів гранично допустимого забруднення </w:t>
      </w:r>
      <w:r w:rsidR="00E31F65" w:rsidRPr="00516072">
        <w:rPr>
          <w:color w:val="auto"/>
        </w:rPr>
        <w:t>ґрунт</w:t>
      </w:r>
      <w:r w:rsidR="000C3C26" w:rsidRPr="00516072">
        <w:rPr>
          <w:color w:val="auto"/>
        </w:rPr>
        <w:t>ів;</w:t>
      </w:r>
    </w:p>
    <w:p w14:paraId="2B164150" w14:textId="43CDF6D3" w:rsidR="000C3C26" w:rsidRPr="00516072" w:rsidRDefault="000C3C26" w:rsidP="003E3420">
      <w:pPr>
        <w:pStyle w:val="a3"/>
        <w:numPr>
          <w:ilvl w:val="0"/>
          <w:numId w:val="32"/>
        </w:numPr>
        <w:rPr>
          <w:color w:val="333333"/>
          <w:shd w:val="clear" w:color="auto" w:fill="FFFFFF"/>
        </w:rPr>
      </w:pPr>
      <w:r w:rsidRPr="00516072">
        <w:rPr>
          <w:color w:val="auto"/>
        </w:rPr>
        <w:t xml:space="preserve">плановані рішення із </w:t>
      </w:r>
      <w:r w:rsidRPr="00516072">
        <w:rPr>
          <w:color w:val="333333"/>
          <w:shd w:val="clear" w:color="auto" w:fill="FFFFFF"/>
        </w:rPr>
        <w:t>захоронення відходів виробництва, інших шкідливих речовин та скидання стічних вод у надра, оцінка у зв’язку з цим ймовірності забруднення підземних вод, у т.ч. вод питної якості, чи інших цінних масивів (ділянок) надр;</w:t>
      </w:r>
    </w:p>
    <w:p w14:paraId="369220F4" w14:textId="21418085" w:rsidR="000C3C26" w:rsidRPr="00516072" w:rsidRDefault="000C3C26" w:rsidP="003E3420">
      <w:pPr>
        <w:pStyle w:val="a3"/>
        <w:numPr>
          <w:ilvl w:val="0"/>
          <w:numId w:val="32"/>
        </w:numPr>
        <w:rPr>
          <w:color w:val="auto"/>
        </w:rPr>
      </w:pPr>
      <w:r w:rsidRPr="00516072">
        <w:rPr>
          <w:color w:val="333333"/>
          <w:shd w:val="clear" w:color="auto" w:fill="FFFFFF"/>
        </w:rPr>
        <w:t>плановані рішення з підземного зберігання нафти, газу та інших речовин і матеріалів, оцінка у зв’язку з цим ймовірності забруднення підземних вод чи інших цінних масивів (ділянок) надр.</w:t>
      </w:r>
    </w:p>
    <w:p w14:paraId="69931F8B" w14:textId="5FA48E28" w:rsidR="00E01615" w:rsidRPr="00516072" w:rsidRDefault="00E01615" w:rsidP="00E01615">
      <w:r w:rsidRPr="00516072">
        <w:t>Для діючого об’єкта</w:t>
      </w:r>
      <w:r w:rsidR="00FF6DF6" w:rsidRPr="00516072">
        <w:t>,</w:t>
      </w:r>
      <w:r w:rsidRPr="00516072">
        <w:t xml:space="preserve"> рекомендується викласти результати досліджень забруднення </w:t>
      </w:r>
      <w:r w:rsidR="00E31F65" w:rsidRPr="00516072">
        <w:t>ґрунт</w:t>
      </w:r>
      <w:r w:rsidRPr="00516072">
        <w:t>у на межі санітарно-захисної зони кожного з гірничих об’єктів (кар’єр, відвал, інше).</w:t>
      </w:r>
      <w:r w:rsidR="00FF6DF6" w:rsidRPr="00516072">
        <w:t xml:space="preserve"> Рекомендований формат </w:t>
      </w:r>
      <w:r w:rsidR="00FD21D5" w:rsidRPr="00516072">
        <w:t xml:space="preserve">представлення даних наведений </w:t>
      </w:r>
      <w:r w:rsidR="00FF6DF6" w:rsidRPr="00516072">
        <w:t>у таблиці ____.</w:t>
      </w:r>
    </w:p>
    <w:p w14:paraId="52BFE2D2" w14:textId="47AD7A69" w:rsidR="00FF6DF6" w:rsidRPr="00516072" w:rsidRDefault="00FF6DF6" w:rsidP="00FF6DF6">
      <w:pPr>
        <w:pStyle w:val="a5"/>
      </w:pPr>
      <w:r w:rsidRPr="00516072">
        <w:t xml:space="preserve">Таблиця </w:t>
      </w:r>
      <w:fldSimple w:instr=" SEQ Таблиця \* ARABIC ">
        <w:r w:rsidR="000103AD" w:rsidRPr="00516072">
          <w:t>4</w:t>
        </w:r>
      </w:fldSimple>
      <w:r w:rsidRPr="00516072">
        <w:t xml:space="preserve">. Оцінка рівня забруднення </w:t>
      </w:r>
      <w:r w:rsidR="00E31F65" w:rsidRPr="00516072">
        <w:t>ґрунт</w:t>
      </w:r>
      <w:r w:rsidRPr="00516072">
        <w:t>ів на межі санітарно-захисної зони гірничих об’єктів та місць видалення відходів</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843"/>
        <w:gridCol w:w="1843"/>
        <w:gridCol w:w="2126"/>
        <w:gridCol w:w="1984"/>
      </w:tblGrid>
      <w:tr w:rsidR="00E90BD5" w:rsidRPr="00516072" w14:paraId="23F5665C" w14:textId="77777777" w:rsidTr="005517EC">
        <w:trPr>
          <w:trHeight w:val="245"/>
        </w:trPr>
        <w:tc>
          <w:tcPr>
            <w:tcW w:w="1946" w:type="dxa"/>
          </w:tcPr>
          <w:p w14:paraId="4981BD7B" w14:textId="77777777" w:rsidR="00E90BD5" w:rsidRPr="00516072" w:rsidRDefault="00E90BD5" w:rsidP="005517EC">
            <w:pPr>
              <w:ind w:firstLine="0"/>
              <w:jc w:val="center"/>
            </w:pPr>
            <w:r w:rsidRPr="00516072">
              <w:t>Найменування гірничого об’єкта або місця видалення відходів</w:t>
            </w:r>
          </w:p>
        </w:tc>
        <w:tc>
          <w:tcPr>
            <w:tcW w:w="1843" w:type="dxa"/>
          </w:tcPr>
          <w:p w14:paraId="114EE35D" w14:textId="77777777" w:rsidR="00E90BD5" w:rsidRPr="00516072" w:rsidRDefault="00E90BD5" w:rsidP="005517EC">
            <w:pPr>
              <w:ind w:firstLine="0"/>
              <w:jc w:val="center"/>
            </w:pPr>
            <w:r w:rsidRPr="00516072">
              <w:t>хімічні речовини, що нормуються</w:t>
            </w:r>
          </w:p>
        </w:tc>
        <w:tc>
          <w:tcPr>
            <w:tcW w:w="1843" w:type="dxa"/>
          </w:tcPr>
          <w:p w14:paraId="1A752BCC" w14:textId="77777777" w:rsidR="00E90BD5" w:rsidRPr="00516072" w:rsidRDefault="00E90BD5" w:rsidP="005517EC">
            <w:pPr>
              <w:ind w:firstLine="0"/>
              <w:jc w:val="center"/>
            </w:pPr>
            <w:r w:rsidRPr="00516072">
              <w:t>Фактичний вміст речовин у ґрунті (мг/кг)</w:t>
            </w:r>
          </w:p>
        </w:tc>
        <w:tc>
          <w:tcPr>
            <w:tcW w:w="2126" w:type="dxa"/>
          </w:tcPr>
          <w:p w14:paraId="1C1DEFC0" w14:textId="77777777" w:rsidR="00E90BD5" w:rsidRPr="00516072" w:rsidRDefault="00E90BD5" w:rsidP="005517EC">
            <w:pPr>
              <w:ind w:firstLine="0"/>
              <w:jc w:val="center"/>
            </w:pPr>
            <w:r w:rsidRPr="00516072">
              <w:t>Гранично допустимі концентрації хімічних речовин у ґрунті (мг/кг)</w:t>
            </w:r>
          </w:p>
        </w:tc>
        <w:tc>
          <w:tcPr>
            <w:tcW w:w="1984" w:type="dxa"/>
          </w:tcPr>
          <w:p w14:paraId="43836CE5" w14:textId="14A5CCF4" w:rsidR="00E90BD5" w:rsidRPr="00516072" w:rsidRDefault="00E90BD5" w:rsidP="005517EC">
            <w:pPr>
              <w:ind w:firstLine="0"/>
              <w:jc w:val="center"/>
            </w:pPr>
            <w:r w:rsidRPr="00516072">
              <w:t xml:space="preserve">Фоновий вміст речовин у </w:t>
            </w:r>
            <w:r w:rsidR="00E31F65" w:rsidRPr="00516072">
              <w:t>ґрунт</w:t>
            </w:r>
            <w:r w:rsidRPr="00516072">
              <w:t>ах (мг/кг)</w:t>
            </w:r>
          </w:p>
        </w:tc>
      </w:tr>
      <w:tr w:rsidR="00E90BD5" w:rsidRPr="00516072" w14:paraId="25F39661" w14:textId="77777777" w:rsidTr="005517EC">
        <w:trPr>
          <w:trHeight w:val="107"/>
        </w:trPr>
        <w:tc>
          <w:tcPr>
            <w:tcW w:w="1946" w:type="dxa"/>
          </w:tcPr>
          <w:p w14:paraId="186490BF" w14:textId="77777777" w:rsidR="00E90BD5" w:rsidRPr="00516072" w:rsidRDefault="00E90BD5" w:rsidP="005517EC">
            <w:pPr>
              <w:ind w:firstLine="0"/>
              <w:jc w:val="center"/>
            </w:pPr>
            <w:r w:rsidRPr="00516072">
              <w:t>1</w:t>
            </w:r>
          </w:p>
        </w:tc>
        <w:tc>
          <w:tcPr>
            <w:tcW w:w="1843" w:type="dxa"/>
          </w:tcPr>
          <w:p w14:paraId="6511A123" w14:textId="77777777" w:rsidR="00E90BD5" w:rsidRPr="00516072" w:rsidRDefault="00E90BD5" w:rsidP="005517EC">
            <w:pPr>
              <w:ind w:firstLine="0"/>
              <w:jc w:val="center"/>
            </w:pPr>
            <w:r w:rsidRPr="00516072">
              <w:t>2</w:t>
            </w:r>
          </w:p>
        </w:tc>
        <w:tc>
          <w:tcPr>
            <w:tcW w:w="1843" w:type="dxa"/>
          </w:tcPr>
          <w:p w14:paraId="705FACEE" w14:textId="77777777" w:rsidR="00E90BD5" w:rsidRPr="00516072" w:rsidRDefault="00E90BD5" w:rsidP="005517EC">
            <w:pPr>
              <w:ind w:firstLine="0"/>
              <w:jc w:val="center"/>
            </w:pPr>
            <w:r w:rsidRPr="00516072">
              <w:t>3</w:t>
            </w:r>
          </w:p>
        </w:tc>
        <w:tc>
          <w:tcPr>
            <w:tcW w:w="2126" w:type="dxa"/>
          </w:tcPr>
          <w:p w14:paraId="217A11E9" w14:textId="77777777" w:rsidR="00E90BD5" w:rsidRPr="00516072" w:rsidRDefault="00E90BD5" w:rsidP="005517EC">
            <w:pPr>
              <w:ind w:firstLine="0"/>
              <w:jc w:val="center"/>
            </w:pPr>
            <w:r w:rsidRPr="00516072">
              <w:t>4</w:t>
            </w:r>
          </w:p>
        </w:tc>
        <w:tc>
          <w:tcPr>
            <w:tcW w:w="1984" w:type="dxa"/>
          </w:tcPr>
          <w:p w14:paraId="630DDD67" w14:textId="77777777" w:rsidR="00E90BD5" w:rsidRPr="00516072" w:rsidRDefault="00E90BD5" w:rsidP="005517EC">
            <w:pPr>
              <w:ind w:firstLine="0"/>
              <w:jc w:val="center"/>
            </w:pPr>
            <w:r w:rsidRPr="00516072">
              <w:t>5</w:t>
            </w:r>
          </w:p>
        </w:tc>
      </w:tr>
    </w:tbl>
    <w:p w14:paraId="43F0B1BF" w14:textId="5AD5BA5C" w:rsidR="00FF6DF6" w:rsidRPr="00516072" w:rsidRDefault="00CD50BB" w:rsidP="00FF6DF6">
      <w:pPr>
        <w:ind w:firstLine="0"/>
      </w:pPr>
      <w:r w:rsidRPr="00516072">
        <w:t xml:space="preserve">Пояснення до таблиці: графу 3 заповнюють за результатами досліджень та випробувань; графу 4 заповнюють відповідно до встановлених нормативів гранично допустимого забруднення </w:t>
      </w:r>
      <w:r w:rsidR="00E31F65" w:rsidRPr="00516072">
        <w:t>ґрунт</w:t>
      </w:r>
      <w:r w:rsidRPr="00516072">
        <w:t>ів (на даний час – гігієнічних нормативів); гр</w:t>
      </w:r>
      <w:r w:rsidR="00B2016C" w:rsidRPr="00516072">
        <w:t>аф</w:t>
      </w:r>
      <w:r w:rsidRPr="00516072">
        <w:t xml:space="preserve">у 5 заповнюють за результатами спеціальних досліджень або довідками від спеціалізованих організацій щодо фонового вмісту хімічних речовин у </w:t>
      </w:r>
      <w:r w:rsidR="00E31F65" w:rsidRPr="00516072">
        <w:t>ґрунт</w:t>
      </w:r>
      <w:r w:rsidRPr="00516072">
        <w:t>ах у районі або у зоні впливу об’єкта.</w:t>
      </w:r>
    </w:p>
    <w:p w14:paraId="1A330748" w14:textId="32AB1260" w:rsidR="003944A0" w:rsidRPr="00516072" w:rsidRDefault="003944A0" w:rsidP="001502E8"/>
    <w:p w14:paraId="1C58703C" w14:textId="77777777" w:rsidR="003944A0" w:rsidRPr="00516072" w:rsidRDefault="003944A0" w:rsidP="00A0315D">
      <w:pPr>
        <w:pStyle w:val="4"/>
      </w:pPr>
      <w:r w:rsidRPr="00516072">
        <w:t xml:space="preserve">2.1.1.5.5. Шумове забруднення </w:t>
      </w:r>
    </w:p>
    <w:p w14:paraId="07D67E80" w14:textId="77777777" w:rsidR="003944A0" w:rsidRPr="00516072" w:rsidRDefault="003944A0" w:rsidP="003944A0">
      <w:r w:rsidRPr="00516072">
        <w:t xml:space="preserve">Розрахунки рівнів шуму рекомендується виконувати для розрахункових точок відповідно до національних стандартів: «ДСТУ-Н Б В.1.1-33:2013 Настанова з розрахунку та проєктування захисту від шуму сельбищних </w:t>
      </w:r>
      <w:r w:rsidRPr="00516072">
        <w:lastRenderedPageBreak/>
        <w:t xml:space="preserve">територій», «ДСТУ-Н Б В.1.1-35: 2013 Настанова з розрахунку рівнів шуму в приміщеннях і на територіях». </w:t>
      </w:r>
    </w:p>
    <w:p w14:paraId="4ABF99AA" w14:textId="77777777" w:rsidR="003944A0" w:rsidRPr="00516072" w:rsidRDefault="003944A0" w:rsidP="003944A0">
      <w:r w:rsidRPr="00516072">
        <w:t xml:space="preserve">В оцінці шуму від планованої діяльності рекомендується враховувати вимоги законодавства про охорону навколишнього природного середовища щодо територій (зон), на яких необхідно вживати заходів з охорони від акустичного та іншого шкідливого впливу фізичних факторів. </w:t>
      </w:r>
    </w:p>
    <w:p w14:paraId="3376EC32" w14:textId="20F0C53B" w:rsidR="003944A0" w:rsidRPr="00516072" w:rsidRDefault="003944A0" w:rsidP="003944A0">
      <w:r w:rsidRPr="00516072">
        <w:t xml:space="preserve">У розділі </w:t>
      </w:r>
      <w:r w:rsidR="00B20462" w:rsidRPr="00516072">
        <w:t>рекомендується оцінити розрахунковим методом наступні показники</w:t>
      </w:r>
      <w:r w:rsidRPr="00516072">
        <w:t xml:space="preserve">: </w:t>
      </w:r>
    </w:p>
    <w:p w14:paraId="7450010B" w14:textId="0AF48C20" w:rsidR="003944A0" w:rsidRPr="00516072" w:rsidRDefault="003944A0" w:rsidP="003944A0">
      <w:r w:rsidRPr="00516072">
        <w:t xml:space="preserve">- рівень звукового тиску, що створюється на межі </w:t>
      </w:r>
      <w:r w:rsidR="00B20462" w:rsidRPr="00516072">
        <w:t xml:space="preserve">санітарно-захисної хони та </w:t>
      </w:r>
      <w:r w:rsidRPr="00516072">
        <w:t xml:space="preserve">найближчої житлової забудови джерелами шуму від провадження </w:t>
      </w:r>
      <w:r w:rsidR="00B20462" w:rsidRPr="00516072">
        <w:t>ПД</w:t>
      </w:r>
      <w:r w:rsidRPr="00516072">
        <w:t xml:space="preserve">; </w:t>
      </w:r>
    </w:p>
    <w:p w14:paraId="3C44FCC1" w14:textId="32EE9B60" w:rsidR="003944A0" w:rsidRPr="00516072" w:rsidRDefault="003944A0" w:rsidP="003944A0">
      <w:r w:rsidRPr="00516072">
        <w:t>- сумарний рівень шумового навантаження</w:t>
      </w:r>
      <w:r w:rsidR="00B20462" w:rsidRPr="00516072">
        <w:t xml:space="preserve"> на планований стан, з урахуванням внеску ПД</w:t>
      </w:r>
      <w:r w:rsidRPr="00516072">
        <w:t xml:space="preserve">; </w:t>
      </w:r>
    </w:p>
    <w:p w14:paraId="12A42230" w14:textId="68CF5E80" w:rsidR="00B20462" w:rsidRPr="00516072" w:rsidRDefault="003944A0" w:rsidP="00B20462">
      <w:r w:rsidRPr="00516072">
        <w:t xml:space="preserve">- рівень шуму від </w:t>
      </w:r>
      <w:r w:rsidR="00B20462" w:rsidRPr="00516072">
        <w:t xml:space="preserve">масових вибухів </w:t>
      </w:r>
      <w:r w:rsidRPr="00516072">
        <w:t>на межі санітарно-захисної зони та найближчої житлової забудови;</w:t>
      </w:r>
    </w:p>
    <w:p w14:paraId="71C90430" w14:textId="79E25AFD" w:rsidR="003944A0" w:rsidRPr="00516072" w:rsidRDefault="00B20462" w:rsidP="00B20462">
      <w:r w:rsidRPr="00516072">
        <w:t>- рівні шуму в межах проммайданчика, що діятимуть на персонал;</w:t>
      </w:r>
      <w:r w:rsidR="003944A0" w:rsidRPr="00516072">
        <w:t xml:space="preserve"> </w:t>
      </w:r>
    </w:p>
    <w:p w14:paraId="47B29C0D" w14:textId="68EA498A" w:rsidR="003944A0" w:rsidRPr="00516072" w:rsidRDefault="003944A0" w:rsidP="003944A0">
      <w:r w:rsidRPr="00516072">
        <w:t>- порівня</w:t>
      </w:r>
      <w:r w:rsidR="00B20462" w:rsidRPr="00516072">
        <w:t xml:space="preserve">ти </w:t>
      </w:r>
      <w:r w:rsidRPr="00516072">
        <w:t>отриман</w:t>
      </w:r>
      <w:r w:rsidR="00B20462" w:rsidRPr="00516072">
        <w:t xml:space="preserve">і </w:t>
      </w:r>
      <w:r w:rsidRPr="00516072">
        <w:t>результат</w:t>
      </w:r>
      <w:r w:rsidR="00B20462" w:rsidRPr="00516072">
        <w:t xml:space="preserve">и із </w:t>
      </w:r>
      <w:r w:rsidRPr="00516072">
        <w:t xml:space="preserve">та </w:t>
      </w:r>
      <w:r w:rsidR="00B20462" w:rsidRPr="00516072">
        <w:t xml:space="preserve">санітарними нормами </w:t>
      </w:r>
      <w:r w:rsidRPr="00516072">
        <w:t>рівнів звукового тиску</w:t>
      </w:r>
      <w:r w:rsidR="00C91F26" w:rsidRPr="00516072">
        <w:t xml:space="preserve"> (рівнів шуму) у денний період та нічний періоди</w:t>
      </w:r>
      <w:r w:rsidRPr="00516072">
        <w:t xml:space="preserve">, згідно з Державними санітарними правилами проєктування і забудови населених пунктів, затвердженими Наказом МОЗ від 19.06.96 р. № 173. </w:t>
      </w:r>
    </w:p>
    <w:p w14:paraId="2A1966E1" w14:textId="14F004C1" w:rsidR="003944A0" w:rsidRPr="00516072" w:rsidRDefault="003944A0" w:rsidP="003944A0">
      <w:r w:rsidRPr="00516072">
        <w:t>Розрахунки доцільно проводити для умов одночасної експлуатації усіх передбачених технологічними регламентами джерел виробничого шуму.</w:t>
      </w:r>
    </w:p>
    <w:p w14:paraId="56F31AB5" w14:textId="46353BC7" w:rsidR="007F087A" w:rsidRPr="00516072" w:rsidRDefault="007F087A" w:rsidP="003944A0">
      <w:r w:rsidRPr="00516072">
        <w:t xml:space="preserve">У розділі доцільно </w:t>
      </w:r>
      <w:r w:rsidRPr="00516072">
        <w:rPr>
          <w:color w:val="auto"/>
        </w:rPr>
        <w:t>зазначити, чи укомплектоване технологічне устаткування і технологічний транспорт штатними засобами глушіння шуму</w:t>
      </w:r>
      <w:r w:rsidRPr="00516072">
        <w:t>, та перераховувати плановані технічні рішення зі зниження виробничого шуму</w:t>
      </w:r>
      <w:r w:rsidRPr="00516072">
        <w:rPr>
          <w:color w:val="auto"/>
        </w:rPr>
        <w:t>.</w:t>
      </w:r>
    </w:p>
    <w:p w14:paraId="4C5CE7BD" w14:textId="77777777" w:rsidR="003944A0" w:rsidRPr="00516072" w:rsidRDefault="003944A0" w:rsidP="00A0315D">
      <w:pPr>
        <w:pStyle w:val="4"/>
      </w:pPr>
      <w:r w:rsidRPr="00516072">
        <w:t xml:space="preserve">2.1.1.5.6. Вібраційний вплив </w:t>
      </w:r>
    </w:p>
    <w:p w14:paraId="7C5B212D" w14:textId="10A4F86A" w:rsidR="003944A0" w:rsidRPr="00516072" w:rsidRDefault="00002725" w:rsidP="003944A0">
      <w:r w:rsidRPr="00516072">
        <w:t>Рекомендований обсяг інформації у розділі</w:t>
      </w:r>
      <w:r w:rsidR="003944A0" w:rsidRPr="00516072">
        <w:t xml:space="preserve">: </w:t>
      </w:r>
    </w:p>
    <w:p w14:paraId="4F14A466" w14:textId="5F948ADF" w:rsidR="003944A0" w:rsidRPr="00516072" w:rsidRDefault="003944A0" w:rsidP="003944A0">
      <w:pPr>
        <w:spacing w:after="36"/>
      </w:pPr>
      <w:r w:rsidRPr="00516072">
        <w:rPr>
          <w:b/>
          <w:bCs/>
        </w:rPr>
        <w:t xml:space="preserve">- </w:t>
      </w:r>
      <w:r w:rsidRPr="00516072">
        <w:t>джерел</w:t>
      </w:r>
      <w:r w:rsidR="00002725" w:rsidRPr="00516072">
        <w:t xml:space="preserve">а </w:t>
      </w:r>
      <w:r w:rsidRPr="00516072">
        <w:t>вібраційного впливу</w:t>
      </w:r>
      <w:r w:rsidR="00002725" w:rsidRPr="00516072">
        <w:t xml:space="preserve"> на проммайданчику та їхні параметри</w:t>
      </w:r>
      <w:r w:rsidRPr="00516072">
        <w:t xml:space="preserve">; </w:t>
      </w:r>
    </w:p>
    <w:p w14:paraId="6C014CC8" w14:textId="18A8A07C" w:rsidR="00002725" w:rsidRPr="00516072" w:rsidRDefault="00002725" w:rsidP="00002725">
      <w:r w:rsidRPr="00516072">
        <w:t xml:space="preserve">Оцінка впливу сейсмічних коливань та впливу повітряно-ударних хвиль при виконанні масових вибухів на будівлі та споруди, а також на об’єкти (компоненти) довкілля, що розташовані у зоні сейсмічного впливу масових вибухів (природні і штучні водні об’єкти, пам’ятки природи, інші об'єкти і території природно-заповідного фонду, об’єкти культурної спадщини). При цьому доцільно розглянути зону (радіус) такого впливу, споруди та інші об’єкти, що потрапляють у зону, </w:t>
      </w:r>
      <w:r w:rsidR="0005714E" w:rsidRPr="00516072">
        <w:t xml:space="preserve">прогнозні </w:t>
      </w:r>
      <w:r w:rsidRPr="00516072">
        <w:t>рівні сейсм</w:t>
      </w:r>
      <w:r w:rsidR="0005714E" w:rsidRPr="00516072">
        <w:t>ометричних показників,</w:t>
      </w:r>
      <w:r w:rsidR="004B4E2E" w:rsidRPr="00516072">
        <w:t xml:space="preserve"> </w:t>
      </w:r>
      <w:r w:rsidR="0005714E" w:rsidRPr="00516072">
        <w:t xml:space="preserve">властивості споруд та об’єктів, що збільшують ризик негативного впливу. </w:t>
      </w:r>
    </w:p>
    <w:p w14:paraId="65F3AA01" w14:textId="4BEC0F8B" w:rsidR="003944A0" w:rsidRPr="00516072" w:rsidRDefault="003944A0" w:rsidP="003944A0">
      <w:pPr>
        <w:spacing w:after="36"/>
      </w:pPr>
      <w:r w:rsidRPr="00516072">
        <w:rPr>
          <w:b/>
          <w:bCs/>
        </w:rPr>
        <w:t xml:space="preserve">- </w:t>
      </w:r>
      <w:r w:rsidR="0005714E" w:rsidRPr="00516072">
        <w:t>плановані</w:t>
      </w:r>
      <w:r w:rsidR="0005714E" w:rsidRPr="00516072">
        <w:rPr>
          <w:b/>
          <w:bCs/>
        </w:rPr>
        <w:t xml:space="preserve"> </w:t>
      </w:r>
      <w:r w:rsidR="0005714E" w:rsidRPr="00516072">
        <w:t xml:space="preserve">заходи зі </w:t>
      </w:r>
      <w:r w:rsidRPr="00516072">
        <w:t>зниження вібраційного впливу</w:t>
      </w:r>
      <w:r w:rsidR="0005714E" w:rsidRPr="00516072">
        <w:t>, із запобігання негативного впливу сейсмічних коливань та впливу повітряно-ударних хвиль при виконанні масових вибухів</w:t>
      </w:r>
      <w:r w:rsidRPr="00516072">
        <w:t xml:space="preserve">; </w:t>
      </w:r>
    </w:p>
    <w:p w14:paraId="7E4BD332" w14:textId="2071314F" w:rsidR="003944A0" w:rsidRPr="00516072" w:rsidRDefault="0005714E" w:rsidP="003944A0">
      <w:r w:rsidRPr="00516072">
        <w:t xml:space="preserve">Як інформаційну основу використовують типові </w:t>
      </w:r>
      <w:r w:rsidR="00681AF1" w:rsidRPr="00516072">
        <w:t>проєкт</w:t>
      </w:r>
      <w:r w:rsidRPr="00516072">
        <w:t>и ведення підривних робіт та спеціальні дослідження і вишукування.</w:t>
      </w:r>
    </w:p>
    <w:p w14:paraId="5C20975E" w14:textId="3DA1B4CD" w:rsidR="003944A0" w:rsidRPr="00516072" w:rsidRDefault="003944A0" w:rsidP="00A0315D">
      <w:pPr>
        <w:pStyle w:val="4"/>
      </w:pPr>
      <w:r w:rsidRPr="00516072">
        <w:t>2.1.1.5.</w:t>
      </w:r>
      <w:r w:rsidR="00CB7455" w:rsidRPr="00516072">
        <w:t>7</w:t>
      </w:r>
      <w:r w:rsidRPr="00516072">
        <w:t xml:space="preserve">. Радіаційне забруднення </w:t>
      </w:r>
    </w:p>
    <w:p w14:paraId="72A7910C" w14:textId="0D1B8E62" w:rsidR="00E76067" w:rsidRPr="00516072" w:rsidRDefault="00CB7455" w:rsidP="003944A0">
      <w:r w:rsidRPr="00516072">
        <w:rPr>
          <w:color w:val="auto"/>
        </w:rPr>
        <w:t xml:space="preserve">Радіаційно-гігієнічна оцінка </w:t>
      </w:r>
      <w:r w:rsidR="00BB54CF" w:rsidRPr="00516072">
        <w:rPr>
          <w:color w:val="auto"/>
        </w:rPr>
        <w:t xml:space="preserve">розкривних і </w:t>
      </w:r>
      <w:r w:rsidR="0029547F" w:rsidRPr="00516072">
        <w:rPr>
          <w:color w:val="auto"/>
        </w:rPr>
        <w:t>продуктивних</w:t>
      </w:r>
      <w:r w:rsidR="00BB54CF" w:rsidRPr="00516072">
        <w:rPr>
          <w:color w:val="auto"/>
        </w:rPr>
        <w:t xml:space="preserve"> порід в межах родовища, а </w:t>
      </w:r>
      <w:r w:rsidR="00BB54CF" w:rsidRPr="00516072">
        <w:t>також мінеральної сировини з них</w:t>
      </w:r>
      <w:r w:rsidRPr="00516072">
        <w:t xml:space="preserve"> </w:t>
      </w:r>
      <w:r w:rsidR="0029547F" w:rsidRPr="00516072">
        <w:t>вивчається</w:t>
      </w:r>
      <w:r w:rsidR="004B4E2E" w:rsidRPr="00516072">
        <w:t xml:space="preserve"> </w:t>
      </w:r>
      <w:r w:rsidR="0029547F" w:rsidRPr="00516072">
        <w:t>відповідно</w:t>
      </w:r>
      <w:r w:rsidR="004B4E2E" w:rsidRPr="00516072">
        <w:t xml:space="preserve"> </w:t>
      </w:r>
      <w:r w:rsidR="0029547F" w:rsidRPr="00516072">
        <w:t>до</w:t>
      </w:r>
      <w:r w:rsidR="004B4E2E" w:rsidRPr="00516072">
        <w:t xml:space="preserve"> </w:t>
      </w:r>
      <w:r w:rsidR="0029547F" w:rsidRPr="00516072">
        <w:t>Вимог</w:t>
      </w:r>
      <w:r w:rsidR="004B4E2E" w:rsidRPr="00516072">
        <w:t xml:space="preserve"> </w:t>
      </w:r>
      <w:r w:rsidR="0029547F" w:rsidRPr="00516072">
        <w:t>до</w:t>
      </w:r>
      <w:r w:rsidR="004B4E2E" w:rsidRPr="00516072">
        <w:t xml:space="preserve"> </w:t>
      </w:r>
      <w:r w:rsidR="0029547F" w:rsidRPr="00516072">
        <w:t>оцінки природної радіоактивності</w:t>
      </w:r>
      <w:r w:rsidR="004B4E2E" w:rsidRPr="00516072">
        <w:t xml:space="preserve"> </w:t>
      </w:r>
      <w:r w:rsidR="0029547F" w:rsidRPr="00516072">
        <w:t>корисних</w:t>
      </w:r>
      <w:r w:rsidR="004B4E2E" w:rsidRPr="00516072">
        <w:t xml:space="preserve"> </w:t>
      </w:r>
      <w:r w:rsidR="0029547F" w:rsidRPr="00516072">
        <w:t>копалин</w:t>
      </w:r>
      <w:r w:rsidR="004B4E2E" w:rsidRPr="00516072">
        <w:t xml:space="preserve"> </w:t>
      </w:r>
      <w:r w:rsidR="0029547F" w:rsidRPr="00516072">
        <w:t>при</w:t>
      </w:r>
      <w:r w:rsidR="004B4E2E" w:rsidRPr="00516072">
        <w:t xml:space="preserve"> </w:t>
      </w:r>
      <w:r w:rsidR="0029547F" w:rsidRPr="00516072">
        <w:t xml:space="preserve">проведенні </w:t>
      </w:r>
      <w:r w:rsidR="0029547F" w:rsidRPr="00516072">
        <w:lastRenderedPageBreak/>
        <w:t>геологорозвідувальних</w:t>
      </w:r>
      <w:r w:rsidR="004B4E2E" w:rsidRPr="00516072">
        <w:t xml:space="preserve"> </w:t>
      </w:r>
      <w:r w:rsidR="0029547F" w:rsidRPr="00516072">
        <w:t>робіт на</w:t>
      </w:r>
      <w:r w:rsidR="004B4E2E" w:rsidRPr="00516072">
        <w:t xml:space="preserve"> </w:t>
      </w:r>
      <w:r w:rsidR="0029547F" w:rsidRPr="00516072">
        <w:t>родовищах</w:t>
      </w:r>
      <w:r w:rsidR="004B4E2E" w:rsidRPr="00516072">
        <w:t xml:space="preserve"> </w:t>
      </w:r>
      <w:r w:rsidR="0029547F" w:rsidRPr="00516072">
        <w:t>будівельної</w:t>
      </w:r>
      <w:r w:rsidR="004B4E2E" w:rsidRPr="00516072">
        <w:t xml:space="preserve"> </w:t>
      </w:r>
      <w:r w:rsidR="0029547F" w:rsidRPr="00516072">
        <w:t>сировини, затверджених</w:t>
      </w:r>
      <w:r w:rsidR="004B4E2E" w:rsidRPr="00516072">
        <w:t xml:space="preserve"> </w:t>
      </w:r>
      <w:r w:rsidR="0029547F" w:rsidRPr="00516072">
        <w:t>наказом</w:t>
      </w:r>
      <w:r w:rsidR="004B4E2E" w:rsidRPr="00516072">
        <w:t xml:space="preserve"> </w:t>
      </w:r>
      <w:r w:rsidR="0029547F" w:rsidRPr="00516072">
        <w:t>ДКЗ</w:t>
      </w:r>
      <w:r w:rsidR="004B4E2E" w:rsidRPr="00516072">
        <w:t xml:space="preserve"> </w:t>
      </w:r>
      <w:r w:rsidR="0029547F" w:rsidRPr="00516072">
        <w:t>України</w:t>
      </w:r>
      <w:r w:rsidR="004B4E2E" w:rsidRPr="00516072">
        <w:t xml:space="preserve"> </w:t>
      </w:r>
      <w:r w:rsidR="0029547F" w:rsidRPr="00516072">
        <w:t xml:space="preserve">від 15 грудня 1997 р. </w:t>
      </w:r>
      <w:r w:rsidR="00525E95" w:rsidRPr="00516072">
        <w:t>№</w:t>
      </w:r>
      <w:r w:rsidR="0029547F" w:rsidRPr="00516072">
        <w:t>105, Норм</w:t>
      </w:r>
      <w:r w:rsidR="004B4E2E" w:rsidRPr="00516072">
        <w:t xml:space="preserve"> </w:t>
      </w:r>
      <w:r w:rsidR="0029547F" w:rsidRPr="00516072">
        <w:t>радіаційної</w:t>
      </w:r>
      <w:r w:rsidR="004B4E2E" w:rsidRPr="00516072">
        <w:t xml:space="preserve"> </w:t>
      </w:r>
      <w:r w:rsidR="0029547F" w:rsidRPr="00516072">
        <w:t>безпеки</w:t>
      </w:r>
      <w:r w:rsidR="004B4E2E" w:rsidRPr="00516072">
        <w:t xml:space="preserve"> </w:t>
      </w:r>
      <w:r w:rsidR="0029547F" w:rsidRPr="00516072">
        <w:t>України</w:t>
      </w:r>
      <w:r w:rsidR="004B4E2E" w:rsidRPr="00516072">
        <w:t xml:space="preserve"> </w:t>
      </w:r>
      <w:r w:rsidR="0029547F" w:rsidRPr="00516072">
        <w:t xml:space="preserve">(НРБУ-97), державних гігієнічних нормативів, </w:t>
      </w:r>
      <w:r w:rsidRPr="00516072">
        <w:t xml:space="preserve">та з урахуванням особливостей геологічної будови і розмірів родовища </w:t>
      </w:r>
      <w:r w:rsidR="0029547F" w:rsidRPr="00516072">
        <w:t>і</w:t>
      </w:r>
      <w:r w:rsidRPr="00516072">
        <w:t xml:space="preserve"> виду корисної копалини. </w:t>
      </w:r>
    </w:p>
    <w:p w14:paraId="75D895D8" w14:textId="38C218BA" w:rsidR="003944A0" w:rsidRPr="00516072" w:rsidRDefault="003944A0" w:rsidP="003944A0">
      <w:pPr>
        <w:rPr>
          <w:color w:val="auto"/>
        </w:rPr>
      </w:pPr>
      <w:r w:rsidRPr="00516072">
        <w:t xml:space="preserve">Радіаційно-гігієнічна оцінка </w:t>
      </w:r>
      <w:r w:rsidR="00CB7455" w:rsidRPr="00516072">
        <w:t>корисних</w:t>
      </w:r>
      <w:r w:rsidR="00CB7455" w:rsidRPr="00516072">
        <w:rPr>
          <w:color w:val="auto"/>
        </w:rPr>
        <w:t xml:space="preserve"> копалин</w:t>
      </w:r>
      <w:r w:rsidR="00E76067" w:rsidRPr="00516072">
        <w:rPr>
          <w:color w:val="auto"/>
        </w:rPr>
        <w:t>,</w:t>
      </w:r>
      <w:r w:rsidR="00CB7455" w:rsidRPr="00516072">
        <w:rPr>
          <w:color w:val="auto"/>
        </w:rPr>
        <w:t xml:space="preserve">інших видобутих гірських </w:t>
      </w:r>
      <w:r w:rsidRPr="00516072">
        <w:rPr>
          <w:color w:val="auto"/>
        </w:rPr>
        <w:t>порід</w:t>
      </w:r>
      <w:r w:rsidR="00E76067" w:rsidRPr="00516072">
        <w:rPr>
          <w:color w:val="auto"/>
        </w:rPr>
        <w:t xml:space="preserve"> та мінеральної сировини</w:t>
      </w:r>
      <w:r w:rsidRPr="00516072">
        <w:rPr>
          <w:color w:val="auto"/>
        </w:rPr>
        <w:t xml:space="preserve"> </w:t>
      </w:r>
      <w:r w:rsidR="00CB7455" w:rsidRPr="00516072">
        <w:rPr>
          <w:color w:val="auto"/>
        </w:rPr>
        <w:t xml:space="preserve">передбачає визначення </w:t>
      </w:r>
      <w:r w:rsidR="00B96B9B" w:rsidRPr="00516072">
        <w:rPr>
          <w:color w:val="auto"/>
        </w:rPr>
        <w:t xml:space="preserve">1) </w:t>
      </w:r>
      <w:r w:rsidRPr="00516072">
        <w:rPr>
          <w:color w:val="auto"/>
        </w:rPr>
        <w:t xml:space="preserve">сумарної питомої активності </w:t>
      </w:r>
      <w:r w:rsidR="00CB7455" w:rsidRPr="00516072">
        <w:rPr>
          <w:color w:val="auto"/>
        </w:rPr>
        <w:t xml:space="preserve">природних </w:t>
      </w:r>
      <w:r w:rsidRPr="00516072">
        <w:rPr>
          <w:color w:val="auto"/>
        </w:rPr>
        <w:t xml:space="preserve">радіонуклідів в </w:t>
      </w:r>
      <w:r w:rsidR="00B96B9B" w:rsidRPr="00516072">
        <w:t xml:space="preserve">гірських </w:t>
      </w:r>
      <w:r w:rsidRPr="00516072">
        <w:t>породах</w:t>
      </w:r>
      <w:r w:rsidR="00B96B9B" w:rsidRPr="00516072">
        <w:t xml:space="preserve"> та 2) ефективної питомої активності природних радіонуклідів у мінеральній сировині та будівельних матеріалах</w:t>
      </w:r>
      <w:r w:rsidRPr="00516072">
        <w:t>.</w:t>
      </w:r>
    </w:p>
    <w:p w14:paraId="10F965F9" w14:textId="30C0D7B4" w:rsidR="003944A0" w:rsidRPr="00516072" w:rsidRDefault="00CB7455" w:rsidP="00CB7455">
      <w:r w:rsidRPr="00516072">
        <w:t>Відповідно до пунктів 4.6 та 4.7 ДБН В.1.4-2.01-97 «Система норм та правил зниження рівня іонізуючих випромінювань природних радіонуклідів в будівництві. Радіаційний контроль будівельних матеріалів і об’єктів будівництва», к</w:t>
      </w:r>
      <w:r w:rsidR="003944A0" w:rsidRPr="00516072">
        <w:t>ар’єри з видобутку сировини для будівельних матеріалів</w:t>
      </w:r>
      <w:r w:rsidRPr="00516072">
        <w:t xml:space="preserve"> </w:t>
      </w:r>
      <w:r w:rsidR="003944A0" w:rsidRPr="00516072">
        <w:t>відносяться до об’єктів обов’язкового радіаційного контролю.</w:t>
      </w:r>
      <w:r w:rsidRPr="00516072">
        <w:t xml:space="preserve"> </w:t>
      </w:r>
    </w:p>
    <w:p w14:paraId="4AC9C784" w14:textId="4CB3A88F" w:rsidR="003944A0" w:rsidRPr="00516072" w:rsidRDefault="003944A0" w:rsidP="003944A0">
      <w:pPr>
        <w:rPr>
          <w:color w:val="auto"/>
        </w:rPr>
      </w:pPr>
      <w:r w:rsidRPr="00516072">
        <w:rPr>
          <w:color w:val="auto"/>
        </w:rPr>
        <w:t xml:space="preserve">У розділі </w:t>
      </w:r>
      <w:r w:rsidR="006A7D8F" w:rsidRPr="00516072">
        <w:rPr>
          <w:color w:val="auto"/>
        </w:rPr>
        <w:t>рекомендується надати наступну інформацію</w:t>
      </w:r>
      <w:r w:rsidRPr="00516072">
        <w:rPr>
          <w:color w:val="auto"/>
        </w:rPr>
        <w:t xml:space="preserve">: </w:t>
      </w:r>
    </w:p>
    <w:p w14:paraId="5325E379" w14:textId="421FB962" w:rsidR="006A7D8F" w:rsidRPr="00516072" w:rsidRDefault="006A7D8F" w:rsidP="003E3420">
      <w:pPr>
        <w:pStyle w:val="a3"/>
        <w:numPr>
          <w:ilvl w:val="0"/>
          <w:numId w:val="33"/>
        </w:numPr>
        <w:spacing w:after="36"/>
      </w:pPr>
      <w:r w:rsidRPr="00516072">
        <w:t>результати спеціальних досліджень з радіаційного контролю гірських</w:t>
      </w:r>
      <w:r w:rsidRPr="00516072">
        <w:rPr>
          <w:color w:val="auto"/>
        </w:rPr>
        <w:t xml:space="preserve"> порід родовища (матеріали попередніх геологічних досліджень), а для діючого об’єкта – результати періодичного виробничого контролю </w:t>
      </w:r>
      <w:r w:rsidR="00525E95" w:rsidRPr="00516072">
        <w:t>мінеральної сировини</w:t>
      </w:r>
      <w:r w:rsidR="00525E95" w:rsidRPr="00516072">
        <w:rPr>
          <w:color w:val="auto"/>
        </w:rPr>
        <w:t xml:space="preserve"> та /або </w:t>
      </w:r>
      <w:r w:rsidRPr="00516072">
        <w:rPr>
          <w:color w:val="auto"/>
        </w:rPr>
        <w:t xml:space="preserve">корисної </w:t>
      </w:r>
      <w:r w:rsidRPr="00516072">
        <w:t>копалини</w:t>
      </w:r>
      <w:r w:rsidR="00BB54CF" w:rsidRPr="00516072">
        <w:t>. Результати порівнюють з</w:t>
      </w:r>
      <w:r w:rsidR="00525E95" w:rsidRPr="00516072">
        <w:t xml:space="preserve"> </w:t>
      </w:r>
      <w:r w:rsidR="00E76067" w:rsidRPr="00516072">
        <w:t xml:space="preserve">державними гігієнічними нормативами, а також </w:t>
      </w:r>
      <w:r w:rsidR="00BB54CF" w:rsidRPr="00516072">
        <w:t>класами рівнів дій</w:t>
      </w:r>
      <w:r w:rsidR="00E76067" w:rsidRPr="00516072">
        <w:t xml:space="preserve"> для мінеральної сировини та будівельних матеріалів</w:t>
      </w:r>
      <w:r w:rsidR="00525E95" w:rsidRPr="00516072">
        <w:t xml:space="preserve"> (НРБУ-97)</w:t>
      </w:r>
      <w:r w:rsidR="00BB54CF" w:rsidRPr="00516072">
        <w:t>;</w:t>
      </w:r>
    </w:p>
    <w:p w14:paraId="1494F554" w14:textId="236A483F" w:rsidR="006A7D8F" w:rsidRPr="00516072" w:rsidRDefault="006A7D8F" w:rsidP="003E3420">
      <w:pPr>
        <w:pStyle w:val="a3"/>
        <w:numPr>
          <w:ilvl w:val="0"/>
          <w:numId w:val="33"/>
        </w:numPr>
      </w:pPr>
      <w:r w:rsidRPr="00516072">
        <w:t>Належність родовища до групи</w:t>
      </w:r>
      <w:r w:rsidR="0029547F" w:rsidRPr="00516072">
        <w:t xml:space="preserve"> за ступенем радіоактивності</w:t>
      </w:r>
      <w:r w:rsidRPr="00516072">
        <w:t>, відповідно до Вимог до оцінки</w:t>
      </w:r>
      <w:r w:rsidRPr="00516072">
        <w:rPr>
          <w:color w:val="auto"/>
        </w:rPr>
        <w:t xml:space="preserve"> природної радіоактивності корисних копалин при </w:t>
      </w:r>
      <w:r w:rsidRPr="00516072">
        <w:t>проведенні геологорозвідувальних робіт на родовищах будівельної сировини</w:t>
      </w:r>
      <w:r w:rsidR="00BB54CF" w:rsidRPr="00516072">
        <w:t>, затверджених</w:t>
      </w:r>
      <w:r w:rsidR="004B4E2E" w:rsidRPr="00516072">
        <w:t xml:space="preserve"> </w:t>
      </w:r>
      <w:r w:rsidR="00BB54CF" w:rsidRPr="00516072">
        <w:t>наказом</w:t>
      </w:r>
      <w:r w:rsidR="004B4E2E" w:rsidRPr="00516072">
        <w:t xml:space="preserve"> </w:t>
      </w:r>
      <w:r w:rsidR="00BB54CF" w:rsidRPr="00516072">
        <w:t>ДКЗ</w:t>
      </w:r>
      <w:r w:rsidR="004B4E2E" w:rsidRPr="00516072">
        <w:t xml:space="preserve"> </w:t>
      </w:r>
      <w:r w:rsidR="00BB54CF" w:rsidRPr="00516072">
        <w:t>України</w:t>
      </w:r>
      <w:r w:rsidR="004B4E2E" w:rsidRPr="00516072">
        <w:t xml:space="preserve"> </w:t>
      </w:r>
      <w:r w:rsidR="00BB54CF" w:rsidRPr="00516072">
        <w:t xml:space="preserve">від 15 грудня 1997 р. </w:t>
      </w:r>
      <w:r w:rsidR="00525E95" w:rsidRPr="00516072">
        <w:t>№</w:t>
      </w:r>
      <w:r w:rsidR="00BB54CF" w:rsidRPr="00516072">
        <w:t>105.</w:t>
      </w:r>
      <w:r w:rsidRPr="00516072">
        <w:t xml:space="preserve"> </w:t>
      </w:r>
    </w:p>
    <w:p w14:paraId="3FFDD255" w14:textId="26D9A0FE" w:rsidR="003944A0" w:rsidRPr="00516072" w:rsidRDefault="003944A0" w:rsidP="00F92AD3">
      <w:pPr>
        <w:spacing w:after="36"/>
        <w:rPr>
          <w:color w:val="auto"/>
        </w:rPr>
      </w:pPr>
    </w:p>
    <w:p w14:paraId="077ACB11" w14:textId="77777777" w:rsidR="003944A0" w:rsidRPr="00516072" w:rsidRDefault="003944A0" w:rsidP="00A0315D">
      <w:pPr>
        <w:pStyle w:val="4"/>
      </w:pPr>
      <w:r w:rsidRPr="00516072">
        <w:t xml:space="preserve">2.1.1.5.9. Електромагнітне випромінювання </w:t>
      </w:r>
    </w:p>
    <w:p w14:paraId="0CCD09E5" w14:textId="77777777" w:rsidR="003944A0" w:rsidRPr="00516072" w:rsidRDefault="003944A0" w:rsidP="003944A0">
      <w:pPr>
        <w:rPr>
          <w:color w:val="auto"/>
        </w:rPr>
      </w:pPr>
      <w:r w:rsidRPr="00516072">
        <w:rPr>
          <w:color w:val="auto"/>
        </w:rPr>
        <w:t xml:space="preserve">Оцінку електромагнітного випромінювання доцільно проводити у випадках, передбачених державними санітарними нормами і правилами захисту населення від впливу електромагнітних випромінювань. </w:t>
      </w:r>
    </w:p>
    <w:p w14:paraId="2FA08B05" w14:textId="77777777" w:rsidR="003944A0" w:rsidRPr="00516072" w:rsidRDefault="003944A0" w:rsidP="00A0315D">
      <w:pPr>
        <w:pStyle w:val="2"/>
      </w:pPr>
      <w:bookmarkStart w:id="20" w:name="_Toc78370540"/>
      <w:r w:rsidRPr="00516072">
        <w:t>2.1.2. Розділ 2. Опис виправданих альтернатив планованої діяльності</w:t>
      </w:r>
      <w:bookmarkEnd w:id="20"/>
      <w:r w:rsidRPr="00516072">
        <w:t xml:space="preserve"> </w:t>
      </w:r>
    </w:p>
    <w:p w14:paraId="3D021390" w14:textId="77777777" w:rsidR="003944A0" w:rsidRPr="00516072" w:rsidRDefault="003944A0" w:rsidP="003944A0">
      <w:r w:rsidRPr="00516072">
        <w:t xml:space="preserve">У розділі описують виправдані альтернативи планованої діяльності (включаючи основну), наприклад, альтернативи географічного та/або технологічного характеру, основні причини обрання запропонованого варіанта з урахуванням екологічних наслідків. </w:t>
      </w:r>
    </w:p>
    <w:p w14:paraId="13B53F80" w14:textId="77777777" w:rsidR="003944A0" w:rsidRPr="00516072" w:rsidRDefault="003944A0" w:rsidP="003944A0">
      <w:r w:rsidRPr="00516072">
        <w:t xml:space="preserve">Територіальні альтернативи рекомендується аналізувати на предмет різної величини і територіального масштабу впливу на: </w:t>
      </w:r>
    </w:p>
    <w:p w14:paraId="2B51D037" w14:textId="77777777" w:rsidR="003944A0" w:rsidRPr="00516072" w:rsidRDefault="003944A0" w:rsidP="003944A0">
      <w:r w:rsidRPr="00516072">
        <w:t xml:space="preserve">– житлову забудову та прирівняні до неї зони або об’єкти, а також чисельність зачепленого населення (населення, що зазнає експозиції впливу); </w:t>
      </w:r>
    </w:p>
    <w:p w14:paraId="7CADA917" w14:textId="4D12DFC8" w:rsidR="003944A0" w:rsidRPr="00516072" w:rsidRDefault="003944A0" w:rsidP="003944A0">
      <w:r w:rsidRPr="00516072">
        <w:lastRenderedPageBreak/>
        <w:t>– природ</w:t>
      </w:r>
      <w:r w:rsidR="001A6531" w:rsidRPr="00516072">
        <w:t xml:space="preserve">ні </w:t>
      </w:r>
      <w:r w:rsidRPr="00516072">
        <w:t>території та об’єкти</w:t>
      </w:r>
      <w:r w:rsidR="001A6531" w:rsidRPr="00516072">
        <w:t xml:space="preserve"> під особливою охороною</w:t>
      </w:r>
      <w:r w:rsidRPr="00516072">
        <w:t xml:space="preserve">, інші об’єкти і території, що охороняються і будуть прямо зачеплені обраним варіантом планованої діяльності; </w:t>
      </w:r>
    </w:p>
    <w:p w14:paraId="2D3CD2C4" w14:textId="61F6E5CC" w:rsidR="003944A0" w:rsidRPr="00516072" w:rsidRDefault="003944A0" w:rsidP="003944A0">
      <w:r w:rsidRPr="00516072">
        <w:t xml:space="preserve">– якість атмосферного повітря, стан вод, стан земель і ґрунтів, з урахуванням </w:t>
      </w:r>
      <w:r w:rsidR="00CF520A" w:rsidRPr="00516072">
        <w:t xml:space="preserve">їх </w:t>
      </w:r>
      <w:r w:rsidRPr="00516072">
        <w:t xml:space="preserve">поточного стану і вже наявних </w:t>
      </w:r>
      <w:r w:rsidR="00CF520A" w:rsidRPr="00516072">
        <w:t xml:space="preserve">екологічних </w:t>
      </w:r>
      <w:r w:rsidRPr="00516072">
        <w:t>ризиків на даній території.</w:t>
      </w:r>
    </w:p>
    <w:p w14:paraId="116E62FA" w14:textId="77777777" w:rsidR="003944A0" w:rsidRPr="00516072" w:rsidRDefault="003944A0" w:rsidP="003944A0">
      <w:pPr>
        <w:rPr>
          <w:color w:val="auto"/>
        </w:rPr>
      </w:pPr>
    </w:p>
    <w:p w14:paraId="4CECCFC1" w14:textId="77777777" w:rsidR="00186080" w:rsidRPr="00516072" w:rsidRDefault="00186080" w:rsidP="003944A0">
      <w:pPr>
        <w:rPr>
          <w:color w:val="auto"/>
        </w:rPr>
      </w:pPr>
      <w:r w:rsidRPr="00516072">
        <w:rPr>
          <w:color w:val="auto"/>
        </w:rPr>
        <w:t>В якості територіальних альтернатив можуть розглядатися:</w:t>
      </w:r>
    </w:p>
    <w:p w14:paraId="0A57F248" w14:textId="18334B59" w:rsidR="00186080" w:rsidRPr="00516072" w:rsidRDefault="00186080" w:rsidP="003E3420">
      <w:pPr>
        <w:pStyle w:val="a3"/>
        <w:numPr>
          <w:ilvl w:val="0"/>
          <w:numId w:val="37"/>
        </w:numPr>
      </w:pPr>
      <w:r w:rsidRPr="00516072">
        <w:t xml:space="preserve">Варіанти розташування наземних і підземних </w:t>
      </w:r>
      <w:r w:rsidR="000A469F" w:rsidRPr="00516072">
        <w:t xml:space="preserve">(підводних) </w:t>
      </w:r>
      <w:r w:rsidRPr="00516072">
        <w:t xml:space="preserve">споруд та інших об’єктів, що мають бути збудовані (розміщені), у тому числі дорожніх і інженерних мереж, </w:t>
      </w:r>
      <w:r w:rsidR="00FB4C9A" w:rsidRPr="00516072">
        <w:t>у зв’язку з їх ймовірним впливом на території та об’єкти житлової забудови, природні території та об’єкти тощо</w:t>
      </w:r>
      <w:r w:rsidRPr="00516072">
        <w:t>;</w:t>
      </w:r>
    </w:p>
    <w:p w14:paraId="4E4C6DC4" w14:textId="7606098A" w:rsidR="00FB4C9A" w:rsidRPr="00516072" w:rsidRDefault="00FB4C9A" w:rsidP="003E3420">
      <w:pPr>
        <w:pStyle w:val="a3"/>
        <w:numPr>
          <w:ilvl w:val="0"/>
          <w:numId w:val="37"/>
        </w:numPr>
      </w:pPr>
      <w:r w:rsidRPr="00516072">
        <w:t>Варіанти розташування наземних і підземних місць (об’єктів) видалення відходів (відвалів або ін.);</w:t>
      </w:r>
    </w:p>
    <w:p w14:paraId="77301C89" w14:textId="44F4B3A7" w:rsidR="00FB4C9A" w:rsidRPr="00516072" w:rsidRDefault="00FB4C9A" w:rsidP="003E3420">
      <w:pPr>
        <w:pStyle w:val="a3"/>
        <w:numPr>
          <w:ilvl w:val="0"/>
          <w:numId w:val="37"/>
        </w:numPr>
      </w:pPr>
      <w:r w:rsidRPr="00516072">
        <w:t>варіанти реконструкції та розширення гірничого об’єкту (кар’єру, шахти), що передбачають рознесення бортів, розширення, інші зміни просторових параметрів гірничого об’єкта з урахуванням оточуючих територій та об’єктів, щодо яких є виправданим розгляд альтернатив;</w:t>
      </w:r>
    </w:p>
    <w:p w14:paraId="4709AD2E" w14:textId="029FA3EB" w:rsidR="00186080" w:rsidRPr="00516072" w:rsidRDefault="00186080" w:rsidP="003944A0">
      <w:r w:rsidRPr="00516072">
        <w:t xml:space="preserve">Рекомендується додавати копії генерального плану гірничодобувного об’єкта, що відображають альтернативні варіанти </w:t>
      </w:r>
      <w:r w:rsidR="00F273DC" w:rsidRPr="00516072">
        <w:t xml:space="preserve">просторового </w:t>
      </w:r>
      <w:r w:rsidRPr="00516072">
        <w:t>розташування</w:t>
      </w:r>
      <w:r w:rsidR="00F273DC" w:rsidRPr="00516072">
        <w:t xml:space="preserve"> </w:t>
      </w:r>
      <w:r w:rsidRPr="00516072">
        <w:t>об’єктів.</w:t>
      </w:r>
    </w:p>
    <w:p w14:paraId="7D439BED" w14:textId="0230727A" w:rsidR="00F273DC" w:rsidRPr="00516072" w:rsidRDefault="00F273DC" w:rsidP="003944A0">
      <w:r w:rsidRPr="00516072">
        <w:t xml:space="preserve">В якості </w:t>
      </w:r>
      <w:r w:rsidR="000A469F" w:rsidRPr="00516072">
        <w:t xml:space="preserve">екологічно виправданих </w:t>
      </w:r>
      <w:r w:rsidRPr="00516072">
        <w:t>технічних альтернатив можуть розглядатися:</w:t>
      </w:r>
    </w:p>
    <w:p w14:paraId="0CB4CC74" w14:textId="4B4A238B" w:rsidR="00186080" w:rsidRPr="00516072" w:rsidRDefault="00186080" w:rsidP="003E3420">
      <w:pPr>
        <w:pStyle w:val="a3"/>
        <w:numPr>
          <w:ilvl w:val="0"/>
          <w:numId w:val="38"/>
        </w:numPr>
      </w:pPr>
      <w:r w:rsidRPr="00516072">
        <w:t>нові технології, технічні засоби і методи видобування</w:t>
      </w:r>
      <w:r w:rsidR="00F273DC" w:rsidRPr="00516072">
        <w:t xml:space="preserve"> та перероблення</w:t>
      </w:r>
      <w:r w:rsidRPr="00516072">
        <w:t xml:space="preserve"> мінеральної сировини, створені у результаті проведених науково-дослідних та дослідно-конструкторських робіт, дослідно-промислової розробки даного родовища</w:t>
      </w:r>
      <w:r w:rsidR="00F273DC" w:rsidRPr="00516072">
        <w:t>;</w:t>
      </w:r>
    </w:p>
    <w:p w14:paraId="5967A702" w14:textId="4FBBD250" w:rsidR="00F273DC" w:rsidRPr="00516072" w:rsidRDefault="00F273DC" w:rsidP="003E3420">
      <w:pPr>
        <w:pStyle w:val="a3"/>
        <w:numPr>
          <w:ilvl w:val="0"/>
          <w:numId w:val="38"/>
        </w:numPr>
      </w:pPr>
      <w:r w:rsidRPr="00516072">
        <w:t>нові технології</w:t>
      </w:r>
      <w:r w:rsidR="004E5A64" w:rsidRPr="00516072">
        <w:t xml:space="preserve">, що забезпечують повніше вилучення </w:t>
      </w:r>
      <w:r w:rsidRPr="00516072">
        <w:t>усіх наявних у гірничій масі</w:t>
      </w:r>
      <w:r w:rsidR="004E5A64" w:rsidRPr="00516072">
        <w:t xml:space="preserve"> </w:t>
      </w:r>
      <w:r w:rsidRPr="00516072">
        <w:rPr>
          <w:shd w:val="clear" w:color="auto" w:fill="FFFFFF"/>
        </w:rPr>
        <w:t>основних і</w:t>
      </w:r>
      <w:r w:rsidR="004B4E2E" w:rsidRPr="00516072">
        <w:rPr>
          <w:shd w:val="clear" w:color="auto" w:fill="FFFFFF"/>
        </w:rPr>
        <w:t xml:space="preserve"> </w:t>
      </w:r>
      <w:r w:rsidRPr="00516072">
        <w:rPr>
          <w:shd w:val="clear" w:color="auto" w:fill="FFFFFF"/>
        </w:rPr>
        <w:t>супутніх компонентів;</w:t>
      </w:r>
    </w:p>
    <w:p w14:paraId="6BD67537" w14:textId="3A00BB8D" w:rsidR="00F273DC" w:rsidRPr="00516072" w:rsidRDefault="00F273DC" w:rsidP="003E3420">
      <w:pPr>
        <w:pStyle w:val="a3"/>
        <w:numPr>
          <w:ilvl w:val="0"/>
          <w:numId w:val="38"/>
        </w:numPr>
        <w:rPr>
          <w:color w:val="auto"/>
        </w:rPr>
      </w:pPr>
      <w:r w:rsidRPr="00516072">
        <w:rPr>
          <w:color w:val="auto"/>
        </w:rPr>
        <w:t xml:space="preserve">методи утилізації відходів виробництва, технології </w:t>
      </w:r>
      <w:r w:rsidR="004E5A64" w:rsidRPr="00516072">
        <w:rPr>
          <w:color w:val="auto"/>
        </w:rPr>
        <w:t xml:space="preserve">знешкодження, </w:t>
      </w:r>
      <w:r w:rsidRPr="00516072">
        <w:rPr>
          <w:color w:val="auto"/>
        </w:rPr>
        <w:t>видалення та захоронення відходів видобування;</w:t>
      </w:r>
    </w:p>
    <w:p w14:paraId="19514FC1" w14:textId="77777777" w:rsidR="004E5A64" w:rsidRPr="00516072" w:rsidRDefault="004E5A64" w:rsidP="003E3420">
      <w:pPr>
        <w:pStyle w:val="a3"/>
        <w:numPr>
          <w:ilvl w:val="0"/>
          <w:numId w:val="38"/>
        </w:numPr>
        <w:rPr>
          <w:color w:val="auto"/>
        </w:rPr>
      </w:pPr>
      <w:r w:rsidRPr="00516072">
        <w:rPr>
          <w:color w:val="auto"/>
        </w:rPr>
        <w:t xml:space="preserve">напрямки та методи рекультивації порушених земель; </w:t>
      </w:r>
    </w:p>
    <w:p w14:paraId="6B590FDF" w14:textId="009C467F" w:rsidR="004E5A64" w:rsidRPr="00516072" w:rsidRDefault="004E5A64" w:rsidP="003E3420">
      <w:pPr>
        <w:pStyle w:val="a3"/>
        <w:numPr>
          <w:ilvl w:val="0"/>
          <w:numId w:val="38"/>
        </w:numPr>
        <w:rPr>
          <w:color w:val="auto"/>
        </w:rPr>
      </w:pPr>
      <w:r w:rsidRPr="00516072">
        <w:rPr>
          <w:color w:val="auto"/>
        </w:rPr>
        <w:t>альтернативи технологічного транспорту на гірничому об</w:t>
      </w:r>
      <w:r w:rsidR="000A469F" w:rsidRPr="00516072">
        <w:rPr>
          <w:color w:val="auto"/>
        </w:rPr>
        <w:t>’</w:t>
      </w:r>
      <w:r w:rsidRPr="00516072">
        <w:rPr>
          <w:color w:val="auto"/>
        </w:rPr>
        <w:t>єкті;</w:t>
      </w:r>
    </w:p>
    <w:p w14:paraId="164732CA" w14:textId="5A5D625F" w:rsidR="000A469F" w:rsidRPr="00516072" w:rsidRDefault="000A469F" w:rsidP="003E3420">
      <w:pPr>
        <w:pStyle w:val="a3"/>
        <w:numPr>
          <w:ilvl w:val="0"/>
          <w:numId w:val="38"/>
        </w:numPr>
        <w:rPr>
          <w:color w:val="auto"/>
        </w:rPr>
      </w:pPr>
      <w:r w:rsidRPr="00516072">
        <w:rPr>
          <w:color w:val="auto"/>
        </w:rPr>
        <w:t>альтернативи систем (технологічних схем) водопостачання, що різняться за ступенем економії води, обсягами її повернення у технологічний цикл, рівнем впливу на водність та якість води водних об’єктів;</w:t>
      </w:r>
    </w:p>
    <w:p w14:paraId="4B93C6E7" w14:textId="3E39BE9C" w:rsidR="00B706A3" w:rsidRPr="00516072" w:rsidRDefault="00B706A3" w:rsidP="003E3420">
      <w:pPr>
        <w:pStyle w:val="a3"/>
        <w:numPr>
          <w:ilvl w:val="0"/>
          <w:numId w:val="38"/>
        </w:numPr>
        <w:rPr>
          <w:color w:val="000000" w:themeColor="text1"/>
        </w:rPr>
      </w:pPr>
      <w:r w:rsidRPr="00516072">
        <w:rPr>
          <w:color w:val="auto"/>
        </w:rPr>
        <w:t xml:space="preserve">альтернативи робіт, що несуть підвищений ризик значного негативного впливу на довкілля, таких, як: </w:t>
      </w:r>
      <w:r w:rsidRPr="00516072">
        <w:rPr>
          <w:color w:val="000000" w:themeColor="text1"/>
        </w:rPr>
        <w:t xml:space="preserve">вибухові роботи (у близькості до охоронюваних природних територій та об’єктів); скидання мінералізованих кар’єрних, шахтних вод або </w:t>
      </w:r>
      <w:r w:rsidRPr="00516072">
        <w:rPr>
          <w:color w:val="000000" w:themeColor="text1"/>
          <w:shd w:val="clear" w:color="auto" w:fill="FFFFFF"/>
        </w:rPr>
        <w:t>промислових забруднених стічних чи шахтних, кар'єрних, рудникових</w:t>
      </w:r>
      <w:r w:rsidRPr="00516072">
        <w:rPr>
          <w:color w:val="000000" w:themeColor="text1"/>
        </w:rPr>
        <w:t xml:space="preserve"> вод у водні об’єкти, мінералізованих супутньо-пластових вод – у морське середовище; підземне захоронення відходів, стічних вод та інших шкідливих речовин; </w:t>
      </w:r>
      <w:r w:rsidRPr="00516072">
        <w:rPr>
          <w:color w:val="000000" w:themeColor="text1"/>
          <w:shd w:val="clear" w:color="auto" w:fill="FFFFFF"/>
        </w:rPr>
        <w:t xml:space="preserve">використання, видобування, перероблення, зберігання або </w:t>
      </w:r>
      <w:r w:rsidRPr="00516072">
        <w:rPr>
          <w:color w:val="000000" w:themeColor="text1"/>
          <w:shd w:val="clear" w:color="auto" w:fill="FFFFFF"/>
        </w:rPr>
        <w:lastRenderedPageBreak/>
        <w:t>транспортування небезпечних речовин у значних кількостях, що відповідно до законодавства про об’єкти підвищеної небезпеки є реальною загрозою виникнення надзвичайної ситуації</w:t>
      </w:r>
      <w:r w:rsidRPr="00516072">
        <w:rPr>
          <w:color w:val="000000" w:themeColor="text1"/>
        </w:rPr>
        <w:t>.</w:t>
      </w:r>
    </w:p>
    <w:p w14:paraId="13395DA9" w14:textId="77777777" w:rsidR="00186080" w:rsidRPr="00516072" w:rsidRDefault="00186080" w:rsidP="003944A0">
      <w:pPr>
        <w:rPr>
          <w:color w:val="auto"/>
        </w:rPr>
      </w:pPr>
    </w:p>
    <w:p w14:paraId="3AD4864F" w14:textId="796A82AA" w:rsidR="003944A0" w:rsidRPr="00516072" w:rsidRDefault="003944A0" w:rsidP="003944A0">
      <w:pPr>
        <w:rPr>
          <w:color w:val="auto"/>
        </w:rPr>
      </w:pPr>
      <w:r w:rsidRPr="00516072">
        <w:rPr>
          <w:color w:val="auto"/>
        </w:rPr>
        <w:t xml:space="preserve">Технічні альтернативи рекомендується </w:t>
      </w:r>
      <w:r w:rsidR="00B706A3" w:rsidRPr="00516072">
        <w:rPr>
          <w:color w:val="auto"/>
        </w:rPr>
        <w:t xml:space="preserve">порівнювати </w:t>
      </w:r>
      <w:r w:rsidRPr="00516072">
        <w:rPr>
          <w:color w:val="auto"/>
        </w:rPr>
        <w:t xml:space="preserve">на предмет: </w:t>
      </w:r>
    </w:p>
    <w:p w14:paraId="06314C09" w14:textId="2D004FF9" w:rsidR="003944A0" w:rsidRPr="00516072" w:rsidRDefault="003944A0" w:rsidP="003E3420">
      <w:pPr>
        <w:pStyle w:val="a3"/>
        <w:numPr>
          <w:ilvl w:val="0"/>
          <w:numId w:val="39"/>
        </w:numPr>
      </w:pPr>
      <w:r w:rsidRPr="00516072">
        <w:t xml:space="preserve">різниці в обсягах викидів, скидів, відходів, рівнях шуму, у ступені небезпечності хімічних речовин, що потрапляють у довкілля; </w:t>
      </w:r>
    </w:p>
    <w:p w14:paraId="2C3EA5C0" w14:textId="1CEEE39B" w:rsidR="003944A0" w:rsidRPr="00516072" w:rsidRDefault="003944A0" w:rsidP="003E3420">
      <w:pPr>
        <w:pStyle w:val="a3"/>
        <w:numPr>
          <w:ilvl w:val="0"/>
          <w:numId w:val="39"/>
        </w:numPr>
      </w:pPr>
      <w:r w:rsidRPr="00516072">
        <w:t xml:space="preserve">територіального масштабу </w:t>
      </w:r>
      <w:r w:rsidR="00632D9E" w:rsidRPr="00516072">
        <w:t xml:space="preserve">та інтенсивності </w:t>
      </w:r>
      <w:r w:rsidRPr="00516072">
        <w:t xml:space="preserve">впливу </w:t>
      </w:r>
      <w:r w:rsidR="00632D9E" w:rsidRPr="00516072">
        <w:t>на якість атмосферного повітря, стан поверхневих і підземних вод, стан і деградацію земель і ґрунтів, шумове забруднення тощо</w:t>
      </w:r>
      <w:r w:rsidR="002C261B" w:rsidRPr="00516072">
        <w:t>, охоплення зоною впливу охоронюваних територій та об’єктів (житлової забудови, зон відпочинку, природних територій та об’єктів під особливою охороною, водозаборів для централізованого водопостачання, особливо цінних земель тощо)</w:t>
      </w:r>
      <w:r w:rsidRPr="00516072">
        <w:t xml:space="preserve">; </w:t>
      </w:r>
    </w:p>
    <w:p w14:paraId="7A697E3A" w14:textId="18524EE0" w:rsidR="003944A0" w:rsidRPr="00516072" w:rsidRDefault="003944A0" w:rsidP="003E3420">
      <w:pPr>
        <w:pStyle w:val="a3"/>
        <w:numPr>
          <w:ilvl w:val="0"/>
          <w:numId w:val="39"/>
        </w:numPr>
      </w:pPr>
      <w:r w:rsidRPr="00516072">
        <w:t xml:space="preserve">різниці в обсягах втрат </w:t>
      </w:r>
      <w:r w:rsidR="00632D9E" w:rsidRPr="00516072">
        <w:t xml:space="preserve">або порушень </w:t>
      </w:r>
      <w:r w:rsidRPr="00516072">
        <w:t xml:space="preserve">лісів та інших природних екосистем, природних територій та об’єктів </w:t>
      </w:r>
      <w:r w:rsidR="00632D9E" w:rsidRPr="00516072">
        <w:t>(у тому числі,</w:t>
      </w:r>
      <w:r w:rsidR="004B4E2E" w:rsidRPr="00516072">
        <w:t xml:space="preserve"> </w:t>
      </w:r>
      <w:r w:rsidR="00632D9E" w:rsidRPr="00516072">
        <w:t>об’єктів флори і фауни) під особливою охороною</w:t>
      </w:r>
      <w:r w:rsidRPr="00516072">
        <w:t xml:space="preserve">, зелених або захисних насаджень, природних біоресурсів; </w:t>
      </w:r>
    </w:p>
    <w:p w14:paraId="3C1C8236" w14:textId="7FE2E15D" w:rsidR="003944A0" w:rsidRPr="00516072" w:rsidRDefault="003944A0" w:rsidP="003E3420">
      <w:pPr>
        <w:pStyle w:val="a3"/>
        <w:numPr>
          <w:ilvl w:val="0"/>
          <w:numId w:val="39"/>
        </w:numPr>
      </w:pPr>
      <w:r w:rsidRPr="00516072">
        <w:t xml:space="preserve">економного і раціонального використання ресурсів (земель, води, відходів); </w:t>
      </w:r>
    </w:p>
    <w:p w14:paraId="0A8D9B5F" w14:textId="4133A62C" w:rsidR="00632D9E" w:rsidRPr="00516072" w:rsidRDefault="002C261B" w:rsidP="003E3420">
      <w:pPr>
        <w:pStyle w:val="a3"/>
        <w:numPr>
          <w:ilvl w:val="0"/>
          <w:numId w:val="39"/>
        </w:numPr>
      </w:pPr>
      <w:r w:rsidRPr="00516072">
        <w:t>р</w:t>
      </w:r>
      <w:r w:rsidR="00632D9E" w:rsidRPr="00516072">
        <w:t>ізниці у питомих викидах, скидах забруднюючих речовин чи зворотних вод, питомих показниках утворення відходів і використання корисних компонентів мінеральної сировини, розрахованих на одиницю виробленої (видобутої, переробленої) продукції;</w:t>
      </w:r>
    </w:p>
    <w:p w14:paraId="2CBC374C" w14:textId="769D0772" w:rsidR="003944A0" w:rsidRPr="00516072" w:rsidRDefault="003944A0" w:rsidP="003E3420">
      <w:pPr>
        <w:pStyle w:val="a3"/>
        <w:numPr>
          <w:ilvl w:val="0"/>
          <w:numId w:val="39"/>
        </w:numPr>
      </w:pPr>
      <w:r w:rsidRPr="00516072">
        <w:t>інших індикаторів, прийнятих у галузі або для дано</w:t>
      </w:r>
      <w:r w:rsidR="00632D9E" w:rsidRPr="00516072">
        <w:t>го виду ПД</w:t>
      </w:r>
      <w:r w:rsidRPr="00516072">
        <w:t xml:space="preserve">. </w:t>
      </w:r>
    </w:p>
    <w:p w14:paraId="00005478" w14:textId="2D712C75" w:rsidR="00632D9E" w:rsidRPr="00516072" w:rsidRDefault="002C261B" w:rsidP="00632D9E">
      <w:r w:rsidRPr="00516072">
        <w:t xml:space="preserve">За обраною </w:t>
      </w:r>
      <w:r w:rsidR="00632D9E" w:rsidRPr="00516072">
        <w:t>альтернатив</w:t>
      </w:r>
      <w:r w:rsidRPr="00516072">
        <w:t xml:space="preserve">ою доцільно підвести підсумок </w:t>
      </w:r>
      <w:r w:rsidR="00632D9E" w:rsidRPr="00516072">
        <w:t>на предмет того, наскільки вона</w:t>
      </w:r>
      <w:r w:rsidRPr="00516072">
        <w:t>,</w:t>
      </w:r>
      <w:r w:rsidR="00632D9E" w:rsidRPr="00516072">
        <w:t xml:space="preserve"> </w:t>
      </w:r>
      <w:r w:rsidRPr="00516072">
        <w:t xml:space="preserve">порівняно з іншими, </w:t>
      </w:r>
      <w:r w:rsidR="00632D9E" w:rsidRPr="00516072">
        <w:t xml:space="preserve">є екологічно виправданою, тобто, забезпечить виконання комплексу норм і нормативів </w:t>
      </w:r>
      <w:r w:rsidRPr="00516072">
        <w:t>з</w:t>
      </w:r>
      <w:r w:rsidR="00632D9E" w:rsidRPr="00516072">
        <w:t xml:space="preserve"> екологічної безпеки, раціонального використання природних ресурсів та охорони дикої природи, а також державних санітарних норм та правил.</w:t>
      </w:r>
    </w:p>
    <w:p w14:paraId="4BA224BE" w14:textId="77777777" w:rsidR="003944A0" w:rsidRPr="00516072" w:rsidRDefault="003944A0" w:rsidP="003944A0">
      <w:pPr>
        <w:rPr>
          <w:color w:val="auto"/>
          <w:sz w:val="23"/>
          <w:szCs w:val="23"/>
        </w:rPr>
      </w:pPr>
      <w:r w:rsidRPr="00516072">
        <w:rPr>
          <w:b/>
          <w:bCs/>
          <w:i/>
          <w:iCs/>
          <w:color w:val="auto"/>
          <w:sz w:val="23"/>
          <w:szCs w:val="23"/>
        </w:rPr>
        <w:t>Приклад</w:t>
      </w:r>
      <w:r w:rsidRPr="00516072">
        <w:rPr>
          <w:i/>
          <w:iCs/>
          <w:color w:val="auto"/>
          <w:sz w:val="23"/>
          <w:szCs w:val="23"/>
        </w:rPr>
        <w:t xml:space="preserve">: </w:t>
      </w:r>
    </w:p>
    <w:p w14:paraId="26686777" w14:textId="77777777" w:rsidR="003944A0" w:rsidRPr="00516072" w:rsidRDefault="003944A0" w:rsidP="003944A0">
      <w:pPr>
        <w:rPr>
          <w:color w:val="auto"/>
          <w:sz w:val="23"/>
          <w:szCs w:val="23"/>
        </w:rPr>
      </w:pPr>
      <w:r w:rsidRPr="00516072">
        <w:rPr>
          <w:i/>
          <w:iCs/>
          <w:color w:val="auto"/>
          <w:sz w:val="23"/>
          <w:szCs w:val="23"/>
        </w:rPr>
        <w:t xml:space="preserve">Враховуючи гірничо-геологічні умови розробки ділянки, потужність і фізико-механічні якості корисної копалини і розкривних порід, технологічні особливості добування будівельного каменю, а також досвід розробки діючого кар’єру, приймається транспортна система розробки родовища з розташуванням зовнішніх відвалів розкривних порід і часткової відсипки у відроблений простір діючого кар’єру при досягненні проєктних позначок дна кар’єрів. </w:t>
      </w:r>
    </w:p>
    <w:p w14:paraId="0E55FCED" w14:textId="77777777" w:rsidR="003944A0" w:rsidRPr="00516072" w:rsidRDefault="003944A0" w:rsidP="003944A0">
      <w:pPr>
        <w:rPr>
          <w:color w:val="auto"/>
          <w:sz w:val="23"/>
          <w:szCs w:val="23"/>
        </w:rPr>
      </w:pPr>
      <w:r w:rsidRPr="00516072">
        <w:rPr>
          <w:i/>
          <w:iCs/>
          <w:color w:val="auto"/>
          <w:sz w:val="23"/>
          <w:szCs w:val="23"/>
        </w:rPr>
        <w:t xml:space="preserve">Попереднє розпушення скельних порід здійснюється буропідривним способом – методом свердловинних зарядів. Буріння свердловин провадиться буровим верстатом шарошкового буріння; розділення негабариту здійснюється гідромолотом, яким облаштовується екскаватор. </w:t>
      </w:r>
    </w:p>
    <w:p w14:paraId="13D4C886" w14:textId="77777777" w:rsidR="003944A0" w:rsidRPr="00516072" w:rsidRDefault="003944A0" w:rsidP="003944A0">
      <w:pPr>
        <w:rPr>
          <w:color w:val="auto"/>
          <w:sz w:val="23"/>
          <w:szCs w:val="23"/>
        </w:rPr>
      </w:pPr>
      <w:r w:rsidRPr="00516072">
        <w:rPr>
          <w:i/>
          <w:iCs/>
          <w:color w:val="auto"/>
          <w:sz w:val="23"/>
          <w:szCs w:val="23"/>
        </w:rPr>
        <w:t xml:space="preserve">Для відвантаження попередньо розпушених скельних порід і пухких порід розкриву використовуються екскаватори ЕКГ-5А. Транспортування корисної копалини на переробку на щебінь і порід розкриву у зовнішні відвали здійснюється автосамоскидами БелАЗ (40-45 т). </w:t>
      </w:r>
    </w:p>
    <w:p w14:paraId="651D6789" w14:textId="77777777" w:rsidR="003944A0" w:rsidRPr="00516072" w:rsidRDefault="003944A0" w:rsidP="003944A0">
      <w:pPr>
        <w:rPr>
          <w:color w:val="auto"/>
          <w:sz w:val="23"/>
          <w:szCs w:val="23"/>
        </w:rPr>
      </w:pPr>
      <w:r w:rsidRPr="00516072">
        <w:rPr>
          <w:i/>
          <w:iCs/>
          <w:color w:val="auto"/>
          <w:sz w:val="23"/>
          <w:szCs w:val="23"/>
        </w:rPr>
        <w:t xml:space="preserve">Технологічною альтернативою вибуховим роботам для розробки негабариту може використовуватися гідромолот (ударно-обертальний спосіб буріння). </w:t>
      </w:r>
    </w:p>
    <w:p w14:paraId="3419EF14" w14:textId="77777777" w:rsidR="003944A0" w:rsidRPr="00516072" w:rsidRDefault="003944A0" w:rsidP="003944A0">
      <w:pPr>
        <w:rPr>
          <w:color w:val="auto"/>
          <w:sz w:val="23"/>
          <w:szCs w:val="23"/>
        </w:rPr>
      </w:pPr>
      <w:r w:rsidRPr="00516072">
        <w:rPr>
          <w:i/>
          <w:iCs/>
          <w:color w:val="auto"/>
          <w:sz w:val="23"/>
          <w:szCs w:val="23"/>
        </w:rPr>
        <w:t xml:space="preserve">Гідравлічний молот – змінне робоче устаткування гідравлічних екскаваторів, гідрофіцированних машин (стаціонарних глиборуйнівних установок, навантажувачів, маніпуляторів тощо), що використовується для обробки міцних матеріалів (гірських порід, ґрунту, металу) або занурення пальових елементів дією ударів падаючих частин, що розганяються рідиною, що знаходиться під високим тиском. </w:t>
      </w:r>
    </w:p>
    <w:p w14:paraId="61F592DA" w14:textId="77777777" w:rsidR="003944A0" w:rsidRPr="00516072" w:rsidRDefault="003944A0" w:rsidP="003944A0">
      <w:pPr>
        <w:rPr>
          <w:color w:val="auto"/>
          <w:sz w:val="23"/>
          <w:szCs w:val="23"/>
        </w:rPr>
      </w:pPr>
      <w:r w:rsidRPr="00516072">
        <w:rPr>
          <w:i/>
          <w:iCs/>
          <w:color w:val="auto"/>
          <w:sz w:val="23"/>
          <w:szCs w:val="23"/>
        </w:rPr>
        <w:lastRenderedPageBreak/>
        <w:t xml:space="preserve">Застосовується в якості допоміжного навісного обладнання при демонтажних роботах, при роботах з мерзлими ґрунтами. </w:t>
      </w:r>
    </w:p>
    <w:p w14:paraId="643C37EB" w14:textId="0671AE5F" w:rsidR="003944A0" w:rsidRPr="00516072" w:rsidRDefault="003944A0" w:rsidP="003944A0">
      <w:pPr>
        <w:rPr>
          <w:color w:val="auto"/>
        </w:rPr>
      </w:pPr>
      <w:r w:rsidRPr="00516072">
        <w:rPr>
          <w:i/>
          <w:iCs/>
          <w:color w:val="auto"/>
          <w:sz w:val="23"/>
          <w:szCs w:val="23"/>
        </w:rPr>
        <w:t xml:space="preserve">Характерними ознаками ударно-обертального способу є велике ударне навантаження, яке носитиме тривалий характер. Режим роботи кар’єру при видобувних роботах планується 250 робочих днів на рік в одну зміну тривалістю 8 годин. Враховуючи продуктивність кар’єру, знадобиться значна кількість техніки і тривалий час проведення робіт. В результаті даний спосіб руйнування породи призведе до збільшення викидів забруднюючих речовин в атмосферне повітря. </w:t>
      </w:r>
    </w:p>
    <w:p w14:paraId="4CE9B226" w14:textId="05759257" w:rsidR="003944A0" w:rsidRPr="00516072" w:rsidRDefault="003944A0" w:rsidP="00A0315D">
      <w:pPr>
        <w:pStyle w:val="2"/>
      </w:pPr>
      <w:bookmarkStart w:id="21" w:name="_Toc78370541"/>
      <w:r w:rsidRPr="00516072">
        <w:t>2.1.3. Розділ 3. Опис поточного стану довкілля та опис його ймовірної зміни без здійснення планованої діяльності</w:t>
      </w:r>
      <w:bookmarkEnd w:id="21"/>
    </w:p>
    <w:p w14:paraId="2FC66403" w14:textId="77777777" w:rsidR="0070061B" w:rsidRPr="00516072" w:rsidRDefault="0070061B" w:rsidP="0070061B">
      <w:r w:rsidRPr="00516072">
        <w:t>В якості джерел інформації рекомендується використовувати: дані та інформацію, що, відповідно до законодавства, належать до відкритих даних та публічної інформації; дані, отримані від державних установ, підприємств та організацій, що залучені до проведення державного моніторингу довкілля (перелік наведено у Загальних МР); офіційні щорічники та доповіді, підготовлені органами державної влади, звіти органів місцевого самоврядування; за відсутності інших даних – результати спеціально організованих досліджень та вишукувань.</w:t>
      </w:r>
    </w:p>
    <w:p w14:paraId="69BBEFEC" w14:textId="6DC9F9F0" w:rsidR="007C6F60" w:rsidRPr="00516072" w:rsidRDefault="0070061B" w:rsidP="005162EF">
      <w:r w:rsidRPr="00516072">
        <w:t>Зокрема, рекомендованою</w:t>
      </w:r>
      <w:r w:rsidR="007C6F60" w:rsidRPr="00516072">
        <w:t xml:space="preserve"> інформаційно</w:t>
      </w:r>
      <w:r w:rsidRPr="00516072">
        <w:t xml:space="preserve">ю базою </w:t>
      </w:r>
      <w:r w:rsidR="007C6F60" w:rsidRPr="00516072">
        <w:t xml:space="preserve">для опису поточного стану довкілля </w:t>
      </w:r>
      <w:r w:rsidRPr="00516072">
        <w:t>є</w:t>
      </w:r>
      <w:r w:rsidR="007C6F60" w:rsidRPr="00516072">
        <w:t>:</w:t>
      </w:r>
    </w:p>
    <w:p w14:paraId="0D756A7C" w14:textId="06F6FF78" w:rsidR="007C6F60" w:rsidRPr="00516072" w:rsidRDefault="007C6F60" w:rsidP="00F1255A">
      <w:pPr>
        <w:pStyle w:val="a3"/>
        <w:numPr>
          <w:ilvl w:val="0"/>
          <w:numId w:val="40"/>
        </w:numPr>
      </w:pPr>
      <w:r w:rsidRPr="00516072">
        <w:t xml:space="preserve">Матеріали геолого-економічної оцінки родовища, облікові картки геологічної, гідрогеологічної, інженерно-геологічної, геофізичної, еколого-геологічної, геохімічної вивченості надр, що ведуться відповідно до Порядку обліку робіт і досліджень, пов’язаних із геологічним вивченням надр, затвердженому наказом Мінприроди 14.06.2013 № 262, звіти за результатами </w:t>
      </w:r>
      <w:bookmarkStart w:id="22" w:name="n69"/>
      <w:bookmarkEnd w:id="22"/>
      <w:r w:rsidRPr="00516072">
        <w:t xml:space="preserve">гідрогеологічних </w:t>
      </w:r>
      <w:bookmarkStart w:id="23" w:name="n72"/>
      <w:bookmarkEnd w:id="23"/>
      <w:r w:rsidRPr="00516072">
        <w:t xml:space="preserve">досліджень при пошукових і розвідувальних роботах на корисні копалини, </w:t>
      </w:r>
      <w:bookmarkStart w:id="24" w:name="n75"/>
      <w:bookmarkEnd w:id="24"/>
      <w:r w:rsidRPr="00516072">
        <w:t>тематичних і науково-дослідних гідрогеологічних робіт, еколого-геологічних досліджень та картографування (комплексних, спеціальних чи ін.), передбачених додатком 2 до зазначеного Порядку</w:t>
      </w:r>
      <w:r w:rsidR="003D7921" w:rsidRPr="00516072">
        <w:t>;</w:t>
      </w:r>
    </w:p>
    <w:p w14:paraId="03127E64" w14:textId="77777777" w:rsidR="003D7921" w:rsidRPr="00516072" w:rsidRDefault="003D7921" w:rsidP="00F1255A">
      <w:pPr>
        <w:pStyle w:val="a3"/>
        <w:numPr>
          <w:ilvl w:val="0"/>
          <w:numId w:val="40"/>
        </w:numPr>
      </w:pPr>
      <w:r w:rsidRPr="00516072">
        <w:t>Дані державної системи моніторингу довкілля у частині моніторингу геологічного середовища, вод, інш. (суб’єктами моніторингу та розпорядниками інформації є Держгеонадра та Держводагенство);</w:t>
      </w:r>
    </w:p>
    <w:p w14:paraId="4CB35810" w14:textId="176CA07C" w:rsidR="003D7921" w:rsidRPr="00516072" w:rsidRDefault="003D7921" w:rsidP="00F1255A">
      <w:pPr>
        <w:pStyle w:val="a3"/>
        <w:numPr>
          <w:ilvl w:val="0"/>
          <w:numId w:val="40"/>
        </w:numPr>
      </w:pPr>
      <w:r w:rsidRPr="00516072">
        <w:t>Дані з гідрологічних та гідрометеорологічних постів гідрометеорологічних організацій; дані та надаються у користування у відповідності до законодавства про гідрометеорологічну діяльність; організаціями-розпорядниками інформації є, наприклад, Центральна геофізична обсерваторія ім.</w:t>
      </w:r>
      <w:r w:rsidR="00CE2D83" w:rsidRPr="00516072">
        <w:t xml:space="preserve"> Бориса </w:t>
      </w:r>
      <w:r w:rsidRPr="00516072">
        <w:t xml:space="preserve">Срезневського, </w:t>
      </w:r>
      <w:r w:rsidR="004B46F5" w:rsidRPr="00516072">
        <w:t xml:space="preserve">регіональні центри з гідрометеорології, інші </w:t>
      </w:r>
      <w:r w:rsidRPr="00516072">
        <w:t>підприємства, установи та організації гідрометеорологічної служби. Матеріали гідрометеорологічних спостережень зберігаються;</w:t>
      </w:r>
    </w:p>
    <w:p w14:paraId="75F2383B" w14:textId="162EDE72" w:rsidR="003D7921" w:rsidRPr="00516072" w:rsidRDefault="003D7921" w:rsidP="00F1255A">
      <w:pPr>
        <w:pStyle w:val="a3"/>
        <w:numPr>
          <w:ilvl w:val="0"/>
          <w:numId w:val="40"/>
        </w:numPr>
      </w:pPr>
      <w:r w:rsidRPr="00516072">
        <w:t>Регіональні доповіді про стан довкілля;</w:t>
      </w:r>
    </w:p>
    <w:p w14:paraId="4A06B1B9" w14:textId="7E334CF7" w:rsidR="004B46F5" w:rsidRPr="00516072" w:rsidRDefault="004B46F5" w:rsidP="00F1255A">
      <w:pPr>
        <w:pStyle w:val="a3"/>
        <w:numPr>
          <w:ilvl w:val="0"/>
          <w:numId w:val="40"/>
        </w:numPr>
      </w:pPr>
      <w:r w:rsidRPr="00516072">
        <w:t>Паспорти водних об’єктів;</w:t>
      </w:r>
    </w:p>
    <w:p w14:paraId="6FE0A311" w14:textId="0A6E6464" w:rsidR="003D7921" w:rsidRPr="00516072" w:rsidRDefault="003D7921" w:rsidP="00F1255A">
      <w:pPr>
        <w:pStyle w:val="a3"/>
        <w:numPr>
          <w:ilvl w:val="0"/>
          <w:numId w:val="40"/>
        </w:numPr>
      </w:pPr>
      <w:r w:rsidRPr="00516072">
        <w:lastRenderedPageBreak/>
        <w:t>Дані державних кадастрів – водного (на геопорталі Держводагенства України, а в частині підземних вод – звертатися до ДНВП "Геоінформ України»), кадастру ПЗФ, ін.;</w:t>
      </w:r>
    </w:p>
    <w:p w14:paraId="2B1CD2E3" w14:textId="65091124" w:rsidR="004B46F5" w:rsidRPr="00516072" w:rsidRDefault="004B46F5" w:rsidP="00F1255A">
      <w:pPr>
        <w:pStyle w:val="a3"/>
        <w:numPr>
          <w:ilvl w:val="0"/>
          <w:numId w:val="40"/>
        </w:numPr>
      </w:pPr>
      <w:r w:rsidRPr="00516072">
        <w:t>Матеріали землеустрою, зокрема, щодо територій (земель) з обмеженим режимом землекористування, наприклад, водоохоронних зон тощо; відповідно до законодавства про землеустрій, з</w:t>
      </w:r>
      <w:r w:rsidR="003D7921" w:rsidRPr="00516072">
        <w:t>атверджена документація із землеустрою є публічною та загальнодоступною</w:t>
      </w:r>
      <w:r w:rsidRPr="00516072">
        <w:t>;</w:t>
      </w:r>
    </w:p>
    <w:p w14:paraId="17DCC21B" w14:textId="66357B48" w:rsidR="003D7921" w:rsidRPr="00516072" w:rsidRDefault="003D7921" w:rsidP="00F1255A">
      <w:pPr>
        <w:pStyle w:val="a3"/>
        <w:numPr>
          <w:ilvl w:val="0"/>
          <w:numId w:val="40"/>
        </w:numPr>
      </w:pPr>
      <w:r w:rsidRPr="00516072">
        <w:t>державні електронні ресурси, наприклад, «Моніторинг та екологічна оцінка водних ресурсів України»</w:t>
      </w:r>
      <w:r w:rsidR="004B4E2E" w:rsidRPr="00516072">
        <w:t xml:space="preserve"> </w:t>
      </w:r>
      <w:r w:rsidRPr="00516072">
        <w:t>http://monitoring.davr.gov.ua/, відкриті дані на https://data.gov.ua/dataset/surface-water-monitoring</w:t>
      </w:r>
      <w:r w:rsidR="00CE2D83" w:rsidRPr="00516072">
        <w:t>;</w:t>
      </w:r>
    </w:p>
    <w:p w14:paraId="3F9D4F22" w14:textId="67AFEFB5" w:rsidR="003D7921" w:rsidRPr="00516072" w:rsidRDefault="003D7921" w:rsidP="00F1255A">
      <w:pPr>
        <w:pStyle w:val="a3"/>
        <w:numPr>
          <w:ilvl w:val="0"/>
          <w:numId w:val="40"/>
        </w:numPr>
      </w:pPr>
      <w:r w:rsidRPr="00516072">
        <w:t>Довідкова література</w:t>
      </w:r>
      <w:r w:rsidR="004B46F5" w:rsidRPr="00516072">
        <w:t>, у якій містяться наукові відомості про об’єкти (компоненти) довкілля, наприклад, довідники з гідрографії річок України</w:t>
      </w:r>
      <w:r w:rsidR="00CE2D83" w:rsidRPr="00516072">
        <w:t>;</w:t>
      </w:r>
    </w:p>
    <w:p w14:paraId="638BD761" w14:textId="0EA9E37C" w:rsidR="00CE2D83" w:rsidRPr="00516072" w:rsidRDefault="00CE2D83" w:rsidP="00F1255A">
      <w:pPr>
        <w:pStyle w:val="a3"/>
        <w:numPr>
          <w:ilvl w:val="0"/>
          <w:numId w:val="40"/>
        </w:numPr>
      </w:pPr>
      <w:r w:rsidRPr="00516072">
        <w:t>Матеріали спеціальних наукових досліджень та інженерних вишукувань.</w:t>
      </w:r>
    </w:p>
    <w:p w14:paraId="773DE51E" w14:textId="77777777" w:rsidR="003D7921" w:rsidRPr="00516072" w:rsidRDefault="003D7921" w:rsidP="007C6F60">
      <w:pPr>
        <w:pStyle w:val="rvps2"/>
        <w:shd w:val="clear" w:color="auto" w:fill="FFFFFF"/>
        <w:spacing w:before="0" w:beforeAutospacing="0" w:after="150" w:afterAutospacing="0"/>
        <w:ind w:firstLine="450"/>
        <w:jc w:val="both"/>
        <w:rPr>
          <w:color w:val="333333"/>
          <w:shd w:val="clear" w:color="auto" w:fill="FFFFFF"/>
        </w:rPr>
      </w:pPr>
    </w:p>
    <w:p w14:paraId="0B4CFA10" w14:textId="30859756" w:rsidR="00CE1E1F" w:rsidRPr="00516072" w:rsidRDefault="003944A0" w:rsidP="005162EF">
      <w:r w:rsidRPr="00516072">
        <w:t xml:space="preserve">Поточний стан довкілля описують </w:t>
      </w:r>
      <w:r w:rsidR="00E344C6" w:rsidRPr="00516072">
        <w:t xml:space="preserve">на місцевому рівні. Територіальний масштаб основної інформації у розділі визначається а) територією планованої діяльності і б) зоною впливу, як визначено у розділі 1.1. </w:t>
      </w:r>
      <w:r w:rsidR="00CE1E1F" w:rsidRPr="00516072">
        <w:t xml:space="preserve">Опис поточного стану довкілля більш великих територій (населеного пункту, адміністративного району чи області, природного району) </w:t>
      </w:r>
      <w:r w:rsidR="005162EF" w:rsidRPr="00516072">
        <w:t>може використовуватися у розділі</w:t>
      </w:r>
      <w:r w:rsidR="00CE1E1F" w:rsidRPr="00516072">
        <w:t xml:space="preserve"> лише як додаткова інформація для порівняння. </w:t>
      </w:r>
    </w:p>
    <w:p w14:paraId="606CA0E7" w14:textId="7E473B56" w:rsidR="005241F1" w:rsidRPr="00516072" w:rsidRDefault="005241F1" w:rsidP="005162EF">
      <w:r w:rsidRPr="00516072">
        <w:t xml:space="preserve">У розділі доцільно надати наступну інформацію: </w:t>
      </w:r>
    </w:p>
    <w:p w14:paraId="2865A3FE" w14:textId="77777777" w:rsidR="00896DCE" w:rsidRPr="00516072" w:rsidRDefault="005241F1" w:rsidP="003F0453">
      <w:pPr>
        <w:numPr>
          <w:ilvl w:val="0"/>
          <w:numId w:val="1"/>
        </w:numPr>
      </w:pPr>
      <w:r w:rsidRPr="00516072">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 типи ландшафтів за їхніми природними ознаками і ступенем перетворення людською діяльністю, рельєф</w:t>
      </w:r>
      <w:r w:rsidR="0015607F" w:rsidRPr="00516072">
        <w:t xml:space="preserve"> земної поверхні;</w:t>
      </w:r>
    </w:p>
    <w:p w14:paraId="30677803" w14:textId="5D2FEA5D" w:rsidR="00896DCE" w:rsidRPr="00516072" w:rsidRDefault="00400F41" w:rsidP="003F0453">
      <w:pPr>
        <w:numPr>
          <w:ilvl w:val="0"/>
          <w:numId w:val="1"/>
        </w:numPr>
      </w:pPr>
      <w:r w:rsidRPr="00516072">
        <w:t>орієнтовний</w:t>
      </w:r>
      <w:r w:rsidR="0015607F" w:rsidRPr="00516072">
        <w:t xml:space="preserve"> розподіл земель</w:t>
      </w:r>
      <w:r w:rsidRPr="00516072">
        <w:t>них ресурсів</w:t>
      </w:r>
      <w:r w:rsidR="0015607F" w:rsidRPr="00516072">
        <w:t xml:space="preserve"> території </w:t>
      </w:r>
      <w:r w:rsidR="00653B88" w:rsidRPr="00516072">
        <w:t xml:space="preserve">ПД </w:t>
      </w:r>
      <w:r w:rsidR="0015607F" w:rsidRPr="00516072">
        <w:t xml:space="preserve">та зони впливу </w:t>
      </w:r>
      <w:r w:rsidRPr="00516072">
        <w:t>з</w:t>
      </w:r>
      <w:r w:rsidR="0015607F" w:rsidRPr="00516072">
        <w:t>а категоріями земель і типами земельних угідь (або їх цільовим призначенням);</w:t>
      </w:r>
    </w:p>
    <w:p w14:paraId="47AEC142" w14:textId="6BDEEA53" w:rsidR="006A5D7B" w:rsidRPr="00516072" w:rsidRDefault="006A5D7B" w:rsidP="003F0453">
      <w:pPr>
        <w:numPr>
          <w:ilvl w:val="0"/>
          <w:numId w:val="1"/>
        </w:numPr>
      </w:pPr>
      <w:r w:rsidRPr="00516072">
        <w:rPr>
          <w:color w:val="auto"/>
        </w:rPr>
        <w:t>небезпечні геологічні процеси і явища в районі проведення ПД;</w:t>
      </w:r>
    </w:p>
    <w:p w14:paraId="7D18D944" w14:textId="4CBA9E9F" w:rsidR="002649EF" w:rsidRPr="00516072" w:rsidRDefault="002649EF" w:rsidP="002649EF">
      <w:pPr>
        <w:pStyle w:val="a3"/>
        <w:numPr>
          <w:ilvl w:val="0"/>
          <w:numId w:val="1"/>
        </w:numPr>
      </w:pPr>
      <w:r w:rsidRPr="00516072">
        <w:t xml:space="preserve">сейсмічність </w:t>
      </w:r>
      <w:r w:rsidR="00E31F65" w:rsidRPr="00516072">
        <w:t>ґрунт</w:t>
      </w:r>
      <w:r w:rsidRPr="00516072">
        <w:t>ів і порід на місцевому рівні. Якщо у зону впливу масових вибухів потрапляє вразливий об’єкт (будівлі чи споруди, водний об’єкт, геологічний об’єкт під охороною, об’єкт культурної спадщини чи ін.), доцільно оцінити стійкість та цілісність масиву порід, що відділяють зону проведення вибухів від об’єкта. Для діючого об’єкта, на якому ведуться підривні роботи, доцільно узагальнити багаторічні сейсмометричні дослідження та дослідження рівня дії ударно-повітряних хвиль при проведенні масових вибухів;</w:t>
      </w:r>
    </w:p>
    <w:p w14:paraId="3D5410B2" w14:textId="321D810F" w:rsidR="002649EF" w:rsidRPr="00516072" w:rsidRDefault="002649EF" w:rsidP="002649EF">
      <w:pPr>
        <w:pStyle w:val="a3"/>
        <w:numPr>
          <w:ilvl w:val="0"/>
          <w:numId w:val="1"/>
        </w:numPr>
      </w:pPr>
      <w:r w:rsidRPr="00516072">
        <w:t>для діючого об’єкта, на якому ведуться підривні роботи, - узагальнення багаторічних досліджень рівнів шуму та вібрації на межі санітарно-захисної зони та порівняння з санітарними нормами;</w:t>
      </w:r>
    </w:p>
    <w:p w14:paraId="5E83510F" w14:textId="310D44F1" w:rsidR="005241F1" w:rsidRPr="00516072" w:rsidRDefault="00400F41" w:rsidP="003F0453">
      <w:pPr>
        <w:numPr>
          <w:ilvl w:val="0"/>
          <w:numId w:val="1"/>
        </w:numPr>
      </w:pPr>
      <w:r w:rsidRPr="00516072">
        <w:t>т</w:t>
      </w:r>
      <w:r w:rsidR="0015607F" w:rsidRPr="00516072">
        <w:t xml:space="preserve">ипи </w:t>
      </w:r>
      <w:r w:rsidR="00E31F65" w:rsidRPr="00516072">
        <w:t>ґрунт</w:t>
      </w:r>
      <w:r w:rsidR="0015607F" w:rsidRPr="00516072">
        <w:t xml:space="preserve">ів </w:t>
      </w:r>
      <w:r w:rsidR="00E344C6" w:rsidRPr="00516072">
        <w:t xml:space="preserve">на </w:t>
      </w:r>
      <w:r w:rsidR="00653B88" w:rsidRPr="00516072">
        <w:t xml:space="preserve">території ПД (якщо ПД передбачає зняття родючого шару </w:t>
      </w:r>
      <w:r w:rsidR="00E31F65" w:rsidRPr="00516072">
        <w:t>ґрунт</w:t>
      </w:r>
      <w:r w:rsidR="00653B88" w:rsidRPr="00516072">
        <w:t xml:space="preserve">у) </w:t>
      </w:r>
      <w:r w:rsidR="0015607F" w:rsidRPr="00516072">
        <w:t xml:space="preserve">та </w:t>
      </w:r>
      <w:r w:rsidR="00E344C6" w:rsidRPr="00516072">
        <w:t xml:space="preserve">на </w:t>
      </w:r>
      <w:r w:rsidR="00653B88" w:rsidRPr="00516072">
        <w:t>прилягаючих земельних ділян</w:t>
      </w:r>
      <w:r w:rsidR="00E344C6" w:rsidRPr="00516072">
        <w:t xml:space="preserve">ках </w:t>
      </w:r>
      <w:r w:rsidR="00653B88" w:rsidRPr="00516072">
        <w:t xml:space="preserve">(якщо на них збережено родючий шар </w:t>
      </w:r>
      <w:r w:rsidR="00E31F65" w:rsidRPr="00516072">
        <w:t>ґрунт</w:t>
      </w:r>
      <w:r w:rsidR="00653B88" w:rsidRPr="00516072">
        <w:t>у)</w:t>
      </w:r>
      <w:r w:rsidR="00882FCF" w:rsidRPr="00516072">
        <w:t>;</w:t>
      </w:r>
      <w:r w:rsidR="00653B88" w:rsidRPr="00516072">
        <w:t xml:space="preserve"> </w:t>
      </w:r>
      <w:r w:rsidR="00882FCF" w:rsidRPr="00516072">
        <w:t xml:space="preserve">за наявності родючого шару (для </w:t>
      </w:r>
      <w:r w:rsidR="00681AF1" w:rsidRPr="00516072">
        <w:t>проєкт</w:t>
      </w:r>
      <w:r w:rsidR="00882FCF" w:rsidRPr="00516072">
        <w:t xml:space="preserve">у нового будівництва) - </w:t>
      </w:r>
      <w:r w:rsidR="0015607F" w:rsidRPr="00516072">
        <w:t xml:space="preserve">основні показники якісного стану </w:t>
      </w:r>
      <w:r w:rsidR="00E31F65" w:rsidRPr="00516072">
        <w:t>ґрунт</w:t>
      </w:r>
      <w:r w:rsidR="00653B88" w:rsidRPr="00516072">
        <w:t>ів</w:t>
      </w:r>
      <w:r w:rsidR="00882FCF" w:rsidRPr="00516072">
        <w:t xml:space="preserve">; для діючого </w:t>
      </w:r>
      <w:r w:rsidR="00882FCF" w:rsidRPr="00516072">
        <w:lastRenderedPageBreak/>
        <w:t xml:space="preserve">об’єкта, за наявності у корисних копалинах, мінеральній сировині, відходах, що видаляються на відвали, небезпечних речовин та інших небезпечних властивостей, а також </w:t>
      </w:r>
      <w:r w:rsidR="0015607F" w:rsidRPr="00516072">
        <w:t>у випадках використання техногенно забруднених земель</w:t>
      </w:r>
      <w:r w:rsidR="00653B88" w:rsidRPr="00516072">
        <w:t xml:space="preserve"> – показники </w:t>
      </w:r>
      <w:r w:rsidR="0015607F" w:rsidRPr="00516072">
        <w:t>рівня забруднення</w:t>
      </w:r>
      <w:r w:rsidR="00653B88" w:rsidRPr="00516072">
        <w:t xml:space="preserve"> </w:t>
      </w:r>
      <w:r w:rsidR="005241F1" w:rsidRPr="00516072">
        <w:t>ґрунтів</w:t>
      </w:r>
      <w:r w:rsidR="00882FCF" w:rsidRPr="00516072">
        <w:t xml:space="preserve"> хімічними речовинами</w:t>
      </w:r>
      <w:r w:rsidR="005241F1" w:rsidRPr="00516072">
        <w:t xml:space="preserve">; </w:t>
      </w:r>
    </w:p>
    <w:p w14:paraId="6EC995DF" w14:textId="2654B00C" w:rsidR="005241F1" w:rsidRPr="00516072" w:rsidRDefault="00653B88" w:rsidP="003F0453">
      <w:pPr>
        <w:numPr>
          <w:ilvl w:val="0"/>
          <w:numId w:val="1"/>
        </w:numPr>
      </w:pPr>
      <w:r w:rsidRPr="00516072">
        <w:t>характеристика стану поверхневих і підземних водних об’єктів території ПД та зони впливу</w:t>
      </w:r>
      <w:r w:rsidR="005241F1" w:rsidRPr="00516072">
        <w:t xml:space="preserve">; </w:t>
      </w:r>
    </w:p>
    <w:p w14:paraId="1596B198" w14:textId="4F309D16" w:rsidR="002649EF" w:rsidRPr="00516072" w:rsidRDefault="002649EF" w:rsidP="002649EF">
      <w:pPr>
        <w:pStyle w:val="a3"/>
        <w:numPr>
          <w:ilvl w:val="0"/>
          <w:numId w:val="1"/>
        </w:numPr>
      </w:pPr>
      <w:r w:rsidRPr="00516072">
        <w:t>вміст у підземних водах забруднюючих речовин, джерелом яких є продукти вибухів (з урахуванням хімічного складу вибухових речовин), наприклад, азоту амонійного чи нітратів.</w:t>
      </w:r>
    </w:p>
    <w:p w14:paraId="46877BA8" w14:textId="19F278D4" w:rsidR="005241F1" w:rsidRPr="00516072" w:rsidRDefault="005241F1" w:rsidP="003F0453">
      <w:pPr>
        <w:numPr>
          <w:ilvl w:val="0"/>
          <w:numId w:val="1"/>
        </w:numPr>
      </w:pPr>
      <w:r w:rsidRPr="00516072">
        <w:t>-</w:t>
      </w:r>
      <w:r w:rsidR="00653B88" w:rsidRPr="00516072">
        <w:t xml:space="preserve"> якість атмосферного повітря </w:t>
      </w:r>
      <w:r w:rsidR="0060160B" w:rsidRPr="00516072">
        <w:t xml:space="preserve">у населених пунктах, потрапляють </w:t>
      </w:r>
      <w:r w:rsidR="00653B88" w:rsidRPr="00516072">
        <w:t>у зон</w:t>
      </w:r>
      <w:r w:rsidR="0060160B" w:rsidRPr="00516072">
        <w:t xml:space="preserve">у </w:t>
      </w:r>
      <w:r w:rsidR="00653B88" w:rsidRPr="00516072">
        <w:t>впливу джерел викидів ПД</w:t>
      </w:r>
      <w:r w:rsidRPr="00516072">
        <w:t xml:space="preserve">; </w:t>
      </w:r>
    </w:p>
    <w:p w14:paraId="569FA862" w14:textId="061226E6" w:rsidR="005241F1" w:rsidRPr="00516072" w:rsidRDefault="00653B88" w:rsidP="003F0453">
      <w:pPr>
        <w:numPr>
          <w:ilvl w:val="0"/>
          <w:numId w:val="1"/>
        </w:numPr>
      </w:pPr>
      <w:r w:rsidRPr="00516072">
        <w:t xml:space="preserve">наявність природних територій та об’єктів під особливою охороною на території ПД (включаючи санітарно-захисну зону), на прилягаючих земельних ділянках, у зоні впливу водозабору, скидання зворотних вод, кар’єрного водовідливу та інших водопонижуючих заходів, </w:t>
      </w:r>
      <w:r w:rsidR="00D26604" w:rsidRPr="00516072">
        <w:t xml:space="preserve">заходів гідрозахисту (якщо передбачено), </w:t>
      </w:r>
      <w:r w:rsidRPr="00516072">
        <w:t>місць видалення відходів (включаючи їх санітарно-захисні зони), у місцях будівництва чи реконструкції споруд чи інших об’єктів, необхідних для провадження ПД</w:t>
      </w:r>
      <w:r w:rsidR="00D26604" w:rsidRPr="00516072">
        <w:t xml:space="preserve">; наявність інших природних та напівприродних територій (лісів, водно-болотних угідь, балок з природним рослинним покривом, сіножатей і пасовищ, пісків, кам’янистих місць чи ін.) на цій самій території (місцях); за наявності - </w:t>
      </w:r>
      <w:r w:rsidR="005241F1" w:rsidRPr="00516072">
        <w:t xml:space="preserve">характеристика </w:t>
      </w:r>
      <w:r w:rsidR="00A775A2" w:rsidRPr="00516072">
        <w:t>площ і функціонального призначення</w:t>
      </w:r>
      <w:r w:rsidR="00D26604" w:rsidRPr="00516072">
        <w:t xml:space="preserve"> природних територій та об’єктів</w:t>
      </w:r>
      <w:r w:rsidR="00A775A2" w:rsidRPr="00516072">
        <w:t xml:space="preserve">, а також </w:t>
      </w:r>
      <w:r w:rsidR="00D26604" w:rsidRPr="00516072">
        <w:t xml:space="preserve">стану </w:t>
      </w:r>
      <w:r w:rsidR="00FF00D2" w:rsidRPr="00516072">
        <w:t xml:space="preserve">збереження </w:t>
      </w:r>
      <w:r w:rsidR="00D26604" w:rsidRPr="00516072">
        <w:t xml:space="preserve">їх </w:t>
      </w:r>
      <w:r w:rsidR="005241F1" w:rsidRPr="00516072">
        <w:t>флори, фауни та біорізноманіття;</w:t>
      </w:r>
    </w:p>
    <w:p w14:paraId="460B94F6" w14:textId="23040F8E" w:rsidR="005241F1" w:rsidRPr="00516072" w:rsidRDefault="00D26604" w:rsidP="003F0453">
      <w:pPr>
        <w:numPr>
          <w:ilvl w:val="0"/>
          <w:numId w:val="1"/>
        </w:numPr>
      </w:pPr>
      <w:r w:rsidRPr="00516072">
        <w:t xml:space="preserve">наявність зареєстрованих </w:t>
      </w:r>
      <w:r w:rsidR="005241F1" w:rsidRPr="00516072">
        <w:t>об’єкт</w:t>
      </w:r>
      <w:r w:rsidRPr="00516072">
        <w:t>ів</w:t>
      </w:r>
      <w:r w:rsidR="005241F1" w:rsidRPr="00516072">
        <w:t xml:space="preserve"> </w:t>
      </w:r>
      <w:r w:rsidRPr="00516072">
        <w:t>культурної спадщини</w:t>
      </w:r>
      <w:r w:rsidR="005241F1" w:rsidRPr="00516072">
        <w:t>;</w:t>
      </w:r>
      <w:r w:rsidRPr="00516072">
        <w:t xml:space="preserve"> за наявності – хара</w:t>
      </w:r>
      <w:r w:rsidR="00896DCE" w:rsidRPr="00516072">
        <w:t>кт</w:t>
      </w:r>
      <w:r w:rsidRPr="00516072">
        <w:t>еристика їх стану</w:t>
      </w:r>
      <w:r w:rsidR="005D3833" w:rsidRPr="00516072">
        <w:t>;</w:t>
      </w:r>
    </w:p>
    <w:p w14:paraId="6DD58D74" w14:textId="082175A5" w:rsidR="005D3833" w:rsidRPr="00516072" w:rsidRDefault="005D3833" w:rsidP="003F0453">
      <w:pPr>
        <w:numPr>
          <w:ilvl w:val="0"/>
          <w:numId w:val="1"/>
        </w:numPr>
      </w:pPr>
      <w:r w:rsidRPr="00516072">
        <w:t>ймовірні зміни базового сценарію без здійснення планованої діяльності, якщо зібрана інформація про поточний стан довкілля дозволяє встановити тенденцію (тренди) таких змін на коротку або середню перспективу.</w:t>
      </w:r>
    </w:p>
    <w:p w14:paraId="6EC645F1" w14:textId="3457D22B" w:rsidR="003944A0" w:rsidRPr="00516072" w:rsidRDefault="003944A0" w:rsidP="005D3833">
      <w:r w:rsidRPr="00516072">
        <w:t>Р</w:t>
      </w:r>
      <w:r w:rsidR="0070061B" w:rsidRPr="00516072">
        <w:t>екомендується тим вищий р</w:t>
      </w:r>
      <w:r w:rsidRPr="00516072">
        <w:t xml:space="preserve">івень деталізації інформації </w:t>
      </w:r>
      <w:r w:rsidR="00FF00D2" w:rsidRPr="00516072">
        <w:t>про фактори (компоненти) довкілля</w:t>
      </w:r>
      <w:r w:rsidR="0070061B" w:rsidRPr="00516072">
        <w:t xml:space="preserve">, чим а) гірший їх поточний стан у зв’язку з антропогенними впливами, б) </w:t>
      </w:r>
      <w:r w:rsidRPr="00516072">
        <w:t xml:space="preserve">вища екологічна, наукова, культурна, освітня, естетична або господарська цінність </w:t>
      </w:r>
      <w:r w:rsidR="0070061B" w:rsidRPr="00516072">
        <w:t xml:space="preserve">певних </w:t>
      </w:r>
      <w:r w:rsidRPr="00516072">
        <w:t xml:space="preserve">об’єктів і властивостей </w:t>
      </w:r>
      <w:r w:rsidR="0070061B" w:rsidRPr="00516072">
        <w:t xml:space="preserve">у складі </w:t>
      </w:r>
      <w:r w:rsidRPr="00516072">
        <w:t xml:space="preserve">факторів </w:t>
      </w:r>
      <w:r w:rsidR="0070061B" w:rsidRPr="00516072">
        <w:t xml:space="preserve">(компонентів) </w:t>
      </w:r>
      <w:r w:rsidRPr="00516072">
        <w:t xml:space="preserve">довкілля, а також </w:t>
      </w:r>
      <w:r w:rsidR="0070061B" w:rsidRPr="00516072">
        <w:t xml:space="preserve">в) </w:t>
      </w:r>
      <w:r w:rsidRPr="00516072">
        <w:t xml:space="preserve">чим </w:t>
      </w:r>
      <w:r w:rsidR="00FF00D2" w:rsidRPr="00516072">
        <w:t>вищ</w:t>
      </w:r>
      <w:r w:rsidR="0070061B" w:rsidRPr="00516072">
        <w:t>а ймовірність,</w:t>
      </w:r>
      <w:r w:rsidR="00FF00D2" w:rsidRPr="00516072">
        <w:t xml:space="preserve"> </w:t>
      </w:r>
      <w:r w:rsidRPr="00516072">
        <w:t xml:space="preserve">інтенсивність, </w:t>
      </w:r>
      <w:r w:rsidR="0070061B" w:rsidRPr="00516072">
        <w:t xml:space="preserve">територіальний </w:t>
      </w:r>
      <w:r w:rsidRPr="00516072">
        <w:t>масштаб і тривалість впливу</w:t>
      </w:r>
      <w:r w:rsidR="0070061B" w:rsidRPr="00516072">
        <w:t xml:space="preserve"> ПД</w:t>
      </w:r>
      <w:r w:rsidRPr="00516072">
        <w:t xml:space="preserve">. </w:t>
      </w:r>
    </w:p>
    <w:p w14:paraId="3FD0B137" w14:textId="77777777" w:rsidR="0070061B" w:rsidRPr="00516072" w:rsidRDefault="0070061B" w:rsidP="0070061B">
      <w:r w:rsidRPr="00516072">
        <w:t>Якість атмосферного повітря характеризують за фоновими концентраціями забруднюючих речовин; у випадку діючого об’єкта, доцільно зазначити, врахований чи ні внесок об’єкта у визначенні фонових концентрацій.</w:t>
      </w:r>
    </w:p>
    <w:p w14:paraId="64F5205B" w14:textId="5B2B6A3F" w:rsidR="004F14FF" w:rsidRPr="00516072" w:rsidRDefault="004F14FF" w:rsidP="004F14FF">
      <w:r w:rsidRPr="00516072">
        <w:t xml:space="preserve">Характеризуючи землі і </w:t>
      </w:r>
      <w:r w:rsidR="00E31F65" w:rsidRPr="00516072">
        <w:t>ґрунт</w:t>
      </w:r>
      <w:r w:rsidRPr="00516072">
        <w:t xml:space="preserve">и, що будуть використовуватися для цілей ПД, особливу увагу приділяють а) родючим, б) деградованим (у тому числі забрудненим) землям і </w:t>
      </w:r>
      <w:r w:rsidR="00E31F65" w:rsidRPr="00516072">
        <w:t>ґрунт</w:t>
      </w:r>
      <w:r w:rsidRPr="00516072">
        <w:t xml:space="preserve">ах, а також в) землям з обмеженим режимом землекористування. Відомості про земельні ресурси на місцевому рівні </w:t>
      </w:r>
      <w:r w:rsidRPr="00516072">
        <w:lastRenderedPageBreak/>
        <w:t>запитують в органів місцевого самоврядування або уповноважених місцевих органів виконавчої влади.</w:t>
      </w:r>
    </w:p>
    <w:p w14:paraId="1D5555E8" w14:textId="76133F8A" w:rsidR="004F14FF" w:rsidRPr="00516072" w:rsidRDefault="004F14FF" w:rsidP="004F14FF">
      <w:r w:rsidRPr="00516072">
        <w:t xml:space="preserve">Стан водного об’єкта (об’єктів), на який впливатиме ПД, рекомендується характеризувати </w:t>
      </w:r>
      <w:r w:rsidR="0070061B" w:rsidRPr="00516072">
        <w:t xml:space="preserve">комплексно, </w:t>
      </w:r>
      <w:r w:rsidRPr="00516072">
        <w:t xml:space="preserve">за </w:t>
      </w:r>
      <w:r w:rsidR="0070061B" w:rsidRPr="00516072">
        <w:t xml:space="preserve">різними групами (категоріями) </w:t>
      </w:r>
      <w:r w:rsidRPr="00516072">
        <w:t>показник</w:t>
      </w:r>
      <w:r w:rsidR="0070061B" w:rsidRPr="00516072">
        <w:t xml:space="preserve">ів </w:t>
      </w:r>
      <w:r w:rsidRPr="00516072">
        <w:t>екологічного стану (для поверхневого водного об’єкта) чи хімічного стану (для підземного), прийнятими у державному моніторингу вод</w:t>
      </w:r>
      <w:r w:rsidR="0070061B" w:rsidRPr="00516072">
        <w:t xml:space="preserve"> (Порядок № 758 з додатками)</w:t>
      </w:r>
      <w:r w:rsidRPr="00516072">
        <w:t>.</w:t>
      </w:r>
    </w:p>
    <w:p w14:paraId="374C36D0" w14:textId="1F736AAF" w:rsidR="00097126" w:rsidRPr="00516072" w:rsidRDefault="00097126" w:rsidP="004F14FF">
      <w:r w:rsidRPr="00516072">
        <w:t xml:space="preserve">У випадку видобування корисних копалин чи розкриття порід з підвищеною природною радіоактивністю (з урахуванням </w:t>
      </w:r>
      <w:r w:rsidR="006C3454" w:rsidRPr="00516072">
        <w:t xml:space="preserve">державних санітарних норм радіаційної безпеки України щодо </w:t>
      </w:r>
      <w:r w:rsidRPr="00516072">
        <w:t>рівнів активності природних радіонуклідів у</w:t>
      </w:r>
      <w:r w:rsidR="006C3454" w:rsidRPr="00516072">
        <w:t xml:space="preserve"> </w:t>
      </w:r>
      <w:r w:rsidRPr="00516072">
        <w:t>будівельних матеріалах та мінеральній сировині</w:t>
      </w:r>
      <w:r w:rsidR="006C3454" w:rsidRPr="00516072">
        <w:t>, а також щодо джерел іонізуючого випромінювання, що можуть бути звільнені від радіаційного контролю)</w:t>
      </w:r>
      <w:r w:rsidRPr="00516072">
        <w:t>, оцінюють поточний радіаційний фон</w:t>
      </w:r>
      <w:r w:rsidR="006C3454" w:rsidRPr="00516072">
        <w:t>.</w:t>
      </w:r>
    </w:p>
    <w:p w14:paraId="6DCD553C" w14:textId="296DED11" w:rsidR="004F14FF" w:rsidRPr="00516072" w:rsidRDefault="00EB4A8C" w:rsidP="004F14FF">
      <w:r w:rsidRPr="00516072">
        <w:t xml:space="preserve">Для характеристики стану </w:t>
      </w:r>
      <w:r w:rsidR="004F14FF" w:rsidRPr="00516072">
        <w:t>збереження флори, фауни та біорізноманіття, рекомендується користуватися відповідними положеннями Загальних МР.</w:t>
      </w:r>
    </w:p>
    <w:p w14:paraId="794BCDBA" w14:textId="77777777" w:rsidR="004F14FF" w:rsidRPr="00516072" w:rsidRDefault="004F14FF" w:rsidP="004F14FF">
      <w:r w:rsidRPr="00516072">
        <w:t>Для опису соціально-економічних умов, рекомендується користуватися такими джерелами, як: результати моніторингу соціально-економічного розвитку регіонів за напрямками «Раціональне природокористування та якість довкілля», «Доступність та якість послуг у сфері охорони здоров'я» та, за потреби, іншими напрямками (проводить Мінрегіон відповідно до Постанови Кабінету Міністрів України від 21 жовтня 2015 р. № 856).</w:t>
      </w:r>
    </w:p>
    <w:p w14:paraId="6C204297" w14:textId="3A13FC1D" w:rsidR="004F14FF" w:rsidRPr="00516072" w:rsidRDefault="004F14FF" w:rsidP="004F14FF">
      <w:r w:rsidRPr="00516072">
        <w:t>Відповідно до законодавства, оцінка</w:t>
      </w:r>
      <w:r w:rsidR="004B4E2E" w:rsidRPr="00516072">
        <w:t xml:space="preserve"> </w:t>
      </w:r>
      <w:r w:rsidRPr="00516072">
        <w:t>впливу</w:t>
      </w:r>
      <w:r w:rsidR="004B4E2E" w:rsidRPr="00516072">
        <w:t xml:space="preserve"> </w:t>
      </w:r>
      <w:r w:rsidRPr="00516072">
        <w:t>забруднення</w:t>
      </w:r>
      <w:r w:rsidR="004B4E2E" w:rsidRPr="00516072">
        <w:t xml:space="preserve"> </w:t>
      </w:r>
      <w:r w:rsidRPr="00516072">
        <w:t>довкілля</w:t>
      </w:r>
      <w:r w:rsidR="004B4E2E" w:rsidRPr="00516072">
        <w:t xml:space="preserve"> </w:t>
      </w:r>
      <w:r w:rsidRPr="00516072">
        <w:t>на</w:t>
      </w:r>
      <w:r w:rsidR="004B4E2E" w:rsidRPr="00516072">
        <w:t xml:space="preserve"> </w:t>
      </w:r>
      <w:r w:rsidRPr="00516072">
        <w:t>стан</w:t>
      </w:r>
      <w:r w:rsidR="004B4E2E" w:rsidRPr="00516072">
        <w:t xml:space="preserve"> </w:t>
      </w:r>
      <w:r w:rsidRPr="00516072">
        <w:t>здоров'я населення покладається на Міністерство охорони здоров’я та його територіальні органи (у разі їх</w:t>
      </w:r>
      <w:r w:rsidR="004B4E2E" w:rsidRPr="00516072">
        <w:t xml:space="preserve"> </w:t>
      </w:r>
      <w:r w:rsidRPr="00516072">
        <w:t>утворення). У зв’язку з цим, відомості про показники здоров'я населення та про фактори навколишнього середовища, що шкідливо впливають на здоров'я населення, рекомендується запитувати в обласних лабораторних центрах МОЗ.</w:t>
      </w:r>
    </w:p>
    <w:p w14:paraId="2CA79BF5" w14:textId="77777777" w:rsidR="004F14FF" w:rsidRPr="00516072" w:rsidRDefault="004F14FF" w:rsidP="004F14FF">
      <w:r w:rsidRPr="00516072">
        <w:t>До опису поточного стану довкілля можуть додаватися інші відомості, якщо, за експертною оцінкою, це необхідно для ідентифікації та оцінки стану особливо вразливих об’єктів, що в подальшому зазнають впливу ПД.</w:t>
      </w:r>
    </w:p>
    <w:p w14:paraId="49683536" w14:textId="0477518A" w:rsidR="004F14FF" w:rsidRPr="00516072" w:rsidRDefault="004F14FF" w:rsidP="004F14FF">
      <w:pPr>
        <w:rPr>
          <w:color w:val="auto"/>
        </w:rPr>
      </w:pPr>
      <w:r w:rsidRPr="00516072">
        <w:t xml:space="preserve">Спеціальні дослідження слід організовувати згідно з методологічними засадами, прийнятими у відповідній галузі знань. Основні вимоги до організації польових досліджень, випробувань та відбору проб можуть бути викладені у національних стандартах </w:t>
      </w:r>
      <w:r w:rsidR="0070061B" w:rsidRPr="00516072">
        <w:t>або</w:t>
      </w:r>
      <w:r w:rsidRPr="00516072">
        <w:t xml:space="preserve"> спеціалізованій технічній (науково-технічній) літературі.</w:t>
      </w:r>
    </w:p>
    <w:p w14:paraId="6CE68AC2" w14:textId="77777777" w:rsidR="003944A0" w:rsidRPr="00516072" w:rsidRDefault="003944A0" w:rsidP="00A0315D">
      <w:pPr>
        <w:pStyle w:val="2"/>
      </w:pPr>
      <w:bookmarkStart w:id="25" w:name="_Toc78370542"/>
      <w:r w:rsidRPr="00516072">
        <w:t>2.1.4. Розділ 4. Опис факторів довкілля, які ймовірно зазнають впливу з боку планованої діяльності та її альтернативних варіантів</w:t>
      </w:r>
      <w:bookmarkEnd w:id="25"/>
      <w:r w:rsidRPr="00516072">
        <w:t xml:space="preserve"> </w:t>
      </w:r>
    </w:p>
    <w:p w14:paraId="1E9DE944" w14:textId="016AFCC8" w:rsidR="00CE2D83" w:rsidRPr="00516072" w:rsidRDefault="003944A0" w:rsidP="00CE2D83">
      <w:r w:rsidRPr="00516072">
        <w:rPr>
          <w:color w:val="auto"/>
        </w:rPr>
        <w:t xml:space="preserve">У розділі визначають </w:t>
      </w:r>
      <w:r w:rsidR="00367C19" w:rsidRPr="00516072">
        <w:rPr>
          <w:color w:val="auto"/>
        </w:rPr>
        <w:t xml:space="preserve">окремі об’єкти (території), властивості чи явища </w:t>
      </w:r>
      <w:r w:rsidR="003D6412" w:rsidRPr="00516072">
        <w:rPr>
          <w:color w:val="auto"/>
        </w:rPr>
        <w:t>компонент</w:t>
      </w:r>
      <w:r w:rsidR="00367C19" w:rsidRPr="00516072">
        <w:rPr>
          <w:color w:val="auto"/>
        </w:rPr>
        <w:t>ів</w:t>
      </w:r>
      <w:r w:rsidR="00FF6B52" w:rsidRPr="00516072">
        <w:rPr>
          <w:color w:val="auto"/>
        </w:rPr>
        <w:t xml:space="preserve"> </w:t>
      </w:r>
      <w:r w:rsidR="003D6412" w:rsidRPr="00516072">
        <w:rPr>
          <w:color w:val="auto"/>
        </w:rPr>
        <w:t xml:space="preserve">довкілля, </w:t>
      </w:r>
      <w:r w:rsidRPr="00516072">
        <w:rPr>
          <w:color w:val="auto"/>
        </w:rPr>
        <w:t xml:space="preserve">які </w:t>
      </w:r>
      <w:r w:rsidR="00FF6B52" w:rsidRPr="00516072">
        <w:rPr>
          <w:color w:val="auto"/>
        </w:rPr>
        <w:t>виявляться вразливими до впливів ПД</w:t>
      </w:r>
      <w:r w:rsidRPr="00516072">
        <w:rPr>
          <w:color w:val="auto"/>
        </w:rPr>
        <w:t xml:space="preserve">. </w:t>
      </w:r>
      <w:r w:rsidR="00CE2D83" w:rsidRPr="00516072">
        <w:t>Доцільно охарактеризувати стан кожного об’єкта (компонента) довкілля, який безперечно зазнає прямого або значного впливу з початком провадження ПД, тобто, буде втрачений (знищений), зазнає прямого втручання</w:t>
      </w:r>
      <w:r w:rsidR="00367C19" w:rsidRPr="00516072">
        <w:t xml:space="preserve"> (</w:t>
      </w:r>
      <w:r w:rsidR="00CE2D83" w:rsidRPr="00516072">
        <w:t>порушення</w:t>
      </w:r>
      <w:r w:rsidR="00367C19" w:rsidRPr="00516072">
        <w:t xml:space="preserve">) або </w:t>
      </w:r>
      <w:r w:rsidR="00CE2D83" w:rsidRPr="00516072">
        <w:t>зміни властивостей. Сюди можуть належати</w:t>
      </w:r>
      <w:r w:rsidR="00367C19" w:rsidRPr="00516072">
        <w:t>:</w:t>
      </w:r>
      <w:r w:rsidR="00CE2D83" w:rsidRPr="00516072">
        <w:t xml:space="preserve"> природні і напівприродні комплекси, популяції тварин чи рослин, їхні середовища існування, </w:t>
      </w:r>
      <w:r w:rsidR="00367C19" w:rsidRPr="00516072">
        <w:t xml:space="preserve">властивості </w:t>
      </w:r>
      <w:r w:rsidR="00367C19" w:rsidRPr="00516072">
        <w:lastRenderedPageBreak/>
        <w:t xml:space="preserve">атмосферного повітря на певній території, </w:t>
      </w:r>
      <w:r w:rsidR="00CE2D83" w:rsidRPr="00516072">
        <w:t>ділянка (масив) водного об’єкта, окремі елементи ландшафту, форми рельєфу чи інші природні об’єкти неживої природи, об’єкти культурної спадщини, а також будівлі, споруди та інші матеріальні об’єкти.</w:t>
      </w:r>
    </w:p>
    <w:p w14:paraId="17763EAC" w14:textId="7C0C09EA" w:rsidR="00AC7528" w:rsidRPr="00516072" w:rsidRDefault="00367C19" w:rsidP="00AC7528">
      <w:pPr>
        <w:rPr>
          <w:color w:val="auto"/>
        </w:rPr>
      </w:pPr>
      <w:r w:rsidRPr="00516072">
        <w:rPr>
          <w:color w:val="auto"/>
        </w:rPr>
        <w:t>За основу р</w:t>
      </w:r>
      <w:r w:rsidR="00AC7528" w:rsidRPr="00516072">
        <w:rPr>
          <w:color w:val="auto"/>
        </w:rPr>
        <w:t xml:space="preserve">екомендується приймати наступні фактори (компоненти), що зазнають значних впливів </w:t>
      </w:r>
      <w:r w:rsidR="00694C7B" w:rsidRPr="00516072">
        <w:rPr>
          <w:color w:val="auto"/>
        </w:rPr>
        <w:t xml:space="preserve">при </w:t>
      </w:r>
      <w:r w:rsidR="00AC7528" w:rsidRPr="00516072">
        <w:rPr>
          <w:color w:val="auto"/>
        </w:rPr>
        <w:t>видобуванн</w:t>
      </w:r>
      <w:r w:rsidR="00694C7B" w:rsidRPr="00516072">
        <w:rPr>
          <w:color w:val="auto"/>
        </w:rPr>
        <w:t xml:space="preserve">і </w:t>
      </w:r>
      <w:r w:rsidR="00AC7528" w:rsidRPr="00516072">
        <w:rPr>
          <w:color w:val="auto"/>
        </w:rPr>
        <w:t>корисних копалин:</w:t>
      </w:r>
    </w:p>
    <w:p w14:paraId="2E4F0B47" w14:textId="72BED5A7" w:rsidR="00AC7528" w:rsidRPr="00516072" w:rsidRDefault="00AC7528" w:rsidP="00AC7528">
      <w:pPr>
        <w:numPr>
          <w:ilvl w:val="0"/>
          <w:numId w:val="2"/>
        </w:numPr>
        <w:rPr>
          <w:color w:val="auto"/>
        </w:rPr>
      </w:pPr>
      <w:r w:rsidRPr="00516072">
        <w:rPr>
          <w:color w:val="auto"/>
        </w:rPr>
        <w:t>рельєф і ландшафт: порушення</w:t>
      </w:r>
      <w:r w:rsidR="00367C19" w:rsidRPr="00516072">
        <w:rPr>
          <w:color w:val="auto"/>
        </w:rPr>
        <w:t xml:space="preserve"> чи</w:t>
      </w:r>
      <w:r w:rsidRPr="00516072">
        <w:rPr>
          <w:color w:val="auto"/>
        </w:rPr>
        <w:t xml:space="preserve"> руйнування</w:t>
      </w:r>
      <w:r w:rsidR="00367C19" w:rsidRPr="00516072">
        <w:rPr>
          <w:color w:val="auto"/>
        </w:rPr>
        <w:t xml:space="preserve"> форм та комплексів</w:t>
      </w:r>
      <w:r w:rsidRPr="00516072">
        <w:rPr>
          <w:color w:val="auto"/>
        </w:rPr>
        <w:t>, зміни у процесах (у міграції води і речовин та ін.);</w:t>
      </w:r>
    </w:p>
    <w:p w14:paraId="29705E83" w14:textId="77777777" w:rsidR="00AC7528" w:rsidRPr="00516072" w:rsidRDefault="00AC7528" w:rsidP="00AC7528">
      <w:pPr>
        <w:numPr>
          <w:ilvl w:val="0"/>
          <w:numId w:val="2"/>
        </w:numPr>
        <w:rPr>
          <w:color w:val="auto"/>
        </w:rPr>
      </w:pPr>
      <w:r w:rsidRPr="00516072">
        <w:rPr>
          <w:color w:val="auto"/>
        </w:rPr>
        <w:t>атмосферне повітря: забруднення пилом та іншими викидами від неорганізованих (включаючи буропідривні роботи), організованих та пересувних джерел;</w:t>
      </w:r>
    </w:p>
    <w:p w14:paraId="56E69883" w14:textId="7FE13C9F" w:rsidR="00AC7528" w:rsidRPr="00516072" w:rsidRDefault="00AC7528" w:rsidP="00AC7528">
      <w:pPr>
        <w:numPr>
          <w:ilvl w:val="0"/>
          <w:numId w:val="2"/>
        </w:numPr>
        <w:rPr>
          <w:color w:val="auto"/>
        </w:rPr>
      </w:pPr>
      <w:r w:rsidRPr="00516072">
        <w:rPr>
          <w:color w:val="auto"/>
        </w:rPr>
        <w:t>підземні води: порушення режиму у водоносних горизонтах, зачеплених ПД;</w:t>
      </w:r>
    </w:p>
    <w:p w14:paraId="6775BA05" w14:textId="77777777" w:rsidR="00AC7528" w:rsidRPr="00516072" w:rsidRDefault="00AC7528" w:rsidP="00AC7528">
      <w:pPr>
        <w:numPr>
          <w:ilvl w:val="0"/>
          <w:numId w:val="2"/>
        </w:numPr>
        <w:rPr>
          <w:color w:val="auto"/>
        </w:rPr>
      </w:pPr>
      <w:r w:rsidRPr="00516072">
        <w:rPr>
          <w:color w:val="auto"/>
        </w:rPr>
        <w:t>поверхневі водні об’єкти: порушення режиму внаслідок скидання зворотних вод, гідротехнічних заходів, зміни рельєфу у водозбірному басейні;</w:t>
      </w:r>
    </w:p>
    <w:p w14:paraId="2A6E4941" w14:textId="1769F0BD" w:rsidR="00AC7528" w:rsidRPr="00516072" w:rsidRDefault="00AC7528" w:rsidP="00AC7528">
      <w:pPr>
        <w:numPr>
          <w:ilvl w:val="0"/>
          <w:numId w:val="2"/>
        </w:numPr>
        <w:rPr>
          <w:color w:val="auto"/>
        </w:rPr>
      </w:pPr>
      <w:r w:rsidRPr="00516072">
        <w:rPr>
          <w:color w:val="auto"/>
        </w:rPr>
        <w:t>земельні ресурси (землі території ПД і прилягаючі земельні ділянки): вилучення, зміни у розподілі площ земельних угідь на місцевому чи регіональному рівні; виникнення ризику активізації небезпечних геологічних процесів на земній поверхні та у породах при веденні гірничих робіт;</w:t>
      </w:r>
      <w:r w:rsidR="008201E6" w:rsidRPr="00516072">
        <w:rPr>
          <w:color w:val="auto"/>
        </w:rPr>
        <w:t xml:space="preserve"> ризик деградації прилягаючих земель у зв’язку з активізацією небезпечних геологічних процесів, забрудненням викидами;</w:t>
      </w:r>
    </w:p>
    <w:p w14:paraId="63FD0A9E" w14:textId="576F9B9A" w:rsidR="00AC7528" w:rsidRPr="00516072" w:rsidRDefault="00E31F65" w:rsidP="00AC7528">
      <w:pPr>
        <w:numPr>
          <w:ilvl w:val="0"/>
          <w:numId w:val="2"/>
        </w:numPr>
        <w:rPr>
          <w:color w:val="auto"/>
        </w:rPr>
      </w:pPr>
      <w:r w:rsidRPr="00516072">
        <w:rPr>
          <w:color w:val="auto"/>
        </w:rPr>
        <w:t>ґрунт</w:t>
      </w:r>
      <w:r w:rsidR="00AC7528" w:rsidRPr="00516072">
        <w:rPr>
          <w:color w:val="auto"/>
        </w:rPr>
        <w:t>и: вилучення і перерозподіл родючого шару</w:t>
      </w:r>
      <w:r w:rsidR="005C5DEE" w:rsidRPr="00516072">
        <w:rPr>
          <w:color w:val="auto"/>
        </w:rPr>
        <w:t xml:space="preserve">, ризик ерозії та мінералізації </w:t>
      </w:r>
      <w:r w:rsidRPr="00516072">
        <w:rPr>
          <w:color w:val="auto"/>
        </w:rPr>
        <w:t>ґрунт</w:t>
      </w:r>
      <w:r w:rsidR="005C5DEE" w:rsidRPr="00516072">
        <w:rPr>
          <w:color w:val="auto"/>
        </w:rPr>
        <w:t>ів</w:t>
      </w:r>
      <w:r w:rsidR="00AC7528" w:rsidRPr="00516072">
        <w:rPr>
          <w:color w:val="auto"/>
        </w:rPr>
        <w:t>;</w:t>
      </w:r>
    </w:p>
    <w:p w14:paraId="7D8D3E97" w14:textId="02B6D162" w:rsidR="00AC7528" w:rsidRPr="00516072" w:rsidRDefault="00AC7528" w:rsidP="00AC7528">
      <w:pPr>
        <w:numPr>
          <w:ilvl w:val="0"/>
          <w:numId w:val="2"/>
        </w:numPr>
        <w:rPr>
          <w:color w:val="auto"/>
        </w:rPr>
      </w:pPr>
      <w:r w:rsidRPr="00516072">
        <w:rPr>
          <w:color w:val="auto"/>
        </w:rPr>
        <w:t>природні і напівприродні комплекси або території</w:t>
      </w:r>
      <w:r w:rsidR="00694C7B" w:rsidRPr="00516072">
        <w:rPr>
          <w:color w:val="auto"/>
        </w:rPr>
        <w:t xml:space="preserve"> (у т.ч. під особливою охороною)</w:t>
      </w:r>
      <w:r w:rsidRPr="00516072">
        <w:rPr>
          <w:color w:val="auto"/>
        </w:rPr>
        <w:t>: втрати на території ПД та необхідних супутніх об’єктів (доріг, інженерної інфраструктури, місць видалення відходів);</w:t>
      </w:r>
      <w:r w:rsidR="00694C7B" w:rsidRPr="00516072">
        <w:rPr>
          <w:color w:val="auto"/>
        </w:rPr>
        <w:t xml:space="preserve"> на прилягаючих землях – поділ на фрагменти (відокремлення, ізоляція), руйнування міграційних шляхів, турбування тварин, інше;</w:t>
      </w:r>
    </w:p>
    <w:p w14:paraId="2EA715FA" w14:textId="38668C7F" w:rsidR="00AC7528" w:rsidRPr="00516072" w:rsidRDefault="00AC7528" w:rsidP="00AC7528">
      <w:pPr>
        <w:numPr>
          <w:ilvl w:val="0"/>
          <w:numId w:val="2"/>
        </w:numPr>
        <w:rPr>
          <w:color w:val="auto"/>
        </w:rPr>
      </w:pPr>
      <w:r w:rsidRPr="00516072">
        <w:rPr>
          <w:color w:val="auto"/>
        </w:rPr>
        <w:t xml:space="preserve">популяції тварин і рослин, а також їхні природні середовища існування (розмноження або ін.): </w:t>
      </w:r>
      <w:r w:rsidR="00694C7B" w:rsidRPr="00516072">
        <w:rPr>
          <w:color w:val="auto"/>
        </w:rPr>
        <w:t>аналогічно до попереднього</w:t>
      </w:r>
      <w:r w:rsidRPr="00516072">
        <w:rPr>
          <w:color w:val="auto"/>
        </w:rPr>
        <w:t>;</w:t>
      </w:r>
    </w:p>
    <w:p w14:paraId="5B02D9AE" w14:textId="77777777" w:rsidR="00AC7528" w:rsidRPr="00516072" w:rsidRDefault="00AC7528" w:rsidP="00AC7528">
      <w:pPr>
        <w:numPr>
          <w:ilvl w:val="0"/>
          <w:numId w:val="2"/>
        </w:numPr>
        <w:rPr>
          <w:color w:val="auto"/>
        </w:rPr>
      </w:pPr>
      <w:r w:rsidRPr="00516072">
        <w:rPr>
          <w:color w:val="auto"/>
        </w:rPr>
        <w:t>шум і вібрація: збільшення рівнів;</w:t>
      </w:r>
    </w:p>
    <w:p w14:paraId="1765DB74" w14:textId="0C583845" w:rsidR="00AC7528" w:rsidRPr="00516072" w:rsidRDefault="00AC7528" w:rsidP="00AC7528">
      <w:pPr>
        <w:numPr>
          <w:ilvl w:val="0"/>
          <w:numId w:val="2"/>
        </w:numPr>
        <w:rPr>
          <w:color w:val="auto"/>
        </w:rPr>
      </w:pPr>
      <w:r w:rsidRPr="00516072">
        <w:rPr>
          <w:color w:val="auto"/>
        </w:rPr>
        <w:t xml:space="preserve">об’єкти (надземні і підземні, природні і штучні), що зазнають </w:t>
      </w:r>
      <w:r w:rsidR="00694C7B" w:rsidRPr="00516072">
        <w:rPr>
          <w:color w:val="auto"/>
        </w:rPr>
        <w:t xml:space="preserve">впливу </w:t>
      </w:r>
      <w:r w:rsidRPr="00516072">
        <w:rPr>
          <w:color w:val="auto"/>
        </w:rPr>
        <w:t xml:space="preserve">сейсмічних </w:t>
      </w:r>
      <w:r w:rsidR="00694C7B" w:rsidRPr="00516072">
        <w:rPr>
          <w:color w:val="auto"/>
        </w:rPr>
        <w:t xml:space="preserve">коливань </w:t>
      </w:r>
      <w:r w:rsidRPr="00516072">
        <w:rPr>
          <w:color w:val="auto"/>
        </w:rPr>
        <w:t>і дії ударно-повітряних хвиль при проведенні вибухів.</w:t>
      </w:r>
    </w:p>
    <w:p w14:paraId="6130FDDA" w14:textId="727F0071" w:rsidR="003944A0" w:rsidRPr="00516072" w:rsidRDefault="003944A0" w:rsidP="00A0315D">
      <w:pPr>
        <w:pStyle w:val="3"/>
      </w:pPr>
      <w:bookmarkStart w:id="26" w:name="_Toc78370543"/>
      <w:r w:rsidRPr="00516072">
        <w:t xml:space="preserve">2.1.4.1. </w:t>
      </w:r>
      <w:r w:rsidR="00944C27" w:rsidRPr="00516072">
        <w:t>З</w:t>
      </w:r>
      <w:r w:rsidR="00754D3D" w:rsidRPr="00516072">
        <w:t>емлі</w:t>
      </w:r>
      <w:bookmarkEnd w:id="26"/>
      <w:r w:rsidRPr="00516072">
        <w:t xml:space="preserve"> </w:t>
      </w:r>
    </w:p>
    <w:p w14:paraId="6E8200AD" w14:textId="77777777" w:rsidR="00754D3D" w:rsidRPr="00516072" w:rsidRDefault="00754D3D" w:rsidP="00754D3D">
      <w:pPr>
        <w:rPr>
          <w:color w:val="auto"/>
        </w:rPr>
      </w:pPr>
      <w:r w:rsidRPr="00516072">
        <w:rPr>
          <w:color w:val="auto"/>
        </w:rPr>
        <w:t>Характеризують (з урахуванням відомостей про землекористування та рекультивацію порушених земель, наданих у розділах 1.3 і 1.4 Звіту з ОВД):</w:t>
      </w:r>
    </w:p>
    <w:p w14:paraId="0C60DD18" w14:textId="0070331E" w:rsidR="00754D3D" w:rsidRPr="00516072" w:rsidRDefault="0009244F" w:rsidP="003E3420">
      <w:pPr>
        <w:numPr>
          <w:ilvl w:val="0"/>
          <w:numId w:val="3"/>
        </w:numPr>
        <w:rPr>
          <w:color w:val="auto"/>
        </w:rPr>
      </w:pPr>
      <w:r w:rsidRPr="00516072">
        <w:rPr>
          <w:color w:val="auto"/>
        </w:rPr>
        <w:t>площі</w:t>
      </w:r>
      <w:r w:rsidR="007F0BAE" w:rsidRPr="00516072">
        <w:rPr>
          <w:color w:val="auto"/>
        </w:rPr>
        <w:t xml:space="preserve">, </w:t>
      </w:r>
      <w:r w:rsidRPr="00516072">
        <w:rPr>
          <w:color w:val="auto"/>
        </w:rPr>
        <w:t>локалізацію</w:t>
      </w:r>
      <w:r w:rsidR="007F0BAE" w:rsidRPr="00516072">
        <w:rPr>
          <w:color w:val="auto"/>
        </w:rPr>
        <w:t xml:space="preserve"> і цільове призначення</w:t>
      </w:r>
      <w:r w:rsidRPr="00516072">
        <w:rPr>
          <w:color w:val="auto"/>
        </w:rPr>
        <w:t xml:space="preserve"> земель (земельних ділянок), що будуть </w:t>
      </w:r>
      <w:r w:rsidR="008201E6" w:rsidRPr="00516072">
        <w:rPr>
          <w:color w:val="auto"/>
        </w:rPr>
        <w:t xml:space="preserve">зайняті під гірничим об’єктом, </w:t>
      </w:r>
      <w:r w:rsidRPr="00516072">
        <w:rPr>
          <w:color w:val="auto"/>
        </w:rPr>
        <w:t>порушені гірничими роботами, можуть зазнати забруднення чи засолення (відходами видобування</w:t>
      </w:r>
      <w:r w:rsidR="008201E6" w:rsidRPr="00516072">
        <w:rPr>
          <w:color w:val="auto"/>
        </w:rPr>
        <w:t xml:space="preserve">, викидами, </w:t>
      </w:r>
      <w:r w:rsidRPr="00516072">
        <w:rPr>
          <w:color w:val="auto"/>
        </w:rPr>
        <w:t>зворотними водами), активізації небезпечних геологічних процесів</w:t>
      </w:r>
      <w:r w:rsidR="00125CEB" w:rsidRPr="00516072">
        <w:rPr>
          <w:color w:val="auto"/>
        </w:rPr>
        <w:t>, у тому числі за межами ліцензійної ділянки</w:t>
      </w:r>
      <w:r w:rsidR="00754D3D" w:rsidRPr="00516072">
        <w:rPr>
          <w:color w:val="auto"/>
        </w:rPr>
        <w:t xml:space="preserve">; </w:t>
      </w:r>
    </w:p>
    <w:p w14:paraId="7B0E9916" w14:textId="5A1096BD" w:rsidR="00754D3D" w:rsidRPr="00516072" w:rsidRDefault="00754D3D" w:rsidP="003E3420">
      <w:pPr>
        <w:numPr>
          <w:ilvl w:val="0"/>
          <w:numId w:val="3"/>
        </w:numPr>
        <w:rPr>
          <w:color w:val="auto"/>
        </w:rPr>
      </w:pPr>
      <w:r w:rsidRPr="00516072">
        <w:rPr>
          <w:color w:val="auto"/>
        </w:rPr>
        <w:lastRenderedPageBreak/>
        <w:t xml:space="preserve">очікувані фізичні розміри кар’єру та зовнішніх відвалів; ймовірні напрямки </w:t>
      </w:r>
      <w:r w:rsidR="0009244F" w:rsidRPr="00516072">
        <w:rPr>
          <w:color w:val="auto"/>
        </w:rPr>
        <w:t xml:space="preserve">і строки здійснення </w:t>
      </w:r>
      <w:r w:rsidRPr="00516072">
        <w:rPr>
          <w:color w:val="auto"/>
        </w:rPr>
        <w:t>їх</w:t>
      </w:r>
      <w:r w:rsidR="004B4E2E" w:rsidRPr="00516072">
        <w:rPr>
          <w:color w:val="auto"/>
        </w:rPr>
        <w:t xml:space="preserve"> </w:t>
      </w:r>
      <w:r w:rsidRPr="00516072">
        <w:rPr>
          <w:color w:val="auto"/>
        </w:rPr>
        <w:t>рекультивації;</w:t>
      </w:r>
    </w:p>
    <w:p w14:paraId="7A0506CD" w14:textId="001EFE0C" w:rsidR="0009244F" w:rsidRPr="00516072" w:rsidRDefault="00754D3D" w:rsidP="003E3420">
      <w:pPr>
        <w:numPr>
          <w:ilvl w:val="0"/>
          <w:numId w:val="3"/>
        </w:numPr>
        <w:rPr>
          <w:color w:val="auto"/>
        </w:rPr>
      </w:pPr>
      <w:r w:rsidRPr="00516072">
        <w:rPr>
          <w:color w:val="auto"/>
        </w:rPr>
        <w:t xml:space="preserve">обсяги рекультивації інших порушених земель; обсяги зняття, зберігання та перенесення родючого шару </w:t>
      </w:r>
      <w:r w:rsidR="00E31F65" w:rsidRPr="00516072">
        <w:rPr>
          <w:color w:val="auto"/>
        </w:rPr>
        <w:t>ґрунт</w:t>
      </w:r>
      <w:r w:rsidRPr="00516072">
        <w:rPr>
          <w:color w:val="auto"/>
        </w:rPr>
        <w:t>у у зв’язку з рекультивацією</w:t>
      </w:r>
      <w:r w:rsidR="0009244F" w:rsidRPr="00516072">
        <w:rPr>
          <w:color w:val="auto"/>
        </w:rPr>
        <w:t>.</w:t>
      </w:r>
    </w:p>
    <w:p w14:paraId="35094E7A" w14:textId="77777777" w:rsidR="0094132E" w:rsidRPr="00516072" w:rsidRDefault="0094132E" w:rsidP="0094132E">
      <w:r w:rsidRPr="00516072">
        <w:t>Рекомендується також надати інформацію про загальне число кар’єрів, якими розробляється родовище (ділянка надр), для розуміння ймовірності кумулятивного впливу на стан і деградацію земель.</w:t>
      </w:r>
    </w:p>
    <w:p w14:paraId="7F584AC9" w14:textId="0E66CAF4" w:rsidR="003944A0" w:rsidRPr="00516072" w:rsidRDefault="003944A0" w:rsidP="00A0315D">
      <w:pPr>
        <w:pStyle w:val="3"/>
      </w:pPr>
      <w:bookmarkStart w:id="27" w:name="_Toc78370544"/>
      <w:r w:rsidRPr="00516072">
        <w:t xml:space="preserve">2.1.4.2. </w:t>
      </w:r>
      <w:r w:rsidR="00944C27" w:rsidRPr="00516072">
        <w:t>Н</w:t>
      </w:r>
      <w:r w:rsidR="006A5D7B" w:rsidRPr="00516072">
        <w:t>адра</w:t>
      </w:r>
      <w:bookmarkEnd w:id="27"/>
      <w:r w:rsidRPr="00516072">
        <w:t xml:space="preserve"> </w:t>
      </w:r>
    </w:p>
    <w:p w14:paraId="32203881" w14:textId="6D62519A" w:rsidR="00CF517D" w:rsidRPr="00516072" w:rsidRDefault="00CF517D" w:rsidP="00CF517D">
      <w:pPr>
        <w:rPr>
          <w:color w:val="auto"/>
        </w:rPr>
      </w:pPr>
      <w:r w:rsidRPr="00516072">
        <w:rPr>
          <w:color w:val="auto"/>
        </w:rPr>
        <w:t xml:space="preserve">У зв’язку з буропідривними роботами, доцільно визначити масиви порід та їх локалізацію, де існує ризик активізації небезпечних геологічних процесів </w:t>
      </w:r>
      <w:r w:rsidR="00C34F93" w:rsidRPr="00516072">
        <w:rPr>
          <w:color w:val="auto"/>
        </w:rPr>
        <w:t>або</w:t>
      </w:r>
      <w:r w:rsidRPr="00516072">
        <w:rPr>
          <w:color w:val="auto"/>
        </w:rPr>
        <w:t xml:space="preserve"> сейсмічних коливань</w:t>
      </w:r>
      <w:r w:rsidR="00C34F93" w:rsidRPr="00516072">
        <w:rPr>
          <w:color w:val="auto"/>
        </w:rPr>
        <w:t xml:space="preserve"> і пов'язаний з цим ризик для цілісності штучних чи природних об’єктів</w:t>
      </w:r>
      <w:r w:rsidRPr="00516072">
        <w:rPr>
          <w:color w:val="auto"/>
        </w:rPr>
        <w:t>.</w:t>
      </w:r>
    </w:p>
    <w:p w14:paraId="6FE1802C" w14:textId="758828C1" w:rsidR="0094132E" w:rsidRPr="00516072" w:rsidRDefault="00627024" w:rsidP="00CF517D">
      <w:pPr>
        <w:rPr>
          <w:color w:val="auto"/>
        </w:rPr>
      </w:pPr>
      <w:r w:rsidRPr="00516072">
        <w:rPr>
          <w:color w:val="auto"/>
        </w:rPr>
        <w:t>Для більш чіткого розуміння ймовірних впливів, у розділі можна надати картографічні матеріали, що відображають розташування ліцензійної площі</w:t>
      </w:r>
      <w:r w:rsidR="00845D70" w:rsidRPr="00516072">
        <w:rPr>
          <w:color w:val="auto"/>
        </w:rPr>
        <w:t xml:space="preserve"> ПД, а також </w:t>
      </w:r>
      <w:r w:rsidRPr="00516072">
        <w:rPr>
          <w:color w:val="auto"/>
        </w:rPr>
        <w:t xml:space="preserve">інших, сусідніх кар’єрів на території родовища, локалізацію небезпечних геологічних процесів, а також графічне зображення геологічного розрізу та його основні параметри. </w:t>
      </w:r>
    </w:p>
    <w:p w14:paraId="7829B669" w14:textId="53712DBF" w:rsidR="003944A0" w:rsidRPr="00516072" w:rsidRDefault="003944A0" w:rsidP="00A0315D">
      <w:pPr>
        <w:pStyle w:val="3"/>
      </w:pPr>
      <w:bookmarkStart w:id="28" w:name="_Toc78370545"/>
      <w:r w:rsidRPr="00516072">
        <w:t xml:space="preserve">2.1.4.3. </w:t>
      </w:r>
      <w:r w:rsidR="00944C27" w:rsidRPr="00516072">
        <w:t>В</w:t>
      </w:r>
      <w:r w:rsidRPr="00516072">
        <w:t xml:space="preserve">одні </w:t>
      </w:r>
      <w:r w:rsidR="003D3BF0" w:rsidRPr="00516072">
        <w:t>об’єкти</w:t>
      </w:r>
      <w:bookmarkEnd w:id="28"/>
      <w:r w:rsidR="003D3BF0" w:rsidRPr="00516072">
        <w:t xml:space="preserve"> </w:t>
      </w:r>
    </w:p>
    <w:p w14:paraId="1C0604A9" w14:textId="013A883D" w:rsidR="003D3BF0" w:rsidRPr="00516072" w:rsidRDefault="003D3BF0" w:rsidP="00F47590">
      <w:r w:rsidRPr="00516072">
        <w:t xml:space="preserve">Визначають поверхневі і підземні водні об’єкти (їхні масиви або ділянки), що зазнають: 1) впливу скидання зворотних вод; 2) впливу забору води для цілей ПД; 3) впливу гідротехнічних заходів (вкл. водопонижуючі заходи, кар’єрний водовідлив, </w:t>
      </w:r>
      <w:r w:rsidR="009D3039" w:rsidRPr="00516072">
        <w:t xml:space="preserve">відведення поверхневих стічних вод, </w:t>
      </w:r>
      <w:r w:rsidRPr="00516072">
        <w:t>заходи з гідрозахисту, регуляції русел та будівництва штучних водних об’єктів), що будуть реалізовані для цілей ПД</w:t>
      </w:r>
      <w:r w:rsidR="009D3039" w:rsidRPr="00516072">
        <w:t xml:space="preserve">; 4) забруднення відходами, нафтопродуктами чи небезпечними речовинами, що використовуються у ПД, у випадках ймовірних аварій чи </w:t>
      </w:r>
      <w:r w:rsidR="00F47590" w:rsidRPr="00516072">
        <w:t>порушення</w:t>
      </w:r>
      <w:r w:rsidR="009D3039" w:rsidRPr="00516072">
        <w:t xml:space="preserve"> технологічних регламентів</w:t>
      </w:r>
      <w:r w:rsidRPr="00516072">
        <w:t>.</w:t>
      </w:r>
    </w:p>
    <w:p w14:paraId="0C26CB2A" w14:textId="77777777" w:rsidR="00B63780" w:rsidRPr="00516072" w:rsidRDefault="008201E6" w:rsidP="00F47590">
      <w:r w:rsidRPr="00516072">
        <w:t xml:space="preserve">Для діючого об’єкта, </w:t>
      </w:r>
      <w:r w:rsidR="00B63780" w:rsidRPr="00516072">
        <w:t xml:space="preserve">додатково </w:t>
      </w:r>
      <w:r w:rsidRPr="00516072">
        <w:t>доцільно описати</w:t>
      </w:r>
      <w:r w:rsidR="00B63780" w:rsidRPr="00516072">
        <w:t>:</w:t>
      </w:r>
    </w:p>
    <w:p w14:paraId="7C6FE7A9" w14:textId="6541EA43" w:rsidR="00B63780" w:rsidRPr="00516072" w:rsidRDefault="00B63780" w:rsidP="00F1255A">
      <w:pPr>
        <w:pStyle w:val="a3"/>
        <w:numPr>
          <w:ilvl w:val="0"/>
          <w:numId w:val="43"/>
        </w:numPr>
      </w:pPr>
      <w:r w:rsidRPr="00516072">
        <w:rPr>
          <w:color w:val="auto"/>
        </w:rPr>
        <w:t xml:space="preserve">водопритік на </w:t>
      </w:r>
      <w:r w:rsidRPr="00516072">
        <w:t>площі гірничого об’єкта;</w:t>
      </w:r>
    </w:p>
    <w:p w14:paraId="3D893FF0" w14:textId="513514E8" w:rsidR="008201E6" w:rsidRPr="00516072" w:rsidRDefault="008201E6" w:rsidP="00F1255A">
      <w:pPr>
        <w:pStyle w:val="a3"/>
        <w:numPr>
          <w:ilvl w:val="0"/>
          <w:numId w:val="43"/>
        </w:numPr>
      </w:pPr>
      <w:r w:rsidRPr="00516072">
        <w:t>стан водної депресії у підземних водоносних горизонтах (депресійної лійки) на поточний стан</w:t>
      </w:r>
      <w:r w:rsidR="00B63780" w:rsidRPr="00516072">
        <w:t xml:space="preserve">, у тому числі </w:t>
      </w:r>
      <w:r w:rsidR="00B63780" w:rsidRPr="00516072">
        <w:rPr>
          <w:color w:val="auto"/>
        </w:rPr>
        <w:t>рівні води в колодязях та водоносних горизонтах, що експлуатуються в межах гірничого відводу, а також на землях житлової забудови.</w:t>
      </w:r>
    </w:p>
    <w:p w14:paraId="35C40011" w14:textId="37F4D73F" w:rsidR="003944A0" w:rsidRPr="00516072" w:rsidRDefault="003944A0" w:rsidP="003944A0">
      <w:pPr>
        <w:rPr>
          <w:color w:val="auto"/>
        </w:rPr>
      </w:pPr>
      <w:r w:rsidRPr="00516072">
        <w:rPr>
          <w:color w:val="auto"/>
        </w:rPr>
        <w:t xml:space="preserve">-; </w:t>
      </w:r>
    </w:p>
    <w:p w14:paraId="11F9E846" w14:textId="7E97AD72" w:rsidR="003944A0" w:rsidRPr="00516072" w:rsidRDefault="003944A0" w:rsidP="00A0315D">
      <w:pPr>
        <w:pStyle w:val="3"/>
      </w:pPr>
      <w:bookmarkStart w:id="29" w:name="_Toc78370546"/>
      <w:r w:rsidRPr="00516072">
        <w:t xml:space="preserve">2.1.4.4. </w:t>
      </w:r>
      <w:r w:rsidR="00944C27" w:rsidRPr="00516072">
        <w:t>А</w:t>
      </w:r>
      <w:r w:rsidRPr="00516072">
        <w:t>тмосферне повітря</w:t>
      </w:r>
      <w:bookmarkEnd w:id="29"/>
      <w:r w:rsidRPr="00516072">
        <w:t xml:space="preserve"> </w:t>
      </w:r>
    </w:p>
    <w:p w14:paraId="5009E45A" w14:textId="77B6A745" w:rsidR="003E5C23" w:rsidRPr="00516072" w:rsidRDefault="003E5C23" w:rsidP="003944A0">
      <w:pPr>
        <w:rPr>
          <w:color w:val="auto"/>
        </w:rPr>
      </w:pPr>
      <w:r w:rsidRPr="00516072">
        <w:rPr>
          <w:color w:val="auto"/>
        </w:rPr>
        <w:t xml:space="preserve">Зазначають </w:t>
      </w:r>
      <w:r w:rsidR="00C34F93" w:rsidRPr="00516072">
        <w:rPr>
          <w:color w:val="auto"/>
        </w:rPr>
        <w:t xml:space="preserve">забруднюючі речовини </w:t>
      </w:r>
      <w:r w:rsidR="007F0BAE" w:rsidRPr="00516072">
        <w:rPr>
          <w:color w:val="auto"/>
        </w:rPr>
        <w:t xml:space="preserve">(включаючи парникові гази) </w:t>
      </w:r>
      <w:r w:rsidRPr="00516072">
        <w:rPr>
          <w:color w:val="auto"/>
        </w:rPr>
        <w:t xml:space="preserve">та </w:t>
      </w:r>
      <w:r w:rsidR="00C34F93" w:rsidRPr="00516072">
        <w:rPr>
          <w:color w:val="auto"/>
        </w:rPr>
        <w:t xml:space="preserve">їхні </w:t>
      </w:r>
      <w:r w:rsidRPr="00516072">
        <w:rPr>
          <w:color w:val="auto"/>
        </w:rPr>
        <w:t>обсяги, які будуть викидатися в повітря при провадженні ПД (на підставі відомостей з розділу 1.5 Звіту</w:t>
      </w:r>
      <w:r w:rsidR="004B4E2E" w:rsidRPr="00516072">
        <w:rPr>
          <w:color w:val="auto"/>
        </w:rPr>
        <w:t xml:space="preserve"> </w:t>
      </w:r>
      <w:r w:rsidRPr="00516072">
        <w:rPr>
          <w:color w:val="auto"/>
        </w:rPr>
        <w:t>ОВД).</w:t>
      </w:r>
    </w:p>
    <w:p w14:paraId="2C2F44EA" w14:textId="7709A660" w:rsidR="003944A0" w:rsidRPr="00516072" w:rsidRDefault="003944A0" w:rsidP="00A0315D">
      <w:pPr>
        <w:pStyle w:val="3"/>
      </w:pPr>
      <w:bookmarkStart w:id="30" w:name="_Toc78370547"/>
      <w:r w:rsidRPr="00516072">
        <w:t xml:space="preserve">2.1.4.5. </w:t>
      </w:r>
      <w:r w:rsidR="00944C27" w:rsidRPr="00516072">
        <w:t>К</w:t>
      </w:r>
      <w:r w:rsidR="007F0BAE" w:rsidRPr="00516072">
        <w:t xml:space="preserve">лімат і </w:t>
      </w:r>
      <w:r w:rsidRPr="00516072">
        <w:t>мікроклімат</w:t>
      </w:r>
      <w:bookmarkEnd w:id="30"/>
      <w:r w:rsidRPr="00516072">
        <w:t xml:space="preserve"> </w:t>
      </w:r>
    </w:p>
    <w:p w14:paraId="6840061F" w14:textId="5824BA59" w:rsidR="007F0BAE" w:rsidRPr="00516072" w:rsidRDefault="007F0BAE" w:rsidP="008F2CED">
      <w:r w:rsidRPr="00516072">
        <w:t>Характеризують обсяги парникових газів, які будуть викидатися в повітря при провадженні ПД. Відомості наводять на підставі відомостей з розділу 1.5 Звіту</w:t>
      </w:r>
      <w:r w:rsidR="004B4E2E" w:rsidRPr="00516072">
        <w:t xml:space="preserve"> </w:t>
      </w:r>
      <w:r w:rsidRPr="00516072">
        <w:t>ОВД)</w:t>
      </w:r>
      <w:r w:rsidR="008F2CED" w:rsidRPr="00516072">
        <w:t xml:space="preserve">. Додатково, рекомендується оцінити </w:t>
      </w:r>
      <w:r w:rsidRPr="00516072">
        <w:t xml:space="preserve">викиди парникових газів від </w:t>
      </w:r>
      <w:r w:rsidRPr="00516072">
        <w:lastRenderedPageBreak/>
        <w:t>землекористування, земельного покриття, ведення лісового господарства та землеперетворень на території регіону чи громади, згідно з «Рекомендаціями щодо включення кліматичних питань до документів державного планування» (лист-звернення заступника Міністра від 03.03.2020 №26/1.4-3-5650 до обласних державних адміністрацій та Київської міської державної адміністрації з рекомендаціями щодо включення кліматичних питань до документів державного планування, опублікований на веб-сайті Міністерства).</w:t>
      </w:r>
    </w:p>
    <w:p w14:paraId="05ED8814" w14:textId="60160D08" w:rsidR="00EC7C0B" w:rsidRPr="00516072" w:rsidRDefault="00EC7C0B" w:rsidP="003944A0">
      <w:pPr>
        <w:rPr>
          <w:color w:val="auto"/>
        </w:rPr>
      </w:pPr>
      <w:r w:rsidRPr="00516072">
        <w:rPr>
          <w:color w:val="auto"/>
        </w:rPr>
        <w:t>Вплив на мікроклімат характеризують у випадках, якщо ПД передбачає:</w:t>
      </w:r>
    </w:p>
    <w:p w14:paraId="426935CC" w14:textId="77777777" w:rsidR="00EC7C0B" w:rsidRPr="00516072" w:rsidRDefault="00EC7C0B" w:rsidP="003E3420">
      <w:pPr>
        <w:numPr>
          <w:ilvl w:val="0"/>
          <w:numId w:val="4"/>
        </w:numPr>
        <w:rPr>
          <w:color w:val="auto"/>
        </w:rPr>
      </w:pPr>
      <w:r w:rsidRPr="00516072">
        <w:rPr>
          <w:color w:val="auto"/>
        </w:rPr>
        <w:t>зміну мікроклімату внаслідок утворення значних за розмірами гірничих виробок (звичайно кар’єри глибиною понад 300 метрів) або відвалів, що змінюють атмосферні явища (швидкість вітру чи ін.);</w:t>
      </w:r>
    </w:p>
    <w:p w14:paraId="711AEB46" w14:textId="730393EF" w:rsidR="00EC7C0B" w:rsidRPr="00516072" w:rsidRDefault="00EC7C0B" w:rsidP="003E3420">
      <w:pPr>
        <w:numPr>
          <w:ilvl w:val="0"/>
          <w:numId w:val="4"/>
        </w:numPr>
        <w:rPr>
          <w:color w:val="auto"/>
        </w:rPr>
      </w:pPr>
      <w:r w:rsidRPr="00516072">
        <w:rPr>
          <w:color w:val="auto"/>
        </w:rPr>
        <w:t>виразного впливу гірничих об’єктів</w:t>
      </w:r>
      <w:r w:rsidR="004B4E2E" w:rsidRPr="00516072">
        <w:rPr>
          <w:color w:val="auto"/>
        </w:rPr>
        <w:t xml:space="preserve"> </w:t>
      </w:r>
      <w:r w:rsidRPr="00516072">
        <w:rPr>
          <w:color w:val="auto"/>
        </w:rPr>
        <w:t>на конденсацію водяної пари у повітрі (туман чи ін.).</w:t>
      </w:r>
    </w:p>
    <w:p w14:paraId="63601889" w14:textId="2D07135A" w:rsidR="003944A0" w:rsidRPr="00516072" w:rsidRDefault="003944A0" w:rsidP="00A0315D">
      <w:pPr>
        <w:pStyle w:val="3"/>
      </w:pPr>
      <w:bookmarkStart w:id="31" w:name="_Toc78370548"/>
      <w:r w:rsidRPr="00516072">
        <w:t xml:space="preserve">2.1.4.6. </w:t>
      </w:r>
      <w:r w:rsidR="00944C27" w:rsidRPr="00516072">
        <w:t>Флора</w:t>
      </w:r>
      <w:bookmarkEnd w:id="31"/>
      <w:r w:rsidRPr="00516072">
        <w:t xml:space="preserve"> </w:t>
      </w:r>
    </w:p>
    <w:p w14:paraId="4DE7E94B" w14:textId="5E49D9AF" w:rsidR="00C34F93" w:rsidRPr="00516072" w:rsidRDefault="00C34F93" w:rsidP="003944A0">
      <w:pPr>
        <w:rPr>
          <w:color w:val="auto"/>
        </w:rPr>
      </w:pPr>
      <w:r w:rsidRPr="00516072">
        <w:rPr>
          <w:color w:val="auto"/>
        </w:rPr>
        <w:t>Характеризують:</w:t>
      </w:r>
    </w:p>
    <w:p w14:paraId="51E4D919" w14:textId="77777777" w:rsidR="00C34F93" w:rsidRPr="00516072" w:rsidRDefault="00C34F93" w:rsidP="003E3420">
      <w:pPr>
        <w:numPr>
          <w:ilvl w:val="0"/>
          <w:numId w:val="5"/>
        </w:numPr>
        <w:rPr>
          <w:color w:val="auto"/>
        </w:rPr>
      </w:pPr>
      <w:r w:rsidRPr="00516072">
        <w:rPr>
          <w:color w:val="auto"/>
        </w:rPr>
        <w:t>Популяції рослин, що існують на території ПД, підлягають збереженню та охороні на державному або міжнародному рівні, і будуть втрачені;</w:t>
      </w:r>
    </w:p>
    <w:p w14:paraId="12686035" w14:textId="0D582A54" w:rsidR="00C34F93" w:rsidRPr="00516072" w:rsidRDefault="00C34F93" w:rsidP="003E3420">
      <w:pPr>
        <w:numPr>
          <w:ilvl w:val="0"/>
          <w:numId w:val="5"/>
        </w:numPr>
        <w:rPr>
          <w:color w:val="auto"/>
        </w:rPr>
      </w:pPr>
      <w:r w:rsidRPr="00516072">
        <w:rPr>
          <w:color w:val="auto"/>
        </w:rPr>
        <w:t xml:space="preserve">Природні і напівприродні рослинні угруповання на території ПД, що будуть втрачені, у тому числі: а) </w:t>
      </w:r>
      <w:r w:rsidR="00856641" w:rsidRPr="00516072">
        <w:rPr>
          <w:color w:val="auto"/>
        </w:rPr>
        <w:t xml:space="preserve">такі, що </w:t>
      </w:r>
      <w:r w:rsidRPr="00516072">
        <w:rPr>
          <w:color w:val="auto"/>
        </w:rPr>
        <w:t>входять до складу типів біотопів, що підлягають збереженню у Європі відповідно до Резолюції 4 (1996) Берн</w:t>
      </w:r>
      <w:r w:rsidR="00856641" w:rsidRPr="00516072">
        <w:rPr>
          <w:color w:val="auto"/>
        </w:rPr>
        <w:t>ськ</w:t>
      </w:r>
      <w:r w:rsidRPr="00516072">
        <w:rPr>
          <w:color w:val="auto"/>
        </w:rPr>
        <w:t>ої Конвенції; б) включені до Зеленої книги України; в) лісові; г) переважаючі угруповання водно-болотних угідь</w:t>
      </w:r>
      <w:r w:rsidR="00856641" w:rsidRPr="00516072">
        <w:rPr>
          <w:color w:val="auto"/>
        </w:rPr>
        <w:t>;</w:t>
      </w:r>
    </w:p>
    <w:p w14:paraId="47807F8F" w14:textId="3C397A6E" w:rsidR="00856641" w:rsidRPr="00516072" w:rsidRDefault="00C34F93" w:rsidP="003E3420">
      <w:pPr>
        <w:numPr>
          <w:ilvl w:val="0"/>
          <w:numId w:val="5"/>
        </w:numPr>
        <w:rPr>
          <w:color w:val="auto"/>
        </w:rPr>
      </w:pPr>
      <w:r w:rsidRPr="00516072">
        <w:rPr>
          <w:color w:val="auto"/>
        </w:rPr>
        <w:t>Захисні і зелені насадження</w:t>
      </w:r>
      <w:r w:rsidR="00856641" w:rsidRPr="00516072">
        <w:rPr>
          <w:color w:val="auto"/>
        </w:rPr>
        <w:t>, що будуть втрачені;</w:t>
      </w:r>
    </w:p>
    <w:p w14:paraId="041A94D9" w14:textId="6A9C8CC8" w:rsidR="00856641" w:rsidRPr="00516072" w:rsidRDefault="00856641" w:rsidP="003E3420">
      <w:pPr>
        <w:numPr>
          <w:ilvl w:val="0"/>
          <w:numId w:val="5"/>
        </w:numPr>
        <w:rPr>
          <w:color w:val="auto"/>
        </w:rPr>
      </w:pPr>
      <w:r w:rsidRPr="00516072">
        <w:rPr>
          <w:color w:val="auto"/>
        </w:rPr>
        <w:t>Об’єкти рослинного світу, що підлягають особливій охороні (популяції рослин, рослинні угруповання і природні біотопи) та зазнають істотної зміни гідрологічного, гідрохімічного чи гідрогеологічного режиму у своїх середовищах існування, внаслідок а) гідротехнічних заходів або б) скидання зворотних вод при провадженні ПД;</w:t>
      </w:r>
    </w:p>
    <w:p w14:paraId="0EA05C03" w14:textId="334E9EB2" w:rsidR="00C34F93" w:rsidRPr="00516072" w:rsidRDefault="00856641" w:rsidP="003E3420">
      <w:pPr>
        <w:numPr>
          <w:ilvl w:val="0"/>
          <w:numId w:val="5"/>
        </w:numPr>
        <w:rPr>
          <w:color w:val="auto"/>
        </w:rPr>
      </w:pPr>
      <w:r w:rsidRPr="00516072">
        <w:rPr>
          <w:color w:val="auto"/>
        </w:rPr>
        <w:t>Інші рослинні угруповання (насадження), що будуть частково пошкоджені (порушені) при здійсненні підготовчих та інших робіт.</w:t>
      </w:r>
    </w:p>
    <w:p w14:paraId="7334DD0D" w14:textId="7AD8C48B" w:rsidR="00856641" w:rsidRPr="00516072" w:rsidRDefault="00D054E8" w:rsidP="003944A0">
      <w:pPr>
        <w:rPr>
          <w:color w:val="auto"/>
        </w:rPr>
      </w:pPr>
      <w:r w:rsidRPr="00516072">
        <w:rPr>
          <w:color w:val="auto"/>
        </w:rPr>
        <w:t xml:space="preserve">У випадках, коли </w:t>
      </w:r>
      <w:r w:rsidR="00856641" w:rsidRPr="00516072">
        <w:rPr>
          <w:color w:val="auto"/>
        </w:rPr>
        <w:t xml:space="preserve">на території </w:t>
      </w:r>
      <w:r w:rsidR="00FF0A8F" w:rsidRPr="00516072">
        <w:rPr>
          <w:color w:val="auto"/>
        </w:rPr>
        <w:t>ПД</w:t>
      </w:r>
      <w:r w:rsidRPr="00516072">
        <w:rPr>
          <w:color w:val="auto"/>
        </w:rPr>
        <w:t xml:space="preserve"> (включаючи санітарно-захисну зону), а також </w:t>
      </w:r>
      <w:r w:rsidR="00FF0A8F" w:rsidRPr="00516072">
        <w:rPr>
          <w:color w:val="auto"/>
        </w:rPr>
        <w:t xml:space="preserve">у зоні впливу скидання зворотних вод та </w:t>
      </w:r>
      <w:r w:rsidRPr="00516072">
        <w:rPr>
          <w:color w:val="auto"/>
        </w:rPr>
        <w:t xml:space="preserve">гідротехнічних заходів наявні </w:t>
      </w:r>
      <w:r w:rsidR="00856641" w:rsidRPr="00516072">
        <w:rPr>
          <w:color w:val="auto"/>
        </w:rPr>
        <w:t>природн</w:t>
      </w:r>
      <w:r w:rsidRPr="00516072">
        <w:rPr>
          <w:color w:val="auto"/>
        </w:rPr>
        <w:t xml:space="preserve">і </w:t>
      </w:r>
      <w:r w:rsidR="00856641" w:rsidRPr="00516072">
        <w:rPr>
          <w:color w:val="auto"/>
        </w:rPr>
        <w:t>і напівприродн</w:t>
      </w:r>
      <w:r w:rsidRPr="00516072">
        <w:rPr>
          <w:color w:val="auto"/>
        </w:rPr>
        <w:t xml:space="preserve">і </w:t>
      </w:r>
      <w:r w:rsidR="00856641" w:rsidRPr="00516072">
        <w:rPr>
          <w:color w:val="auto"/>
        </w:rPr>
        <w:t>комплекс</w:t>
      </w:r>
      <w:r w:rsidRPr="00516072">
        <w:rPr>
          <w:color w:val="auto"/>
        </w:rPr>
        <w:t>и</w:t>
      </w:r>
      <w:r w:rsidR="00856641" w:rsidRPr="00516072">
        <w:rPr>
          <w:color w:val="auto"/>
        </w:rPr>
        <w:t xml:space="preserve">, </w:t>
      </w:r>
      <w:r w:rsidRPr="00516072">
        <w:rPr>
          <w:color w:val="auto"/>
        </w:rPr>
        <w:t xml:space="preserve">останні </w:t>
      </w:r>
      <w:r w:rsidR="00856641" w:rsidRPr="00516072">
        <w:rPr>
          <w:color w:val="auto"/>
        </w:rPr>
        <w:t>доцільно обстежувати на предмет наявності рослин, рослинних угруповань</w:t>
      </w:r>
      <w:r w:rsidR="00B5245A" w:rsidRPr="00516072">
        <w:rPr>
          <w:color w:val="auto"/>
        </w:rPr>
        <w:t xml:space="preserve"> і природних біотопів</w:t>
      </w:r>
      <w:r w:rsidR="00856641" w:rsidRPr="00516072">
        <w:rPr>
          <w:color w:val="auto"/>
        </w:rPr>
        <w:t>, що підлягають особливій охороні.</w:t>
      </w:r>
    </w:p>
    <w:p w14:paraId="46DF52EF" w14:textId="66F23B27" w:rsidR="0041463E" w:rsidRPr="00516072" w:rsidRDefault="003944A0" w:rsidP="0041463E">
      <w:pPr>
        <w:rPr>
          <w:color w:val="auto"/>
        </w:rPr>
      </w:pPr>
      <w:r w:rsidRPr="00516072">
        <w:rPr>
          <w:color w:val="auto"/>
        </w:rPr>
        <w:t xml:space="preserve">. </w:t>
      </w:r>
    </w:p>
    <w:p w14:paraId="420ED38F" w14:textId="7E33B854" w:rsidR="003944A0" w:rsidRPr="00516072" w:rsidRDefault="003944A0" w:rsidP="00A0315D">
      <w:pPr>
        <w:pStyle w:val="3"/>
      </w:pPr>
      <w:bookmarkStart w:id="32" w:name="_Toc78370549"/>
      <w:r w:rsidRPr="00516072">
        <w:t xml:space="preserve">2.1.4.7. </w:t>
      </w:r>
      <w:r w:rsidR="00944C27" w:rsidRPr="00516072">
        <w:t>Фауна</w:t>
      </w:r>
      <w:bookmarkEnd w:id="32"/>
    </w:p>
    <w:p w14:paraId="69987379" w14:textId="77777777" w:rsidR="009347BD" w:rsidRPr="00516072" w:rsidRDefault="009347BD" w:rsidP="009347BD">
      <w:pPr>
        <w:rPr>
          <w:color w:val="auto"/>
        </w:rPr>
      </w:pPr>
      <w:r w:rsidRPr="00516072">
        <w:rPr>
          <w:color w:val="auto"/>
        </w:rPr>
        <w:t>Характеризують:</w:t>
      </w:r>
    </w:p>
    <w:p w14:paraId="1892CA4B" w14:textId="3AC4EEC6" w:rsidR="009347BD" w:rsidRPr="00516072" w:rsidRDefault="009347BD" w:rsidP="003E3420">
      <w:pPr>
        <w:numPr>
          <w:ilvl w:val="0"/>
          <w:numId w:val="5"/>
        </w:numPr>
        <w:rPr>
          <w:color w:val="auto"/>
        </w:rPr>
      </w:pPr>
      <w:r w:rsidRPr="00516072">
        <w:rPr>
          <w:color w:val="auto"/>
        </w:rPr>
        <w:t>Популяції тварин та їхні природні середовища існування (розмноження та ін.), що існують на території ПД і будуть втрачені;</w:t>
      </w:r>
    </w:p>
    <w:p w14:paraId="32D98C25" w14:textId="2B5AC770" w:rsidR="009347BD" w:rsidRPr="00516072" w:rsidRDefault="009347BD" w:rsidP="003E3420">
      <w:pPr>
        <w:numPr>
          <w:ilvl w:val="0"/>
          <w:numId w:val="5"/>
        </w:numPr>
        <w:rPr>
          <w:color w:val="auto"/>
        </w:rPr>
      </w:pPr>
      <w:r w:rsidRPr="00516072">
        <w:rPr>
          <w:color w:val="auto"/>
        </w:rPr>
        <w:t>Популяції тварин та їхні природні середовища існування</w:t>
      </w:r>
      <w:r w:rsidR="005E7280" w:rsidRPr="00516072">
        <w:rPr>
          <w:color w:val="auto"/>
        </w:rPr>
        <w:t xml:space="preserve"> (вкл.шляхи міграцій)</w:t>
      </w:r>
      <w:r w:rsidRPr="00516072">
        <w:rPr>
          <w:color w:val="auto"/>
        </w:rPr>
        <w:t xml:space="preserve">, що підлягають особливій охороні </w:t>
      </w:r>
      <w:r w:rsidR="006C62AE" w:rsidRPr="00516072">
        <w:rPr>
          <w:color w:val="auto"/>
        </w:rPr>
        <w:t xml:space="preserve">і щодо яких існує ризик їх втрати або скорочення у зв’язку з істотними змінами режиму природних </w:t>
      </w:r>
      <w:r w:rsidRPr="00516072">
        <w:rPr>
          <w:color w:val="auto"/>
        </w:rPr>
        <w:lastRenderedPageBreak/>
        <w:t>середовищ</w:t>
      </w:r>
      <w:r w:rsidR="006C62AE" w:rsidRPr="00516072">
        <w:rPr>
          <w:color w:val="auto"/>
        </w:rPr>
        <w:t xml:space="preserve"> </w:t>
      </w:r>
      <w:r w:rsidRPr="00516072">
        <w:rPr>
          <w:color w:val="auto"/>
        </w:rPr>
        <w:t>існування</w:t>
      </w:r>
      <w:r w:rsidR="006C62AE" w:rsidRPr="00516072">
        <w:rPr>
          <w:color w:val="auto"/>
        </w:rPr>
        <w:t xml:space="preserve"> </w:t>
      </w:r>
      <w:r w:rsidRPr="00516072">
        <w:rPr>
          <w:color w:val="auto"/>
        </w:rPr>
        <w:t>внаслідок а) гідротехнічних заходів</w:t>
      </w:r>
      <w:r w:rsidR="006C62AE" w:rsidRPr="00516072">
        <w:rPr>
          <w:color w:val="auto"/>
        </w:rPr>
        <w:t xml:space="preserve">, </w:t>
      </w:r>
      <w:r w:rsidRPr="00516072">
        <w:rPr>
          <w:color w:val="auto"/>
        </w:rPr>
        <w:t>б) скидання зворотних вод при провадженні ПД</w:t>
      </w:r>
      <w:r w:rsidR="006C62AE" w:rsidRPr="00516072">
        <w:rPr>
          <w:color w:val="auto"/>
        </w:rPr>
        <w:t xml:space="preserve">, в) </w:t>
      </w:r>
      <w:r w:rsidR="005E7280" w:rsidRPr="00516072">
        <w:rPr>
          <w:color w:val="auto"/>
        </w:rPr>
        <w:t xml:space="preserve">руйнування </w:t>
      </w:r>
      <w:r w:rsidR="00E93156" w:rsidRPr="00516072">
        <w:rPr>
          <w:color w:val="auto"/>
        </w:rPr>
        <w:t xml:space="preserve">шляхів добових і сезонних міграцій або виникнення перешкод для міграцій, внаслідок зміни ландшафту, формування гірничих виробок та відвалів; г) </w:t>
      </w:r>
      <w:r w:rsidR="006C62AE" w:rsidRPr="00516072">
        <w:rPr>
          <w:color w:val="auto"/>
        </w:rPr>
        <w:t xml:space="preserve">порушень і турбування </w:t>
      </w:r>
      <w:r w:rsidRPr="00516072">
        <w:rPr>
          <w:color w:val="auto"/>
        </w:rPr>
        <w:t>при здійсненні робіт</w:t>
      </w:r>
      <w:r w:rsidR="006C62AE" w:rsidRPr="00516072">
        <w:rPr>
          <w:color w:val="auto"/>
        </w:rPr>
        <w:t xml:space="preserve"> з підвищеним шумом, тимчасових підготовчих або будівельних робіт</w:t>
      </w:r>
      <w:r w:rsidRPr="00516072">
        <w:rPr>
          <w:color w:val="auto"/>
        </w:rPr>
        <w:t>.</w:t>
      </w:r>
    </w:p>
    <w:p w14:paraId="5EE23E82" w14:textId="44CC6AD8" w:rsidR="009347BD" w:rsidRPr="00516072" w:rsidRDefault="009347BD" w:rsidP="009347BD">
      <w:pPr>
        <w:rPr>
          <w:color w:val="auto"/>
        </w:rPr>
      </w:pPr>
      <w:r w:rsidRPr="00516072">
        <w:rPr>
          <w:color w:val="auto"/>
        </w:rPr>
        <w:t>У випадках, коли на території ПД (включаючи санітарно-захисну зону), а також у зоні впливу скидання зворотних вод та гідротехнічних заходів наявні природні і напівприродні комплекси, останні доцільно обстежувати на предмет наявності тварин</w:t>
      </w:r>
      <w:r w:rsidR="00B5245A" w:rsidRPr="00516072">
        <w:rPr>
          <w:color w:val="auto"/>
        </w:rPr>
        <w:t xml:space="preserve">, що підлягають особливій охороні, і їхніх </w:t>
      </w:r>
      <w:r w:rsidRPr="00516072">
        <w:rPr>
          <w:color w:val="auto"/>
        </w:rPr>
        <w:t>природних середовищ існування</w:t>
      </w:r>
      <w:r w:rsidR="00B5245A" w:rsidRPr="00516072">
        <w:rPr>
          <w:color w:val="auto"/>
        </w:rPr>
        <w:t xml:space="preserve"> (розмноження та ін.)</w:t>
      </w:r>
      <w:r w:rsidRPr="00516072">
        <w:rPr>
          <w:color w:val="auto"/>
        </w:rPr>
        <w:t>.</w:t>
      </w:r>
    </w:p>
    <w:p w14:paraId="71DA9524" w14:textId="77777777" w:rsidR="009347BD" w:rsidRPr="00516072" w:rsidRDefault="009347BD" w:rsidP="003944A0">
      <w:pPr>
        <w:rPr>
          <w:color w:val="auto"/>
        </w:rPr>
      </w:pPr>
    </w:p>
    <w:p w14:paraId="38EE8D37" w14:textId="77777777" w:rsidR="003944A0" w:rsidRPr="00516072" w:rsidRDefault="003944A0" w:rsidP="00A0315D">
      <w:pPr>
        <w:pStyle w:val="3"/>
      </w:pPr>
      <w:bookmarkStart w:id="33" w:name="_Toc78370550"/>
      <w:r w:rsidRPr="00516072">
        <w:t>2.1.4.8. Матеріальні об’єкти, включаючи архітектурну, археологічну та культурну спадщину</w:t>
      </w:r>
      <w:bookmarkEnd w:id="33"/>
      <w:r w:rsidRPr="00516072">
        <w:t xml:space="preserve"> </w:t>
      </w:r>
    </w:p>
    <w:p w14:paraId="32AC53AB" w14:textId="77777777" w:rsidR="003944A0" w:rsidRPr="00516072" w:rsidRDefault="003944A0" w:rsidP="003944A0">
      <w:pPr>
        <w:rPr>
          <w:color w:val="auto"/>
        </w:rPr>
      </w:pPr>
      <w:r w:rsidRPr="00516072">
        <w:rPr>
          <w:color w:val="auto"/>
        </w:rPr>
        <w:t xml:space="preserve">У розділі надається інформація щодо: </w:t>
      </w:r>
    </w:p>
    <w:p w14:paraId="1812950D" w14:textId="66A953F6" w:rsidR="003944A0" w:rsidRPr="00516072" w:rsidRDefault="003944A0" w:rsidP="003944A0">
      <w:pPr>
        <w:rPr>
          <w:color w:val="auto"/>
        </w:rPr>
      </w:pPr>
      <w:r w:rsidRPr="00516072">
        <w:rPr>
          <w:color w:val="auto"/>
        </w:rPr>
        <w:t xml:space="preserve">- об’єктів культурної спадщини, розташованих на території </w:t>
      </w:r>
      <w:r w:rsidR="00B70AD3" w:rsidRPr="00516072">
        <w:rPr>
          <w:color w:val="auto"/>
        </w:rPr>
        <w:t>ПД та у зоні істотного впливу викидів, сейсмічних коливань та ударно-повітряних хвиль при виконанні вибухових робіт, небезпечних геологічних процесів (якщо існує ризик їх активізації)</w:t>
      </w:r>
      <w:r w:rsidRPr="00516072">
        <w:rPr>
          <w:color w:val="auto"/>
        </w:rPr>
        <w:t xml:space="preserve">, </w:t>
      </w:r>
      <w:r w:rsidR="00B70AD3" w:rsidRPr="00516072">
        <w:rPr>
          <w:color w:val="auto"/>
        </w:rPr>
        <w:t>у місцях здійснення гідротехнічних заходів,</w:t>
      </w:r>
      <w:r w:rsidRPr="00516072">
        <w:rPr>
          <w:color w:val="auto"/>
        </w:rPr>
        <w:t xml:space="preserve">; </w:t>
      </w:r>
    </w:p>
    <w:p w14:paraId="1BECC39B" w14:textId="697B926C" w:rsidR="003944A0" w:rsidRPr="00516072" w:rsidRDefault="003944A0" w:rsidP="003944A0">
      <w:pPr>
        <w:rPr>
          <w:color w:val="auto"/>
        </w:rPr>
      </w:pPr>
      <w:r w:rsidRPr="00516072">
        <w:rPr>
          <w:color w:val="auto"/>
        </w:rPr>
        <w:t xml:space="preserve">- інших об’єктів техногенного середовища (будівлі, інженерні споруди та комунікації, включаючи підземні споруди), які можуть бути пошкоджені </w:t>
      </w:r>
      <w:r w:rsidR="00B70AD3" w:rsidRPr="00516072">
        <w:rPr>
          <w:color w:val="auto"/>
        </w:rPr>
        <w:t>вище зазначеними впливами ПД</w:t>
      </w:r>
      <w:r w:rsidRPr="00516072">
        <w:rPr>
          <w:color w:val="auto"/>
        </w:rPr>
        <w:t xml:space="preserve">; </w:t>
      </w:r>
    </w:p>
    <w:p w14:paraId="4F6698FD" w14:textId="766E11CA" w:rsidR="00B70AD3" w:rsidRPr="00516072" w:rsidRDefault="00B70AD3" w:rsidP="00B70AD3">
      <w:r w:rsidRPr="00516072">
        <w:t xml:space="preserve">У зв’язку з цим доцільно зазначити: - радіус небезпечної зони дії ударної повітряної хвилі на будівлі і споруди при проведенні вибухових робіт та відстань до найближчої забудови; 2) рівні вібрації працюючого бурового або іншого устаткування, що можуть чинити шкідливу дію на об’єкти у зоні впливу. </w:t>
      </w:r>
    </w:p>
    <w:p w14:paraId="0704DB0A" w14:textId="6053C435" w:rsidR="003944A0" w:rsidRPr="00516072" w:rsidRDefault="003944A0" w:rsidP="001502E8"/>
    <w:p w14:paraId="2A0961BE" w14:textId="2376878A" w:rsidR="00944C27" w:rsidRPr="00516072" w:rsidRDefault="00944C27" w:rsidP="00A0315D">
      <w:pPr>
        <w:pStyle w:val="3"/>
      </w:pPr>
      <w:bookmarkStart w:id="34" w:name="_Toc78370551"/>
      <w:r w:rsidRPr="00516072">
        <w:t>2.1.4.8. Здоров’я населення</w:t>
      </w:r>
      <w:bookmarkEnd w:id="34"/>
    </w:p>
    <w:p w14:paraId="153A7D3F" w14:textId="553FFD4A" w:rsidR="00944C27" w:rsidRPr="00516072" w:rsidRDefault="00944C27" w:rsidP="00944C27">
      <w:r w:rsidRPr="00516072">
        <w:t>Визначають сельбищні території (населений пункт, площу житлової забудови та інших прирівняних до неї територій), які потрапляють у зону впливу викидів від ПД, шуму, сейсмічних коливань та дії ударно-повітряних хвиль (при виконанні масових вибухів), скидання зворотних вод, зміни водного та гідрохімічного режимів підземних вод, які використовуються населенням для задоволення питних та господарсько-побутових потреб, ймовірного аварійного забруднення.</w:t>
      </w:r>
    </w:p>
    <w:p w14:paraId="64EFA50F" w14:textId="77777777" w:rsidR="0083299D" w:rsidRPr="00516072" w:rsidRDefault="00546D4E" w:rsidP="0083299D">
      <w:r w:rsidRPr="00516072">
        <w:t>Доцільно</w:t>
      </w:r>
      <w:r w:rsidR="00573036" w:rsidRPr="00516072">
        <w:t xml:space="preserve"> </w:t>
      </w:r>
      <w:r w:rsidRPr="00516072">
        <w:t>оцінити</w:t>
      </w:r>
      <w:r w:rsidR="00573036" w:rsidRPr="00516072">
        <w:t xml:space="preserve"> чисельність населення</w:t>
      </w:r>
      <w:r w:rsidRPr="00516072">
        <w:t>, що постійно проживає</w:t>
      </w:r>
      <w:r w:rsidR="00573036" w:rsidRPr="00516072">
        <w:t xml:space="preserve"> на зазначених територіях</w:t>
      </w:r>
      <w:r w:rsidRPr="00516072">
        <w:t>.</w:t>
      </w:r>
    </w:p>
    <w:p w14:paraId="3CA4FCD6" w14:textId="71870C4C" w:rsidR="003944A0" w:rsidRPr="00516072" w:rsidRDefault="003944A0" w:rsidP="00A0315D">
      <w:pPr>
        <w:pStyle w:val="2"/>
      </w:pPr>
      <w:bookmarkStart w:id="35" w:name="_Toc78370552"/>
      <w:r w:rsidRPr="00516072">
        <w:lastRenderedPageBreak/>
        <w:t>2.1.5. Розділ 5. Опис і оцінка можливого впливу на довкілля планованої діяльності, зокрема величини та масштабу такого впливу</w:t>
      </w:r>
      <w:bookmarkEnd w:id="35"/>
      <w:r w:rsidRPr="00516072">
        <w:t xml:space="preserve"> </w:t>
      </w:r>
    </w:p>
    <w:p w14:paraId="417E805E" w14:textId="77777777" w:rsidR="00127E00" w:rsidRPr="00516072" w:rsidRDefault="00127E00" w:rsidP="00175C88">
      <w:pPr>
        <w:rPr>
          <w:b/>
          <w:i/>
        </w:rPr>
      </w:pPr>
      <w:r w:rsidRPr="00516072">
        <w:t>В якості інструментів та методологічних засад для оцінки впливів рекомендуються:</w:t>
      </w:r>
    </w:p>
    <w:p w14:paraId="2D0F789B" w14:textId="42392094" w:rsidR="00127E00" w:rsidRPr="00516072" w:rsidRDefault="00127E00" w:rsidP="00F1255A">
      <w:pPr>
        <w:pStyle w:val="a3"/>
        <w:numPr>
          <w:ilvl w:val="0"/>
          <w:numId w:val="48"/>
        </w:numPr>
        <w:suppressAutoHyphens/>
        <w:autoSpaceDE/>
        <w:autoSpaceDN/>
        <w:adjustRightInd/>
        <w:jc w:val="left"/>
      </w:pPr>
      <w:r w:rsidRPr="00516072">
        <w:t>Методики оцінки викидів, скидів, відходів розрах</w:t>
      </w:r>
      <w:r w:rsidR="003E33A7" w:rsidRPr="00516072">
        <w:t>у</w:t>
      </w:r>
      <w:r w:rsidRPr="00516072">
        <w:t>нковим методом;</w:t>
      </w:r>
    </w:p>
    <w:p w14:paraId="45929FB6" w14:textId="3AFBE923" w:rsidR="00127E00" w:rsidRPr="00516072" w:rsidRDefault="00127E00" w:rsidP="00F1255A">
      <w:pPr>
        <w:pStyle w:val="a3"/>
        <w:numPr>
          <w:ilvl w:val="0"/>
          <w:numId w:val="48"/>
        </w:numPr>
        <w:suppressAutoHyphens/>
        <w:autoSpaceDE/>
        <w:autoSpaceDN/>
        <w:adjustRightInd/>
        <w:jc w:val="left"/>
      </w:pPr>
      <w:r w:rsidRPr="00516072">
        <w:t>Методи фізичного і математичного моделювання та моделювання із застосуванням ГІС-технологій, що використовуються в інженерних вишукуваннях чи наукових дос</w:t>
      </w:r>
      <w:r w:rsidR="003E33A7" w:rsidRPr="00516072">
        <w:t>лідж</w:t>
      </w:r>
      <w:r w:rsidRPr="00516072">
        <w:t>еннях у відповідній галузі знань;</w:t>
      </w:r>
    </w:p>
    <w:p w14:paraId="2505D4F2" w14:textId="77777777" w:rsidR="00127E00" w:rsidRPr="00516072" w:rsidRDefault="00127E00" w:rsidP="00F1255A">
      <w:pPr>
        <w:pStyle w:val="a3"/>
        <w:numPr>
          <w:ilvl w:val="0"/>
          <w:numId w:val="48"/>
        </w:numPr>
        <w:suppressAutoHyphens/>
        <w:autoSpaceDE/>
        <w:autoSpaceDN/>
        <w:adjustRightInd/>
        <w:jc w:val="left"/>
      </w:pPr>
      <w:r w:rsidRPr="00516072">
        <w:t>Методики прогнозування та оцінки наслідків аварій (у доступній технічній літературі);</w:t>
      </w:r>
    </w:p>
    <w:p w14:paraId="6BC71ADB" w14:textId="2222EE95" w:rsidR="00127E00" w:rsidRPr="00516072" w:rsidRDefault="00127E00" w:rsidP="00F1255A">
      <w:pPr>
        <w:pStyle w:val="a3"/>
        <w:numPr>
          <w:ilvl w:val="0"/>
          <w:numId w:val="48"/>
        </w:numPr>
        <w:suppressAutoHyphens/>
        <w:autoSpaceDE/>
        <w:autoSpaceDN/>
        <w:adjustRightInd/>
        <w:jc w:val="left"/>
      </w:pPr>
      <w:r w:rsidRPr="00516072">
        <w:t>Методологія оцінки ризику, наприклад: викладена у міжнародних стандартах (ISO</w:t>
      </w:r>
      <w:r w:rsidR="00681AF1" w:rsidRPr="00516072">
        <w:t xml:space="preserve"> 31000, </w:t>
      </w:r>
      <w:r w:rsidR="00681AF1" w:rsidRPr="00516072">
        <w:rPr>
          <w:lang w:val="en-US"/>
        </w:rPr>
        <w:t>ISO</w:t>
      </w:r>
      <w:r w:rsidR="00681AF1" w:rsidRPr="00516072">
        <w:t xml:space="preserve"> ISO 31010</w:t>
      </w:r>
      <w:r w:rsidRPr="00516072">
        <w:t>);</w:t>
      </w:r>
      <w:r w:rsidR="004B4E2E" w:rsidRPr="00516072">
        <w:t xml:space="preserve"> </w:t>
      </w:r>
      <w:r w:rsidRPr="00516072">
        <w:t>Методичні рекомендації «Оцінка ризику для здоров’я населення від забруднення атмосферного повітря», затверджені наказом МОЗ України від 13.04.2007</w:t>
      </w:r>
      <w:r w:rsidR="004B4E2E" w:rsidRPr="00516072">
        <w:t xml:space="preserve"> </w:t>
      </w:r>
      <w:r w:rsidRPr="00516072">
        <w:t xml:space="preserve">№184, а також аналогічні методичні рекомендації, розроблені міжнародними організаціями (ВОЗ або ін.); Методика </w:t>
      </w:r>
      <w:bookmarkStart w:id="36" w:name="_Hlk77776772"/>
      <w:r w:rsidRPr="00516072">
        <w:t>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w:t>
      </w:r>
      <w:r w:rsidR="004B4E2E" w:rsidRPr="00516072">
        <w:t xml:space="preserve"> </w:t>
      </w:r>
      <w:r w:rsidR="00681AF1" w:rsidRPr="00516072">
        <w:t>№</w:t>
      </w:r>
      <w:r w:rsidRPr="00516072">
        <w:t>637</w:t>
      </w:r>
      <w:bookmarkEnd w:id="36"/>
      <w:r w:rsidRPr="00516072">
        <w:t>;</w:t>
      </w:r>
    </w:p>
    <w:p w14:paraId="505E46AF" w14:textId="77777777" w:rsidR="00127E00" w:rsidRPr="00516072" w:rsidRDefault="00127E00" w:rsidP="00F1255A">
      <w:pPr>
        <w:pStyle w:val="a3"/>
        <w:numPr>
          <w:ilvl w:val="0"/>
          <w:numId w:val="48"/>
        </w:numPr>
        <w:suppressAutoHyphens/>
        <w:autoSpaceDE/>
        <w:autoSpaceDN/>
        <w:adjustRightInd/>
        <w:jc w:val="left"/>
      </w:pPr>
      <w:r w:rsidRPr="00516072">
        <w:rPr>
          <w:shd w:val="clear" w:color="auto" w:fill="FFFFFF"/>
        </w:rPr>
        <w:t>метод експертної оцінки</w:t>
      </w:r>
      <w:r w:rsidRPr="00516072">
        <w:t>;</w:t>
      </w:r>
    </w:p>
    <w:p w14:paraId="4BCA7C9E" w14:textId="77777777" w:rsidR="00127E00" w:rsidRPr="00516072" w:rsidRDefault="00127E00" w:rsidP="00F1255A">
      <w:pPr>
        <w:pStyle w:val="a3"/>
        <w:numPr>
          <w:ilvl w:val="0"/>
          <w:numId w:val="48"/>
        </w:numPr>
        <w:suppressAutoHyphens/>
        <w:autoSpaceDE/>
        <w:autoSpaceDN/>
        <w:adjustRightInd/>
        <w:jc w:val="left"/>
      </w:pPr>
      <w:r w:rsidRPr="00516072">
        <w:rPr>
          <w:lang w:eastAsia="zh-CN"/>
        </w:rPr>
        <w:t>спеціальні наукові та інженерні методи.</w:t>
      </w:r>
    </w:p>
    <w:p w14:paraId="321B9975" w14:textId="77777777" w:rsidR="00127E00" w:rsidRPr="00516072" w:rsidRDefault="00127E00" w:rsidP="00A0315D">
      <w:pPr>
        <w:pStyle w:val="3"/>
      </w:pPr>
      <w:bookmarkStart w:id="37" w:name="_Toc78370553"/>
      <w:r w:rsidRPr="00516072">
        <w:t>Оцінка впливу викидів в атмосферне повітря</w:t>
      </w:r>
      <w:bookmarkEnd w:id="37"/>
    </w:p>
    <w:p w14:paraId="67DAF219" w14:textId="77777777" w:rsidR="00127E00" w:rsidRPr="00516072" w:rsidRDefault="00127E00" w:rsidP="00127E00">
      <w:r w:rsidRPr="00516072">
        <w:t>Рекомендується оцінювати ймовірне забруднення атмосферного повітря від викидів згідно з нормативною методологією, з урахуванням фонової якості повітря. Для гірничодобувних об’єктів, розташованих в інтенсивно освоєному промисловому регіоні або у регіоні, де якість атмосферного повітря не відповідає нормативній, рекомендується проводити оцінку з урахуванням кумулятивного впливу інших джерел викидів (у володінні чи користуванні СГ) у зоні впливу ПД.</w:t>
      </w:r>
    </w:p>
    <w:p w14:paraId="558685B1" w14:textId="77777777" w:rsidR="00127E00" w:rsidRPr="00516072" w:rsidRDefault="00127E00" w:rsidP="00127E00">
      <w:r w:rsidRPr="00516072">
        <w:t>За наявності джерел залпових викидів (масові вибухи), розрахунки забруднення атмосферного повітря доцільно проводити для двох ситуацій: з урахуванням та без урахування залпових викидів. Для більш достовірної оцінки забруднення від залпових викидів (масових вибухів чи ін.), рекомендується додатково застосовувати спеціальні математичні моделі розсіювання домішок в атмосфері та галузеві керівні документи щодо оцінки викидів від вибухових робіт на гірничодобувних об’єктах.</w:t>
      </w:r>
    </w:p>
    <w:p w14:paraId="24C3C4A0" w14:textId="77777777" w:rsidR="00127E00" w:rsidRPr="00516072" w:rsidRDefault="00127E00" w:rsidP="00127E00">
      <w:r w:rsidRPr="00516072">
        <w:t>Результати опису та оцінки впливу рекомендується викласти у такому обсязі:</w:t>
      </w:r>
    </w:p>
    <w:p w14:paraId="055AE221" w14:textId="77777777" w:rsidR="00127E00" w:rsidRPr="00516072" w:rsidRDefault="00127E00" w:rsidP="00F1255A">
      <w:pPr>
        <w:pStyle w:val="a3"/>
        <w:numPr>
          <w:ilvl w:val="0"/>
          <w:numId w:val="47"/>
        </w:numPr>
        <w:suppressAutoHyphens/>
        <w:autoSpaceDE/>
        <w:autoSpaceDN/>
        <w:adjustRightInd/>
        <w:jc w:val="left"/>
      </w:pPr>
      <w:r w:rsidRPr="00516072">
        <w:t>величину впливу характеризують за загальними обсягами викидів забруднюючих речовин та їх максимальним приростом (для діючого об’єкта) порівняно з поточним станом;</w:t>
      </w:r>
    </w:p>
    <w:p w14:paraId="0AA1C1B7" w14:textId="77777777" w:rsidR="00127E00" w:rsidRPr="00516072" w:rsidRDefault="00127E00" w:rsidP="00F1255A">
      <w:pPr>
        <w:pStyle w:val="a3"/>
        <w:numPr>
          <w:ilvl w:val="0"/>
          <w:numId w:val="47"/>
        </w:numPr>
        <w:suppressAutoHyphens/>
        <w:autoSpaceDE/>
        <w:autoSpaceDN/>
        <w:adjustRightInd/>
        <w:jc w:val="left"/>
      </w:pPr>
      <w:r w:rsidRPr="00516072">
        <w:t xml:space="preserve">інтенсивність впливу – за найвищими розрахованими приземними концентраціями у контрольних точках. Зазначають забруднюючі речовини та місця (контрольні точки), за якими можливе порушення </w:t>
      </w:r>
      <w:r w:rsidRPr="00516072">
        <w:lastRenderedPageBreak/>
        <w:t>нормативів екологічної безпеки якості атмосферного повітря, а також нормативів повітря робочої зони, кратність такого перевищення. Рекомендується узагальнювати результати розрахунків забруднення атмосферного повітря у табличному форматі (приклад – таблиця ___).</w:t>
      </w:r>
    </w:p>
    <w:p w14:paraId="7A914605" w14:textId="77777777" w:rsidR="00127E00" w:rsidRPr="00516072" w:rsidRDefault="00127E00" w:rsidP="00F1255A">
      <w:pPr>
        <w:pStyle w:val="a3"/>
        <w:numPr>
          <w:ilvl w:val="0"/>
          <w:numId w:val="47"/>
        </w:numPr>
        <w:suppressAutoHyphens/>
        <w:autoSpaceDE/>
        <w:autoSpaceDN/>
        <w:adjustRightInd/>
        <w:jc w:val="left"/>
      </w:pPr>
      <w:r w:rsidRPr="00516072">
        <w:t>Територіальний масштаб впливу – за зоною впливу викидів ПД, її розмірами. Зазначають території (об’єкти) та чисельність населення, які потрапляють у зону впливу. Перелік забруднюючих речовин, за якими оцінюється зона впливу, може бути обмежено пріоритетними забруднюючими речовинами. В оцінці зони впливу та її диференціації на частини рекомендується враховувати Загальні МР.</w:t>
      </w:r>
    </w:p>
    <w:p w14:paraId="32382507" w14:textId="77777777" w:rsidR="00127E00" w:rsidRPr="00516072" w:rsidRDefault="00127E00" w:rsidP="00F1255A">
      <w:pPr>
        <w:pStyle w:val="a3"/>
        <w:numPr>
          <w:ilvl w:val="0"/>
          <w:numId w:val="47"/>
        </w:numPr>
        <w:suppressAutoHyphens/>
        <w:autoSpaceDE/>
        <w:autoSpaceDN/>
        <w:adjustRightInd/>
        <w:jc w:val="left"/>
      </w:pPr>
      <w:r w:rsidRPr="00516072">
        <w:t>Тривалість впливу певної інтенсивності описують за тривалістю ПД та її окремих етапів;</w:t>
      </w:r>
    </w:p>
    <w:p w14:paraId="2EF15715" w14:textId="77777777" w:rsidR="00127E00" w:rsidRPr="00516072" w:rsidRDefault="00127E00" w:rsidP="00F1255A">
      <w:pPr>
        <w:pStyle w:val="a3"/>
        <w:numPr>
          <w:ilvl w:val="0"/>
          <w:numId w:val="47"/>
        </w:numPr>
        <w:suppressAutoHyphens/>
        <w:autoSpaceDE/>
        <w:autoSpaceDN/>
        <w:adjustRightInd/>
        <w:jc w:val="left"/>
      </w:pPr>
      <w:r w:rsidRPr="00516072">
        <w:t>Кумулятивний характер впливу – за наявністю інших джерел аналогічних викидів у зоні впливу ПД, а також за внеском джерел викидів ПД у збільшення сумарного забруднення повітря пріоритетними забруднюючими речовинами на перспективу. До прикладу, при ненормативній якості атмосферного повітря населеного пункту за пилом, ПД не передбачає збільшення загальних обсягів викидів пилу на перспективу, а внесок найбільших джерел викидів у складі ПД у забруднення пилом складає не вище 10% від ГДК.</w:t>
      </w:r>
    </w:p>
    <w:p w14:paraId="7BA69CCA" w14:textId="77777777" w:rsidR="00127E00" w:rsidRPr="00516072" w:rsidRDefault="00127E00" w:rsidP="00127E00">
      <w:r w:rsidRPr="00516072">
        <w:t>Крім того, оцінюють рівень ризику для здоров’я населення від забруднення атмосферного повітря, згідно з існуючими методичними рекомендаціями (вітчизняними або міжнародних організацій з охорони здоров’я).</w:t>
      </w:r>
    </w:p>
    <w:p w14:paraId="41D9DB42" w14:textId="77777777" w:rsidR="00127E00" w:rsidRPr="00516072" w:rsidRDefault="00127E00" w:rsidP="00127E00">
      <w:pPr>
        <w:ind w:firstLine="0"/>
      </w:pPr>
    </w:p>
    <w:p w14:paraId="5DBD3FC7" w14:textId="3BC90377" w:rsidR="00127E00" w:rsidRPr="00516072" w:rsidRDefault="00127E00" w:rsidP="00127E00">
      <w:pPr>
        <w:pStyle w:val="a5"/>
      </w:pPr>
      <w:r w:rsidRPr="00516072">
        <w:t xml:space="preserve">Таблиця </w:t>
      </w:r>
      <w:fldSimple w:instr=" SEQ Таблиця \* ARABIC ">
        <w:r w:rsidR="000103AD" w:rsidRPr="00516072">
          <w:t>5</w:t>
        </w:r>
      </w:fldSimple>
    </w:p>
    <w:tbl>
      <w:tblPr>
        <w:tblStyle w:val="a6"/>
        <w:tblW w:w="0" w:type="auto"/>
        <w:tblLayout w:type="fixed"/>
        <w:tblLook w:val="04A0" w:firstRow="1" w:lastRow="0" w:firstColumn="1" w:lastColumn="0" w:noHBand="0" w:noVBand="1"/>
      </w:tblPr>
      <w:tblGrid>
        <w:gridCol w:w="500"/>
        <w:gridCol w:w="1196"/>
        <w:gridCol w:w="1418"/>
        <w:gridCol w:w="1134"/>
        <w:gridCol w:w="1843"/>
        <w:gridCol w:w="1842"/>
        <w:gridCol w:w="1695"/>
      </w:tblGrid>
      <w:tr w:rsidR="00127E00" w:rsidRPr="00516072" w14:paraId="00FFF524" w14:textId="77777777" w:rsidTr="005B2732">
        <w:tc>
          <w:tcPr>
            <w:tcW w:w="500" w:type="dxa"/>
          </w:tcPr>
          <w:p w14:paraId="4044961A" w14:textId="77777777" w:rsidR="00127E00" w:rsidRPr="00516072" w:rsidRDefault="00127E00" w:rsidP="005B2732">
            <w:pPr>
              <w:ind w:firstLine="0"/>
              <w:rPr>
                <w:sz w:val="24"/>
                <w:szCs w:val="24"/>
              </w:rPr>
            </w:pPr>
            <w:r w:rsidRPr="00516072">
              <w:rPr>
                <w:sz w:val="24"/>
                <w:szCs w:val="24"/>
              </w:rPr>
              <w:t>№</w:t>
            </w:r>
          </w:p>
        </w:tc>
        <w:tc>
          <w:tcPr>
            <w:tcW w:w="1196" w:type="dxa"/>
          </w:tcPr>
          <w:p w14:paraId="223F3100" w14:textId="77777777" w:rsidR="00127E00" w:rsidRPr="00516072" w:rsidRDefault="00127E00" w:rsidP="005B2732">
            <w:pPr>
              <w:ind w:firstLine="0"/>
              <w:rPr>
                <w:sz w:val="24"/>
                <w:szCs w:val="24"/>
              </w:rPr>
            </w:pPr>
            <w:r w:rsidRPr="00516072">
              <w:rPr>
                <w:sz w:val="24"/>
                <w:szCs w:val="24"/>
              </w:rPr>
              <w:t>Забруднююча речовина</w:t>
            </w:r>
          </w:p>
        </w:tc>
        <w:tc>
          <w:tcPr>
            <w:tcW w:w="1418" w:type="dxa"/>
          </w:tcPr>
          <w:p w14:paraId="6D478066" w14:textId="77777777" w:rsidR="00127E00" w:rsidRPr="00516072" w:rsidRDefault="00127E00" w:rsidP="005B2732">
            <w:pPr>
              <w:ind w:firstLine="0"/>
              <w:rPr>
                <w:sz w:val="24"/>
                <w:szCs w:val="24"/>
              </w:rPr>
            </w:pPr>
            <w:r w:rsidRPr="00516072">
              <w:rPr>
                <w:sz w:val="24"/>
                <w:szCs w:val="24"/>
              </w:rPr>
              <w:t>Нормативи екологічної безпеки атмосферного повітря</w:t>
            </w:r>
          </w:p>
        </w:tc>
        <w:tc>
          <w:tcPr>
            <w:tcW w:w="1134" w:type="dxa"/>
          </w:tcPr>
          <w:p w14:paraId="6B15BA1F" w14:textId="77777777" w:rsidR="00127E00" w:rsidRPr="00516072" w:rsidRDefault="00127E00" w:rsidP="005B2732">
            <w:pPr>
              <w:ind w:firstLine="0"/>
              <w:rPr>
                <w:sz w:val="24"/>
                <w:szCs w:val="24"/>
              </w:rPr>
            </w:pPr>
            <w:r w:rsidRPr="00516072">
              <w:rPr>
                <w:sz w:val="24"/>
                <w:szCs w:val="24"/>
              </w:rPr>
              <w:t xml:space="preserve">Фонова якість повітря, </w:t>
            </w:r>
            <w:r w:rsidRPr="00516072">
              <w:rPr>
                <w:color w:val="333333"/>
                <w:sz w:val="24"/>
                <w:szCs w:val="24"/>
                <w:shd w:val="clear" w:color="auto" w:fill="FFFFFF"/>
              </w:rPr>
              <w:t>мг/куб.м</w:t>
            </w:r>
          </w:p>
        </w:tc>
        <w:tc>
          <w:tcPr>
            <w:tcW w:w="1843" w:type="dxa"/>
          </w:tcPr>
          <w:p w14:paraId="3B9214D9" w14:textId="77777777" w:rsidR="00127E00" w:rsidRPr="00516072" w:rsidRDefault="00127E00" w:rsidP="005B2732">
            <w:pPr>
              <w:ind w:firstLine="0"/>
              <w:rPr>
                <w:sz w:val="24"/>
                <w:szCs w:val="24"/>
              </w:rPr>
            </w:pPr>
            <w:r w:rsidRPr="00516072">
              <w:rPr>
                <w:sz w:val="24"/>
                <w:szCs w:val="24"/>
              </w:rPr>
              <w:t>Контрольні точки</w:t>
            </w:r>
          </w:p>
        </w:tc>
        <w:tc>
          <w:tcPr>
            <w:tcW w:w="1842" w:type="dxa"/>
          </w:tcPr>
          <w:p w14:paraId="6E369DB9" w14:textId="77777777" w:rsidR="00127E00" w:rsidRPr="00516072" w:rsidRDefault="00127E00" w:rsidP="005B2732">
            <w:pPr>
              <w:ind w:firstLine="0"/>
              <w:rPr>
                <w:sz w:val="24"/>
                <w:szCs w:val="24"/>
              </w:rPr>
            </w:pPr>
            <w:r w:rsidRPr="00516072">
              <w:rPr>
                <w:sz w:val="24"/>
                <w:szCs w:val="24"/>
              </w:rPr>
              <w:t>Найбільші розраховані приземні концентрації (у частках від ГДК)</w:t>
            </w:r>
          </w:p>
        </w:tc>
        <w:tc>
          <w:tcPr>
            <w:tcW w:w="1695" w:type="dxa"/>
          </w:tcPr>
          <w:p w14:paraId="404DBAB1" w14:textId="77777777" w:rsidR="00127E00" w:rsidRPr="00516072" w:rsidRDefault="00127E00" w:rsidP="005B2732">
            <w:pPr>
              <w:ind w:firstLine="0"/>
              <w:rPr>
                <w:sz w:val="24"/>
                <w:szCs w:val="24"/>
              </w:rPr>
            </w:pPr>
            <w:r w:rsidRPr="00516072">
              <w:rPr>
                <w:sz w:val="24"/>
                <w:szCs w:val="24"/>
              </w:rPr>
              <w:t>Найбільші джерела викидів та їх внесок у забруднення</w:t>
            </w:r>
          </w:p>
        </w:tc>
      </w:tr>
      <w:tr w:rsidR="00127E00" w:rsidRPr="00516072" w14:paraId="3242D78D" w14:textId="77777777" w:rsidTr="005B2732">
        <w:tc>
          <w:tcPr>
            <w:tcW w:w="500" w:type="dxa"/>
          </w:tcPr>
          <w:p w14:paraId="766C1B93" w14:textId="77777777" w:rsidR="00127E00" w:rsidRPr="00516072" w:rsidRDefault="00127E00" w:rsidP="005B2732">
            <w:pPr>
              <w:ind w:firstLine="0"/>
              <w:rPr>
                <w:sz w:val="24"/>
                <w:szCs w:val="24"/>
              </w:rPr>
            </w:pPr>
            <w:r w:rsidRPr="00516072">
              <w:rPr>
                <w:sz w:val="24"/>
                <w:szCs w:val="24"/>
              </w:rPr>
              <w:t>1</w:t>
            </w:r>
          </w:p>
        </w:tc>
        <w:tc>
          <w:tcPr>
            <w:tcW w:w="1196" w:type="dxa"/>
          </w:tcPr>
          <w:p w14:paraId="2C6ACAC5" w14:textId="77777777" w:rsidR="00127E00" w:rsidRPr="00516072" w:rsidRDefault="00127E00" w:rsidP="005B2732">
            <w:pPr>
              <w:ind w:firstLine="0"/>
              <w:rPr>
                <w:sz w:val="24"/>
                <w:szCs w:val="24"/>
              </w:rPr>
            </w:pPr>
            <w:r w:rsidRPr="00516072">
              <w:rPr>
                <w:sz w:val="24"/>
                <w:szCs w:val="24"/>
              </w:rPr>
              <w:t>2</w:t>
            </w:r>
          </w:p>
        </w:tc>
        <w:tc>
          <w:tcPr>
            <w:tcW w:w="1418" w:type="dxa"/>
          </w:tcPr>
          <w:p w14:paraId="17F1AA08" w14:textId="77777777" w:rsidR="00127E00" w:rsidRPr="00516072" w:rsidRDefault="00127E00" w:rsidP="005B2732">
            <w:pPr>
              <w:ind w:firstLine="0"/>
              <w:rPr>
                <w:sz w:val="24"/>
                <w:szCs w:val="24"/>
              </w:rPr>
            </w:pPr>
            <w:r w:rsidRPr="00516072">
              <w:rPr>
                <w:sz w:val="24"/>
                <w:szCs w:val="24"/>
              </w:rPr>
              <w:t>3</w:t>
            </w:r>
          </w:p>
        </w:tc>
        <w:tc>
          <w:tcPr>
            <w:tcW w:w="1134" w:type="dxa"/>
          </w:tcPr>
          <w:p w14:paraId="2D14ACCE" w14:textId="77777777" w:rsidR="00127E00" w:rsidRPr="00516072" w:rsidRDefault="00127E00" w:rsidP="005B2732">
            <w:pPr>
              <w:ind w:firstLine="0"/>
              <w:rPr>
                <w:sz w:val="24"/>
                <w:szCs w:val="24"/>
              </w:rPr>
            </w:pPr>
            <w:r w:rsidRPr="00516072">
              <w:rPr>
                <w:sz w:val="24"/>
                <w:szCs w:val="24"/>
              </w:rPr>
              <w:t>4</w:t>
            </w:r>
          </w:p>
        </w:tc>
        <w:tc>
          <w:tcPr>
            <w:tcW w:w="1843" w:type="dxa"/>
          </w:tcPr>
          <w:p w14:paraId="0D3621A6" w14:textId="77777777" w:rsidR="00127E00" w:rsidRPr="00516072" w:rsidRDefault="00127E00" w:rsidP="005B2732">
            <w:pPr>
              <w:ind w:firstLine="0"/>
              <w:rPr>
                <w:sz w:val="24"/>
                <w:szCs w:val="24"/>
              </w:rPr>
            </w:pPr>
            <w:r w:rsidRPr="00516072">
              <w:rPr>
                <w:sz w:val="24"/>
                <w:szCs w:val="24"/>
              </w:rPr>
              <w:t>5</w:t>
            </w:r>
          </w:p>
        </w:tc>
        <w:tc>
          <w:tcPr>
            <w:tcW w:w="1842" w:type="dxa"/>
          </w:tcPr>
          <w:p w14:paraId="70B5835E" w14:textId="77777777" w:rsidR="00127E00" w:rsidRPr="00516072" w:rsidRDefault="00127E00" w:rsidP="005B2732">
            <w:pPr>
              <w:ind w:firstLine="0"/>
              <w:rPr>
                <w:sz w:val="24"/>
                <w:szCs w:val="24"/>
              </w:rPr>
            </w:pPr>
            <w:r w:rsidRPr="00516072">
              <w:rPr>
                <w:sz w:val="24"/>
                <w:szCs w:val="24"/>
              </w:rPr>
              <w:t>6</w:t>
            </w:r>
          </w:p>
        </w:tc>
        <w:tc>
          <w:tcPr>
            <w:tcW w:w="1695" w:type="dxa"/>
          </w:tcPr>
          <w:p w14:paraId="7E7D9179" w14:textId="77777777" w:rsidR="00127E00" w:rsidRPr="00516072" w:rsidRDefault="00127E00" w:rsidP="005B2732">
            <w:pPr>
              <w:ind w:firstLine="0"/>
              <w:rPr>
                <w:sz w:val="24"/>
                <w:szCs w:val="24"/>
              </w:rPr>
            </w:pPr>
            <w:r w:rsidRPr="00516072">
              <w:rPr>
                <w:sz w:val="24"/>
                <w:szCs w:val="24"/>
              </w:rPr>
              <w:t>7</w:t>
            </w:r>
          </w:p>
        </w:tc>
      </w:tr>
      <w:tr w:rsidR="00127E00" w:rsidRPr="00516072" w14:paraId="12C72EBE" w14:textId="77777777" w:rsidTr="005B2732">
        <w:tc>
          <w:tcPr>
            <w:tcW w:w="500" w:type="dxa"/>
          </w:tcPr>
          <w:p w14:paraId="49541B28" w14:textId="77777777" w:rsidR="00127E00" w:rsidRPr="00516072" w:rsidRDefault="00127E00" w:rsidP="005B2732">
            <w:pPr>
              <w:ind w:firstLine="0"/>
              <w:rPr>
                <w:sz w:val="24"/>
                <w:szCs w:val="24"/>
              </w:rPr>
            </w:pPr>
          </w:p>
        </w:tc>
        <w:tc>
          <w:tcPr>
            <w:tcW w:w="1196" w:type="dxa"/>
          </w:tcPr>
          <w:p w14:paraId="3AA2ACB1" w14:textId="77777777" w:rsidR="00127E00" w:rsidRPr="00516072" w:rsidRDefault="00127E00" w:rsidP="005B2732">
            <w:pPr>
              <w:ind w:firstLine="0"/>
              <w:rPr>
                <w:i/>
                <w:iCs/>
                <w:sz w:val="24"/>
                <w:szCs w:val="24"/>
              </w:rPr>
            </w:pPr>
            <w:r w:rsidRPr="00516072">
              <w:rPr>
                <w:i/>
                <w:iCs/>
                <w:sz w:val="24"/>
                <w:szCs w:val="24"/>
              </w:rPr>
              <w:t>Приклад:</w:t>
            </w:r>
          </w:p>
        </w:tc>
        <w:tc>
          <w:tcPr>
            <w:tcW w:w="1418" w:type="dxa"/>
          </w:tcPr>
          <w:p w14:paraId="0DC7D001" w14:textId="77777777" w:rsidR="00127E00" w:rsidRPr="00516072" w:rsidRDefault="00127E00" w:rsidP="005B2732">
            <w:pPr>
              <w:ind w:firstLine="0"/>
              <w:rPr>
                <w:sz w:val="24"/>
                <w:szCs w:val="24"/>
              </w:rPr>
            </w:pPr>
          </w:p>
          <w:p w14:paraId="458377B3" w14:textId="77777777" w:rsidR="00127E00" w:rsidRPr="00516072" w:rsidRDefault="00127E00" w:rsidP="005B2732">
            <w:pPr>
              <w:ind w:firstLine="0"/>
              <w:rPr>
                <w:sz w:val="24"/>
                <w:szCs w:val="24"/>
              </w:rPr>
            </w:pPr>
          </w:p>
        </w:tc>
        <w:tc>
          <w:tcPr>
            <w:tcW w:w="1134" w:type="dxa"/>
          </w:tcPr>
          <w:p w14:paraId="5F93F6DA" w14:textId="77777777" w:rsidR="00127E00" w:rsidRPr="00516072" w:rsidRDefault="00127E00" w:rsidP="005B2732">
            <w:pPr>
              <w:ind w:firstLine="0"/>
              <w:rPr>
                <w:sz w:val="24"/>
                <w:szCs w:val="24"/>
              </w:rPr>
            </w:pPr>
          </w:p>
        </w:tc>
        <w:tc>
          <w:tcPr>
            <w:tcW w:w="1843" w:type="dxa"/>
          </w:tcPr>
          <w:p w14:paraId="4A71E774" w14:textId="77777777" w:rsidR="00127E00" w:rsidRPr="00516072" w:rsidRDefault="00127E00" w:rsidP="005B2732">
            <w:pPr>
              <w:ind w:firstLine="0"/>
              <w:rPr>
                <w:sz w:val="24"/>
                <w:szCs w:val="24"/>
              </w:rPr>
            </w:pPr>
          </w:p>
        </w:tc>
        <w:tc>
          <w:tcPr>
            <w:tcW w:w="1842" w:type="dxa"/>
          </w:tcPr>
          <w:p w14:paraId="0EC93A51" w14:textId="77777777" w:rsidR="00127E00" w:rsidRPr="00516072" w:rsidRDefault="00127E00" w:rsidP="005B2732">
            <w:pPr>
              <w:ind w:firstLine="0"/>
              <w:rPr>
                <w:sz w:val="24"/>
                <w:szCs w:val="24"/>
              </w:rPr>
            </w:pPr>
          </w:p>
        </w:tc>
        <w:tc>
          <w:tcPr>
            <w:tcW w:w="1695" w:type="dxa"/>
          </w:tcPr>
          <w:p w14:paraId="58CEDB7D" w14:textId="77777777" w:rsidR="00127E00" w:rsidRPr="00516072" w:rsidRDefault="00127E00" w:rsidP="005B2732">
            <w:pPr>
              <w:ind w:firstLine="0"/>
              <w:rPr>
                <w:sz w:val="24"/>
                <w:szCs w:val="24"/>
              </w:rPr>
            </w:pPr>
          </w:p>
        </w:tc>
      </w:tr>
      <w:tr w:rsidR="00127E00" w:rsidRPr="00516072" w14:paraId="2ED87A9F" w14:textId="77777777" w:rsidTr="005B2732">
        <w:tc>
          <w:tcPr>
            <w:tcW w:w="500" w:type="dxa"/>
          </w:tcPr>
          <w:p w14:paraId="7E58EAD0" w14:textId="77777777" w:rsidR="00127E00" w:rsidRPr="00516072" w:rsidRDefault="00127E00" w:rsidP="005B2732">
            <w:pPr>
              <w:ind w:firstLine="0"/>
              <w:rPr>
                <w:sz w:val="24"/>
                <w:szCs w:val="24"/>
              </w:rPr>
            </w:pPr>
          </w:p>
        </w:tc>
        <w:tc>
          <w:tcPr>
            <w:tcW w:w="1196" w:type="dxa"/>
          </w:tcPr>
          <w:p w14:paraId="34352BD1" w14:textId="77777777" w:rsidR="00127E00" w:rsidRPr="00516072" w:rsidRDefault="00127E00" w:rsidP="005B2732">
            <w:pPr>
              <w:ind w:firstLine="0"/>
              <w:rPr>
                <w:sz w:val="24"/>
                <w:szCs w:val="24"/>
              </w:rPr>
            </w:pPr>
            <w:r w:rsidRPr="00516072">
              <w:rPr>
                <w:sz w:val="24"/>
                <w:szCs w:val="24"/>
              </w:rPr>
              <w:t>Оксид вуглецю</w:t>
            </w:r>
          </w:p>
        </w:tc>
        <w:tc>
          <w:tcPr>
            <w:tcW w:w="1418" w:type="dxa"/>
          </w:tcPr>
          <w:p w14:paraId="76DECD4F" w14:textId="77777777" w:rsidR="00127E00" w:rsidRPr="00516072" w:rsidRDefault="00127E00" w:rsidP="005B2732">
            <w:pPr>
              <w:ind w:firstLine="0"/>
              <w:jc w:val="center"/>
              <w:rPr>
                <w:color w:val="333333"/>
                <w:sz w:val="24"/>
                <w:szCs w:val="24"/>
                <w:shd w:val="clear" w:color="auto" w:fill="FFFFFF"/>
              </w:rPr>
            </w:pPr>
            <w:r w:rsidRPr="00516072">
              <w:rPr>
                <w:sz w:val="24"/>
                <w:szCs w:val="24"/>
              </w:rPr>
              <w:t xml:space="preserve">ГДК м.р. 5 </w:t>
            </w:r>
            <w:r w:rsidRPr="00516072">
              <w:rPr>
                <w:color w:val="333333"/>
                <w:sz w:val="24"/>
                <w:szCs w:val="24"/>
                <w:shd w:val="clear" w:color="auto" w:fill="FFFFFF"/>
              </w:rPr>
              <w:t>мг/куб.м</w:t>
            </w:r>
          </w:p>
          <w:p w14:paraId="5C774E7A" w14:textId="77777777" w:rsidR="00127E00" w:rsidRPr="00516072" w:rsidRDefault="00127E00" w:rsidP="005B2732">
            <w:pPr>
              <w:ind w:firstLine="0"/>
              <w:jc w:val="center"/>
              <w:rPr>
                <w:color w:val="333333"/>
                <w:sz w:val="24"/>
                <w:szCs w:val="24"/>
                <w:shd w:val="clear" w:color="auto" w:fill="FFFFFF"/>
              </w:rPr>
            </w:pPr>
            <w:r w:rsidRPr="00516072">
              <w:rPr>
                <w:sz w:val="24"/>
                <w:szCs w:val="24"/>
              </w:rPr>
              <w:t xml:space="preserve">ГДК с/д 3 </w:t>
            </w:r>
            <w:r w:rsidRPr="00516072">
              <w:rPr>
                <w:color w:val="333333"/>
                <w:sz w:val="24"/>
                <w:szCs w:val="24"/>
                <w:shd w:val="clear" w:color="auto" w:fill="FFFFFF"/>
              </w:rPr>
              <w:t>мг/куб.м</w:t>
            </w:r>
          </w:p>
        </w:tc>
        <w:tc>
          <w:tcPr>
            <w:tcW w:w="1134" w:type="dxa"/>
          </w:tcPr>
          <w:p w14:paraId="680A850B" w14:textId="77777777" w:rsidR="00127E00" w:rsidRPr="00516072" w:rsidRDefault="00127E00" w:rsidP="005B2732">
            <w:pPr>
              <w:ind w:firstLine="0"/>
              <w:rPr>
                <w:sz w:val="24"/>
                <w:szCs w:val="24"/>
              </w:rPr>
            </w:pPr>
            <w:r w:rsidRPr="00516072">
              <w:rPr>
                <w:sz w:val="24"/>
                <w:szCs w:val="24"/>
              </w:rPr>
              <w:t>2,0</w:t>
            </w:r>
          </w:p>
        </w:tc>
        <w:tc>
          <w:tcPr>
            <w:tcW w:w="1843" w:type="dxa"/>
          </w:tcPr>
          <w:p w14:paraId="769EF852"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із зоною відпочинку</w:t>
            </w:r>
          </w:p>
          <w:p w14:paraId="4BA94F42"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СЗЗ 1</w:t>
            </w:r>
          </w:p>
          <w:p w14:paraId="39527F5A" w14:textId="77777777" w:rsidR="00127E00" w:rsidRPr="00516072" w:rsidRDefault="00127E00" w:rsidP="00F1255A">
            <w:pPr>
              <w:pStyle w:val="a3"/>
              <w:numPr>
                <w:ilvl w:val="0"/>
                <w:numId w:val="46"/>
              </w:numPr>
              <w:tabs>
                <w:tab w:val="left" w:pos="315"/>
              </w:tabs>
              <w:suppressAutoHyphens/>
              <w:autoSpaceDE/>
              <w:autoSpaceDN/>
              <w:adjustRightInd/>
              <w:ind w:left="0" w:firstLine="0"/>
              <w:jc w:val="left"/>
            </w:pPr>
            <w:r w:rsidRPr="00516072">
              <w:t>На межі СЗЗ 2 (із житловою забудовою)</w:t>
            </w:r>
          </w:p>
        </w:tc>
        <w:tc>
          <w:tcPr>
            <w:tcW w:w="1842" w:type="dxa"/>
          </w:tcPr>
          <w:p w14:paraId="2CEC7A83"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0,4 ГДК</w:t>
            </w:r>
          </w:p>
          <w:p w14:paraId="0724ACC4"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0,7 ГДК</w:t>
            </w:r>
          </w:p>
          <w:p w14:paraId="25047F05" w14:textId="77777777" w:rsidR="00127E00" w:rsidRPr="00516072" w:rsidRDefault="00127E00" w:rsidP="00F1255A">
            <w:pPr>
              <w:pStyle w:val="a3"/>
              <w:numPr>
                <w:ilvl w:val="0"/>
                <w:numId w:val="45"/>
              </w:numPr>
              <w:tabs>
                <w:tab w:val="left" w:pos="340"/>
              </w:tabs>
              <w:suppressAutoHyphens/>
              <w:autoSpaceDE/>
              <w:autoSpaceDN/>
              <w:adjustRightInd/>
              <w:ind w:left="0" w:firstLine="0"/>
              <w:jc w:val="left"/>
            </w:pPr>
            <w:r w:rsidRPr="00516072">
              <w:t>0,65 ГДК</w:t>
            </w:r>
          </w:p>
        </w:tc>
        <w:tc>
          <w:tcPr>
            <w:tcW w:w="1695" w:type="dxa"/>
          </w:tcPr>
          <w:p w14:paraId="3889B5EA" w14:textId="77777777" w:rsidR="00127E00" w:rsidRPr="00516072" w:rsidRDefault="00127E00" w:rsidP="005B2732">
            <w:pPr>
              <w:ind w:firstLine="0"/>
              <w:jc w:val="left"/>
              <w:rPr>
                <w:sz w:val="24"/>
                <w:szCs w:val="24"/>
              </w:rPr>
            </w:pPr>
            <w:r w:rsidRPr="00516072">
              <w:rPr>
                <w:sz w:val="24"/>
                <w:szCs w:val="24"/>
              </w:rPr>
              <w:t>№ 10 (технологічний транспорт): 0,4ГДК;</w:t>
            </w:r>
          </w:p>
          <w:p w14:paraId="16149658" w14:textId="77777777" w:rsidR="00127E00" w:rsidRPr="00516072" w:rsidRDefault="00127E00" w:rsidP="005B2732">
            <w:pPr>
              <w:ind w:firstLine="0"/>
              <w:jc w:val="left"/>
              <w:rPr>
                <w:sz w:val="24"/>
                <w:szCs w:val="24"/>
              </w:rPr>
            </w:pPr>
            <w:r w:rsidRPr="00516072">
              <w:rPr>
                <w:sz w:val="24"/>
                <w:szCs w:val="24"/>
              </w:rPr>
              <w:t>№25 (буровий верстат): 0,3 ГДК.</w:t>
            </w:r>
          </w:p>
        </w:tc>
      </w:tr>
    </w:tbl>
    <w:p w14:paraId="082334A6" w14:textId="0605A7E0" w:rsidR="00127E00" w:rsidRPr="00516072" w:rsidRDefault="00127E00" w:rsidP="00127E00">
      <w:pPr>
        <w:ind w:firstLine="0"/>
      </w:pPr>
      <w:r w:rsidRPr="00516072">
        <w:t xml:space="preserve">Пояснення до таблиці: у таблицю доцільно включати ті забруднюючі речовини, за якими розрахункові приземні концентрації з урахуванням фону складають </w:t>
      </w:r>
      <w:r w:rsidRPr="00516072">
        <w:lastRenderedPageBreak/>
        <w:t>більше 0,1ГДК, а внесок джерел викидів ПД у забруднення цією речовиною – більше 25% від ГДК (ОБРВ) або від значення референтної (безпечної) концентрації згідно з методичними рекомендаціями з оцінки ризику для здоров'я населення від забруднення атмосферного повітря.</w:t>
      </w:r>
    </w:p>
    <w:p w14:paraId="49A776F5" w14:textId="77777777" w:rsidR="00127E00" w:rsidRPr="00516072" w:rsidRDefault="00127E00" w:rsidP="00A0315D">
      <w:pPr>
        <w:pStyle w:val="3"/>
      </w:pPr>
      <w:bookmarkStart w:id="38" w:name="_Toc78370554"/>
      <w:r w:rsidRPr="00516072">
        <w:t>Оцінка впливу на поверхневі води</w:t>
      </w:r>
      <w:bookmarkEnd w:id="38"/>
    </w:p>
    <w:p w14:paraId="388B66C0" w14:textId="77777777" w:rsidR="00127E00" w:rsidRPr="00516072" w:rsidRDefault="00127E00" w:rsidP="00127E00">
      <w:r w:rsidRPr="00516072">
        <w:t>Як джерела впливу розглядають: водокористування, забір води з природної ланки, скидання зворотних вод, дифузне хімічне забруднення, гідротехнічні заходи та заходи інженерного захисту, фізичні втручання у водний об’єкт при виконанні будівельних чи гірничих робіт.</w:t>
      </w:r>
    </w:p>
    <w:p w14:paraId="56F1B41B" w14:textId="77777777" w:rsidR="00127E00" w:rsidRPr="00516072" w:rsidRDefault="00127E00" w:rsidP="00127E00">
      <w:r w:rsidRPr="00516072">
        <w:t>Оцінюють вплив на: 1) водність водотоку або водойми; 2) гідроморфологічні показники стану водного об’єкта, 3) якість води у водному об’єкті (у лімітуючих створах); 4) ймовірність засмічення і замулення водного об’єкта; 5) ймовірність активізації шкідливої дії вод (руйнування берегів, затоплення, підтоплення, засолення та ін.).</w:t>
      </w:r>
    </w:p>
    <w:p w14:paraId="11976047" w14:textId="2C4A05CC" w:rsidR="00127E00" w:rsidRPr="00516072" w:rsidRDefault="00127E00" w:rsidP="00127E00">
      <w:r w:rsidRPr="00516072">
        <w:t xml:space="preserve">Для оцінки і прогнозування впливу на водні об’єкти існують методи розрахунків і математичні моделі у гідравліці </w:t>
      </w:r>
      <w:r w:rsidR="001E79CE" w:rsidRPr="00516072">
        <w:t xml:space="preserve">(теорії річкових потоків) </w:t>
      </w:r>
      <w:r w:rsidRPr="00516072">
        <w:t>рік та водосховищ, гідрології та гідрометеорології</w:t>
      </w:r>
      <w:r w:rsidR="00A325BD" w:rsidRPr="00516072">
        <w:t>, гідрофізичні моделі (динаміка водних мас, режими температури/ солоності, вітрового перемішування)</w:t>
      </w:r>
      <w:r w:rsidR="00AE5E6E" w:rsidRPr="00516072">
        <w:t>, експериментальні</w:t>
      </w:r>
      <w:r w:rsidR="006B312A" w:rsidRPr="00516072">
        <w:t xml:space="preserve"> (аналітичні)</w:t>
      </w:r>
      <w:r w:rsidR="00AE5E6E" w:rsidRPr="00516072">
        <w:t xml:space="preserve"> математичні моделі процесу міграції важких металів у поверхневих водах</w:t>
      </w:r>
      <w:r w:rsidR="009049CA" w:rsidRPr="00516072">
        <w:t>, формування «шлейфу мутності»</w:t>
      </w:r>
      <w:r w:rsidR="00AE5E6E" w:rsidRPr="00516072">
        <w:t xml:space="preserve"> </w:t>
      </w:r>
      <w:r w:rsidR="00636374" w:rsidRPr="00516072">
        <w:t xml:space="preserve">(моделі на основі рівнянь турбулентної дифузії) </w:t>
      </w:r>
      <w:r w:rsidR="00AE5E6E" w:rsidRPr="00516072">
        <w:t>та ін</w:t>
      </w:r>
      <w:r w:rsidRPr="00516072">
        <w:t>. Змоделювати водозбірний басейн річки і напрямки поверхневого стоку у басейні можна за допомогою даних про рельєф та ГІС-технологій.</w:t>
      </w:r>
    </w:p>
    <w:p w14:paraId="77554FEB" w14:textId="3F05BDD7" w:rsidR="00127E00" w:rsidRPr="00516072" w:rsidRDefault="00127E00" w:rsidP="00127E00">
      <w:r w:rsidRPr="00516072">
        <w:t>Методом досліджень на об’єктах-аналогах можна спрогнозувати характер і територіальний масштаб впливу на водний об’єкт, ймовірний рівень забруднення донних відкладів (наприклад, нафтопродуктами, бенз(а)піреном, залізом загальним, важкими металами), ін.</w:t>
      </w:r>
    </w:p>
    <w:p w14:paraId="5A50C343" w14:textId="09397B30" w:rsidR="00B362EA" w:rsidRPr="00516072" w:rsidRDefault="00B362EA" w:rsidP="00127E00">
      <w:r w:rsidRPr="00516072">
        <w:t xml:space="preserve">Методом біотестування донних відкладів на токсичність можна оцінити та спрогнозувати ризик вторинного забруднення води від </w:t>
      </w:r>
      <w:r w:rsidR="00130E32" w:rsidRPr="00516072">
        <w:t xml:space="preserve">проведення на землях водного фонду </w:t>
      </w:r>
      <w:r w:rsidRPr="00516072">
        <w:t>гірничих робіт, що супроводжуються порушенням і розробленням донних відкладів.</w:t>
      </w:r>
    </w:p>
    <w:p w14:paraId="1EE7D931" w14:textId="4AD4D102" w:rsidR="00127E00" w:rsidRPr="00516072" w:rsidRDefault="00127E00" w:rsidP="00127E00">
      <w:r w:rsidRPr="00516072">
        <w:t xml:space="preserve">У розрахунках якості води у водному об’єкті внаслідок скидання зворотних вод користуються методологією, прийнятою для розроблення нормативів ГДС забруднюючих речовин у водні об’єкти (методами </w:t>
      </w:r>
      <w:r w:rsidR="00681AF1" w:rsidRPr="00516072">
        <w:t>проєкт</w:t>
      </w:r>
      <w:r w:rsidRPr="00516072">
        <w:t xml:space="preserve">ування випусків зворотних вод). </w:t>
      </w:r>
    </w:p>
    <w:p w14:paraId="3F83F927" w14:textId="32C6FE45" w:rsidR="00127E00" w:rsidRPr="00516072" w:rsidRDefault="00127E00" w:rsidP="00127E00">
      <w:r w:rsidRPr="00516072">
        <w:t xml:space="preserve">Якість води у контрольному створі при скиданні зворотних вод визначають розрахунковим методом (згідно з методами </w:t>
      </w:r>
      <w:r w:rsidR="00681AF1" w:rsidRPr="00516072">
        <w:t>проєкт</w:t>
      </w:r>
      <w:r w:rsidRPr="00516072">
        <w:t>ування випусків зворотних вод). Вихідними даними при цьому є: фонові концентрації у водному об’єкті, витрата води водного об’єкта у створі випуску, вимоги до якості води у розрахунковому (лімітуючому) створі, витрата зворотних вод та максимальні концентрації у зворотних водах, кратність розбавлення.</w:t>
      </w:r>
    </w:p>
    <w:p w14:paraId="44FA2A87" w14:textId="77777777" w:rsidR="00127E00" w:rsidRPr="00516072" w:rsidRDefault="00127E00" w:rsidP="00127E00">
      <w:r w:rsidRPr="00516072">
        <w:t xml:space="preserve">Розрахунки якості води водного об'єкта порівнюють з нормативами: гігієнічними (відповідно до додатку 11 до Державних санітарних правил планування та забудови населених пунктів, затверджених наказом Міністерства </w:t>
      </w:r>
      <w:r w:rsidRPr="00516072">
        <w:lastRenderedPageBreak/>
        <w:t>охорони здоров'я України від 19 червня 1996 р. №173 і зареєстрованих в Міністерстві юстиції України 24 липня 1996 р. за №379/1404)</w:t>
      </w:r>
      <w:bookmarkStart w:id="39" w:name="o1053"/>
      <w:bookmarkEnd w:id="39"/>
      <w:r w:rsidRPr="00516072">
        <w:t>, нормативами екологічної безпеки водних об’єктів, що використовуються для потреб рибного господарства, нормативами якості води у водних об'єктах місцевого значення (у разі встановлення органами місцевого самоврядування), нормативами гранично допустимих концентрацій основних забруднюючих речовин у внутрішніх морських водах та територіальному морі України (відповідно до додатку 2 до Правил № 269).</w:t>
      </w:r>
    </w:p>
    <w:p w14:paraId="4C3E6352" w14:textId="77777777" w:rsidR="00127E00" w:rsidRPr="00516072" w:rsidRDefault="00127E00" w:rsidP="00127E00">
      <w:r w:rsidRPr="00516072">
        <w:t>Якщо передбачено скидання супутньо-пластових вод нафтогазових родовищ у морське середовище, то рекомендується зазначати (обґрунтовувати) необхідність та умови скидання (випуску), виходячи з оцінок екологічної уразливості ділянки морського середовища, екологічної виправданості, технічної спроможності до очищення та економічної доцільності.</w:t>
      </w:r>
    </w:p>
    <w:p w14:paraId="1075184F" w14:textId="77777777" w:rsidR="00127E00" w:rsidRPr="00516072" w:rsidRDefault="00127E00" w:rsidP="00A0315D">
      <w:pPr>
        <w:pStyle w:val="3"/>
      </w:pPr>
      <w:bookmarkStart w:id="40" w:name="_Toc78370555"/>
      <w:r w:rsidRPr="00516072">
        <w:t>Оцінка впливу на підземні води</w:t>
      </w:r>
      <w:bookmarkEnd w:id="40"/>
    </w:p>
    <w:p w14:paraId="7732482B" w14:textId="77777777" w:rsidR="00127E00" w:rsidRPr="00516072" w:rsidRDefault="00127E00" w:rsidP="00127E00">
      <w:r w:rsidRPr="00516072">
        <w:t>Як джерела впливу розглядають: 1) забір води з підземних водоносних горизонтів; 2) скидання у підземні горизонти зворотних чи забруднених стічних вод; 3) гідротехнічні заходи та заходи інженерного захисту гірничого об’єкта (водовідлив, водопониження тощо); 4) наземні чи підземні споруди та об’єкти, з яких може поширюватися хімічне забруднення (сховища та резервуари, місця видалення відходів тощо); 5) роботи з рекультивації земель.</w:t>
      </w:r>
    </w:p>
    <w:p w14:paraId="5F077FAC" w14:textId="77777777" w:rsidR="00127E00" w:rsidRPr="00516072" w:rsidRDefault="00127E00" w:rsidP="00127E00">
      <w:pPr>
        <w:pStyle w:val="a3"/>
      </w:pPr>
      <w:r w:rsidRPr="00516072">
        <w:t>Оцінюють:</w:t>
      </w:r>
    </w:p>
    <w:p w14:paraId="3DB9D29C" w14:textId="54807946" w:rsidR="00127E00" w:rsidRPr="00516072" w:rsidRDefault="00127E00" w:rsidP="00127E00">
      <w:pPr>
        <w:pStyle w:val="a3"/>
      </w:pPr>
      <w:r w:rsidRPr="00516072">
        <w:t>1) величину впливу на водність на гідрохімічний режим зачепленого водоносного горизонту, якщо його підземні води є джерелом водопостачання, на рівні води у шахтних колодязях населених пунктів, що потрапляють у</w:t>
      </w:r>
      <w:r w:rsidR="004B4E2E" w:rsidRPr="00516072">
        <w:t xml:space="preserve"> </w:t>
      </w:r>
      <w:r w:rsidRPr="00516072">
        <w:t>зону впливу, а також у колодязях та водоносних горизонтах, що експлуатуються в межах гірничого відводу;</w:t>
      </w:r>
    </w:p>
    <w:p w14:paraId="1CD17E72" w14:textId="77777777" w:rsidR="00127E00" w:rsidRPr="00516072" w:rsidRDefault="00127E00" w:rsidP="00127E00">
      <w:pPr>
        <w:pStyle w:val="a3"/>
      </w:pPr>
      <w:r w:rsidRPr="00516072">
        <w:t>2) територіальний масштаб водопонижуючих та інших гідротехнічних заходів, зокрема, параметри депресійних лійок, пункти водопостачання або населені пункти, що потрапляють у зону впливу, поверхневі водні об’єкти, що гідравлічно пов’язані з підземними водами і потрапляють у зону впливу;</w:t>
      </w:r>
    </w:p>
    <w:p w14:paraId="2BEC91BD" w14:textId="77777777" w:rsidR="00127E00" w:rsidRPr="00516072" w:rsidRDefault="00127E00" w:rsidP="00127E00">
      <w:pPr>
        <w:pStyle w:val="a3"/>
      </w:pPr>
      <w:r w:rsidRPr="00516072">
        <w:t xml:space="preserve">Прогнозують: </w:t>
      </w:r>
    </w:p>
    <w:p w14:paraId="2D9FCD96" w14:textId="2A7FF67C" w:rsidR="00127E00" w:rsidRPr="00516072" w:rsidRDefault="00127E00" w:rsidP="00F1255A">
      <w:pPr>
        <w:pStyle w:val="a3"/>
        <w:numPr>
          <w:ilvl w:val="0"/>
          <w:numId w:val="50"/>
        </w:numPr>
        <w:autoSpaceDE/>
        <w:autoSpaceDN/>
        <w:adjustRightInd/>
      </w:pPr>
      <w:r w:rsidRPr="00516072">
        <w:t xml:space="preserve">Обсяги водопритоку у гірничий об’єкт (для </w:t>
      </w:r>
      <w:r w:rsidR="00681AF1" w:rsidRPr="00516072">
        <w:t>проєкт</w:t>
      </w:r>
      <w:r w:rsidRPr="00516072">
        <w:t>у нового будівництва) або його збільшення (для діючого об’єкта);</w:t>
      </w:r>
    </w:p>
    <w:p w14:paraId="669EC9BC" w14:textId="77777777" w:rsidR="00127E00" w:rsidRPr="00516072" w:rsidRDefault="00127E00" w:rsidP="00F1255A">
      <w:pPr>
        <w:pStyle w:val="a3"/>
        <w:numPr>
          <w:ilvl w:val="0"/>
          <w:numId w:val="50"/>
        </w:numPr>
        <w:autoSpaceDE/>
        <w:autoSpaceDN/>
        <w:adjustRightInd/>
      </w:pPr>
      <w:r w:rsidRPr="00516072">
        <w:t>ймовірність зміни стану і параметрів депресійних лійок з початком впровадження ПД (для діючого об’єкта).</w:t>
      </w:r>
    </w:p>
    <w:p w14:paraId="74AE0DC1" w14:textId="77777777" w:rsidR="00127E00" w:rsidRPr="00516072" w:rsidRDefault="00127E00" w:rsidP="00127E00">
      <w:pPr>
        <w:pStyle w:val="a3"/>
      </w:pPr>
    </w:p>
    <w:p w14:paraId="5452AADC" w14:textId="77777777" w:rsidR="00127E00" w:rsidRPr="00516072" w:rsidRDefault="00127E00" w:rsidP="00127E00">
      <w:r w:rsidRPr="00516072">
        <w:t>Якщо передбачено скидання стічних вод у підземні водоносні горизонти, то рекомендується зазначати (обґрунтовувати) необхідність та умови скидання, спираючись на результати спеціальних досліджень та гідрогеологічних вишукувань, матеріали державної геологічної експертизи чи інші геологічні матеріали.</w:t>
      </w:r>
    </w:p>
    <w:p w14:paraId="02719C9B" w14:textId="77777777" w:rsidR="00127E00" w:rsidRPr="00516072" w:rsidRDefault="00127E00" w:rsidP="00A0315D">
      <w:pPr>
        <w:pStyle w:val="3"/>
      </w:pPr>
      <w:bookmarkStart w:id="41" w:name="_Toc78370556"/>
      <w:r w:rsidRPr="00516072">
        <w:lastRenderedPageBreak/>
        <w:t>Оцінка впливу на надра</w:t>
      </w:r>
      <w:bookmarkEnd w:id="41"/>
    </w:p>
    <w:p w14:paraId="5B91A240" w14:textId="77777777" w:rsidR="00127E00" w:rsidRPr="00516072" w:rsidRDefault="00127E00" w:rsidP="00127E00">
      <w:r w:rsidRPr="00516072">
        <w:t>Як джерела впливу розглядають: 1) гірничі виробки; 2) буровибухові роботи; 3) захоронення відходів, стічних вод, інших шкідливих речовин у підземних горизонтах.</w:t>
      </w:r>
    </w:p>
    <w:p w14:paraId="7D0A5714" w14:textId="77777777" w:rsidR="00127E00" w:rsidRPr="00516072" w:rsidRDefault="00127E00" w:rsidP="00127E00">
      <w:r w:rsidRPr="00516072">
        <w:t>Оцінюють та прогнозують:</w:t>
      </w:r>
    </w:p>
    <w:p w14:paraId="10BB8557" w14:textId="77777777" w:rsidR="00127E00" w:rsidRPr="00516072" w:rsidRDefault="00127E00" w:rsidP="00F1255A">
      <w:pPr>
        <w:pStyle w:val="a3"/>
        <w:numPr>
          <w:ilvl w:val="0"/>
          <w:numId w:val="51"/>
        </w:numPr>
        <w:suppressAutoHyphens/>
        <w:autoSpaceDE/>
        <w:autoSpaceDN/>
        <w:adjustRightInd/>
        <w:jc w:val="left"/>
      </w:pPr>
      <w:r w:rsidRPr="00516072">
        <w:t>Ймовірність активізації небезпечних геологічних (інженерно-геологічних) процесів у надрах (гірських породах) та у пов’язаному з ними ландшафті, в інших експлуатованих і законсервованих гірничих виробках;</w:t>
      </w:r>
    </w:p>
    <w:p w14:paraId="04F723D0" w14:textId="6478D02C" w:rsidR="00127E00" w:rsidRPr="00516072" w:rsidRDefault="00127E00" w:rsidP="00F1255A">
      <w:pPr>
        <w:pStyle w:val="a3"/>
        <w:numPr>
          <w:ilvl w:val="0"/>
          <w:numId w:val="51"/>
        </w:numPr>
        <w:suppressAutoHyphens/>
        <w:autoSpaceDE/>
        <w:autoSpaceDN/>
        <w:adjustRightInd/>
        <w:jc w:val="left"/>
      </w:pPr>
      <w:r w:rsidRPr="00516072">
        <w:t>чи не шкодитиме</w:t>
      </w:r>
      <w:r w:rsidR="004B4E2E" w:rsidRPr="00516072">
        <w:t xml:space="preserve"> </w:t>
      </w:r>
      <w:r w:rsidRPr="00516072">
        <w:t>захоронення відходів, стічних вод, інших шкідливих речовин у підземних горизонтах доступу до перспективних запасів корисних копалин чи перспективних корисних супутніх компонентів на цій або іншій ділянці надр;</w:t>
      </w:r>
    </w:p>
    <w:p w14:paraId="1825A7CD" w14:textId="77777777" w:rsidR="00127E00" w:rsidRPr="00516072" w:rsidRDefault="00127E00" w:rsidP="00F1255A">
      <w:pPr>
        <w:pStyle w:val="a3"/>
        <w:numPr>
          <w:ilvl w:val="0"/>
          <w:numId w:val="51"/>
        </w:numPr>
        <w:suppressAutoHyphens/>
        <w:autoSpaceDE/>
        <w:autoSpaceDN/>
        <w:adjustRightInd/>
        <w:jc w:val="left"/>
      </w:pPr>
      <w:r w:rsidRPr="00516072">
        <w:t>розрахункові значення площ і локалізації порушених земель чи надр, величини зрушень і деформацій на підроблюваних територіях, потребу, напрямки та обсяги рекультивації порушених земель у зв’язку з гірничими виробками, що сформуються;</w:t>
      </w:r>
    </w:p>
    <w:p w14:paraId="77A310A7" w14:textId="77777777" w:rsidR="00127E00" w:rsidRPr="00516072" w:rsidRDefault="00127E00" w:rsidP="00A0315D">
      <w:pPr>
        <w:pStyle w:val="3"/>
      </w:pPr>
      <w:bookmarkStart w:id="42" w:name="_Toc78370557"/>
      <w:r w:rsidRPr="00516072">
        <w:t>Оцінка впливу на землі і ґрунти</w:t>
      </w:r>
      <w:bookmarkEnd w:id="42"/>
    </w:p>
    <w:p w14:paraId="45C2C4D0" w14:textId="77777777" w:rsidR="00127E00" w:rsidRPr="00516072" w:rsidRDefault="00127E00" w:rsidP="00127E00">
      <w:r w:rsidRPr="00516072">
        <w:t xml:space="preserve">Як джерела впливу розглядають: 1) зміну цільового призначення і виду використання земель; 2) безповоротне вилучення земель під частину гірничого об’єкта (гірничої виробки, відвалу, що не буде повернена у попереднє використання, та під місця видалення (захоронення) відходів; 3) забруднення земель відходами видобування або іншими; 4) ймовірне забруднення земель у випадку аварій; 5) забруднення земель викидами твердих частинок від джерел викидів ПД; 6) активізацію небезпечних геологічних (інженерно-геологічних) процесів (навколо гірничих виробок, на підроблюваних територіях); 7) рекультивація земель. </w:t>
      </w:r>
    </w:p>
    <w:p w14:paraId="5C053A00" w14:textId="52D2FF49" w:rsidR="00127E00" w:rsidRPr="00516072" w:rsidRDefault="00127E00" w:rsidP="00127E00">
      <w:r w:rsidRPr="00516072">
        <w:t xml:space="preserve">Вплив зазначених джерел оцінюють за такими параметрами, як: площі земель, категорії і цільове призначення земель і види угідь, які зазнають впливу; тривалість самого впливу, а також час, необхідний для ліквідації його наслідків (рекультивації порушених земель, дезактивації та відновлення забруднених земель); ступінь цінності </w:t>
      </w:r>
      <w:r w:rsidR="00E31F65" w:rsidRPr="00516072">
        <w:t>ґрунт</w:t>
      </w:r>
      <w:r w:rsidRPr="00516072">
        <w:t xml:space="preserve">ів на землях, що зазнають впливу, за якісним станом родючого шару </w:t>
      </w:r>
      <w:r w:rsidR="00E31F65" w:rsidRPr="00516072">
        <w:t>ґрунт</w:t>
      </w:r>
      <w:r w:rsidRPr="00516072">
        <w:t>у, площі, на яких родючий шар буде знято, та ступінь його збереження і використання за призначенням (з урахуванням технології зберігання і перенесення).</w:t>
      </w:r>
    </w:p>
    <w:p w14:paraId="4F8EF50E" w14:textId="77777777" w:rsidR="00127E00" w:rsidRPr="00516072" w:rsidRDefault="00127E00" w:rsidP="00F1255A">
      <w:pPr>
        <w:pStyle w:val="a3"/>
        <w:numPr>
          <w:ilvl w:val="0"/>
          <w:numId w:val="52"/>
        </w:numPr>
        <w:shd w:val="clear" w:color="auto" w:fill="FFFFFF"/>
        <w:autoSpaceDE/>
        <w:autoSpaceDN/>
        <w:adjustRightInd/>
      </w:pPr>
      <w:r w:rsidRPr="00516072">
        <w:t xml:space="preserve">Прогнозуючи ймовірне забруднення земель, доцільно враховувати зовнішні та внутрішні чинники: особливості рельєфу, геологічних та геоморфологічних процесів у місцевих умовах, а також речовини та матеріали, які використовуються, видобуваються, зберігаються тощо у виробничих процесах ПД. До встановлення нормативів показників деградації земель і ґрунтів у порядку, передбаченому законодавством з охорони земель, рекомендується користуватися національними стандартами (ДСТУ 7872:2015 Охорона ґрунтів. Деградація ґрунтів. Оцінювання хімічної </w:t>
      </w:r>
      <w:r w:rsidRPr="00516072">
        <w:lastRenderedPageBreak/>
        <w:t>та фізичної деградації ґрунтів; ДСТУ 7874:2015 Охорона ґрунтів. Деградація ґрунтів. Основні положення).</w:t>
      </w:r>
    </w:p>
    <w:p w14:paraId="3A5BF8DF" w14:textId="77777777" w:rsidR="00127E00" w:rsidRPr="00516072" w:rsidRDefault="00127E00" w:rsidP="00A0315D">
      <w:pPr>
        <w:pStyle w:val="3"/>
      </w:pPr>
      <w:bookmarkStart w:id="43" w:name="_Toc78370558"/>
      <w:r w:rsidRPr="00516072">
        <w:t>Оцінка впливу на клімат</w:t>
      </w:r>
      <w:bookmarkEnd w:id="43"/>
      <w:r w:rsidRPr="00516072">
        <w:t xml:space="preserve"> </w:t>
      </w:r>
    </w:p>
    <w:p w14:paraId="7CF58857" w14:textId="4B96C16B" w:rsidR="0083299D" w:rsidRPr="00516072" w:rsidRDefault="0083299D" w:rsidP="0083299D">
      <w:r w:rsidRPr="00516072">
        <w:t>Величину впливу на клімат рекомендується оцінити згідно з «Рекомендаціями щодо включення кліматичних питань до документів державного планування» (лист-звернення заступника Міністра від 03.03.2020 №26/1.4-3-5650 до обласних державних адміністрацій та Київської міської державної адміністрації з рекомендаціями щодо включення кліматичних питань до документів державного планування, опублікований на веб-сайті Міністерства), з урахуванням розрахунків та оцінок, наведених у підрозділі щодо клімату розділу 4 звіту з ОВД.</w:t>
      </w:r>
    </w:p>
    <w:p w14:paraId="7567543B" w14:textId="44B55E75" w:rsidR="00127E00" w:rsidRPr="00516072" w:rsidRDefault="00127E00" w:rsidP="00A0315D">
      <w:pPr>
        <w:pStyle w:val="3"/>
      </w:pPr>
      <w:bookmarkStart w:id="44" w:name="_Toc78370559"/>
      <w:r w:rsidRPr="00516072">
        <w:t>Оцінка впливу на фауну, флору, біорізноманіття</w:t>
      </w:r>
      <w:bookmarkEnd w:id="44"/>
    </w:p>
    <w:p w14:paraId="181757BE" w14:textId="77777777" w:rsidR="00127E00" w:rsidRPr="00516072" w:rsidRDefault="00127E00" w:rsidP="00127E00">
      <w:r w:rsidRPr="00516072">
        <w:t>Щодо оцінки впливу на фауну, флору, біорізноманіття рекомендується користуватися Загальними МР.</w:t>
      </w:r>
    </w:p>
    <w:p w14:paraId="528DD4B0" w14:textId="77777777" w:rsidR="00127E00" w:rsidRPr="00516072" w:rsidRDefault="00127E00" w:rsidP="00A0315D">
      <w:pPr>
        <w:pStyle w:val="3"/>
      </w:pPr>
      <w:bookmarkStart w:id="45" w:name="_Toc78370560"/>
      <w:r w:rsidRPr="00516072">
        <w:t>Оцінка впливу відходів та небезпечних речовин на довкілля</w:t>
      </w:r>
      <w:bookmarkEnd w:id="45"/>
    </w:p>
    <w:p w14:paraId="2625346A" w14:textId="77777777" w:rsidR="00127E00" w:rsidRPr="00516072" w:rsidRDefault="00127E00" w:rsidP="00127E00">
      <w:r w:rsidRPr="00516072">
        <w:t>Як джерела впливу розглядають: 1) поводження з відходами видобування та іншими відходами; 2) поводження з іншими небезпечними речовинами, які використовуються, видобуваються, зберігаються тощо у виробничих процесах ПД.</w:t>
      </w:r>
    </w:p>
    <w:p w14:paraId="7C587D21" w14:textId="77777777" w:rsidR="00127E00" w:rsidRPr="00516072" w:rsidRDefault="00127E00" w:rsidP="00127E00">
      <w:r w:rsidRPr="00516072">
        <w:t>Ймовірний вплив рекомендується описати та оцінити у такому обсязі:</w:t>
      </w:r>
    </w:p>
    <w:p w14:paraId="69C544C9" w14:textId="4CC28017" w:rsidR="00127E00" w:rsidRPr="00516072" w:rsidRDefault="00127E00" w:rsidP="00F1255A">
      <w:pPr>
        <w:pStyle w:val="a3"/>
        <w:numPr>
          <w:ilvl w:val="0"/>
          <w:numId w:val="53"/>
        </w:numPr>
        <w:suppressAutoHyphens/>
        <w:autoSpaceDE/>
        <w:autoSpaceDN/>
        <w:adjustRightInd/>
        <w:jc w:val="left"/>
      </w:pPr>
      <w:r w:rsidRPr="00516072">
        <w:t xml:space="preserve">ймовірність забруднення земель, вод, повітря відходами або небезпечними речовинами у штатному режимі та у випадку аварій. Рекомендується застосовувати методологію оцінки ризику, у тому числі </w:t>
      </w:r>
      <w:r w:rsidR="00681AF1" w:rsidRPr="00516072">
        <w:t>М</w:t>
      </w:r>
      <w:r w:rsidRPr="00516072">
        <w:t xml:space="preserve">етодику </w:t>
      </w:r>
      <w:r w:rsidR="00681AF1" w:rsidRPr="00516072">
        <w:t>№637</w:t>
      </w:r>
      <w:r w:rsidRPr="00516072">
        <w:t>;</w:t>
      </w:r>
    </w:p>
    <w:p w14:paraId="4FECBF24" w14:textId="77777777" w:rsidR="00127E00" w:rsidRPr="00516072" w:rsidRDefault="00127E00" w:rsidP="00F1255A">
      <w:pPr>
        <w:pStyle w:val="a3"/>
        <w:numPr>
          <w:ilvl w:val="0"/>
          <w:numId w:val="53"/>
        </w:numPr>
        <w:suppressAutoHyphens/>
        <w:autoSpaceDE/>
        <w:autoSpaceDN/>
        <w:adjustRightInd/>
        <w:jc w:val="left"/>
      </w:pPr>
      <w:r w:rsidRPr="00516072">
        <w:t>Характер впливу відходів та небезпечних речовин на довкілля та здоров’я людини, у випадку забруднення (санітарно-токсикологічна оцінка);</w:t>
      </w:r>
    </w:p>
    <w:p w14:paraId="486DA60A" w14:textId="77777777" w:rsidR="00127E00" w:rsidRPr="00516072" w:rsidRDefault="00127E00" w:rsidP="00F1255A">
      <w:pPr>
        <w:pStyle w:val="a3"/>
        <w:numPr>
          <w:ilvl w:val="0"/>
          <w:numId w:val="53"/>
        </w:numPr>
        <w:suppressAutoHyphens/>
        <w:autoSpaceDE/>
        <w:autoSpaceDN/>
        <w:adjustRightInd/>
        <w:jc w:val="left"/>
      </w:pPr>
      <w:r w:rsidRPr="00516072">
        <w:t>Ймовірність перевищення встановлених нормативів (гігієнічних нормативів, нормативів екологічної безпеки) та кратність такого перевищення, внаслідок ймовірного забруднення;</w:t>
      </w:r>
    </w:p>
    <w:p w14:paraId="31879EEE" w14:textId="77777777" w:rsidR="00127E00" w:rsidRPr="00516072" w:rsidRDefault="00127E00" w:rsidP="00F1255A">
      <w:pPr>
        <w:pStyle w:val="a3"/>
        <w:numPr>
          <w:ilvl w:val="0"/>
          <w:numId w:val="53"/>
        </w:numPr>
        <w:suppressAutoHyphens/>
        <w:autoSpaceDE/>
        <w:autoSpaceDN/>
        <w:adjustRightInd/>
        <w:jc w:val="left"/>
      </w:pPr>
      <w:r w:rsidRPr="00516072">
        <w:t>Територіальний масштаб ймовірного забруднення, оцінка наявності охоронних об’єктів у ймовірній зоні забруднення (пунктів централізованого водопостачання, земель сільськогосподарського призначення, зон відпочинку чи лікувально-оздоровчих закладів, рибогосподарських об’єктів та їх частин, територій (зон) та об’єктів під особливою охороною);</w:t>
      </w:r>
    </w:p>
    <w:p w14:paraId="3AE8ED5F" w14:textId="77777777" w:rsidR="00127E00" w:rsidRPr="00516072" w:rsidRDefault="00127E00" w:rsidP="00F1255A">
      <w:pPr>
        <w:pStyle w:val="a3"/>
        <w:numPr>
          <w:ilvl w:val="0"/>
          <w:numId w:val="53"/>
        </w:numPr>
        <w:suppressAutoHyphens/>
        <w:autoSpaceDE/>
        <w:autoSpaceDN/>
        <w:adjustRightInd/>
        <w:jc w:val="left"/>
      </w:pPr>
      <w:r w:rsidRPr="00516072">
        <w:t>Інші об’єкти (місця видалення відходів, місця поводження з небезпечними речовинами), що розташовуються у ймовірній зоні забруднення відходами чи небезпечними речовинами від ПД та ймовірно чинитимуть кумулятивний вплив на забруднення;</w:t>
      </w:r>
    </w:p>
    <w:p w14:paraId="14E73858" w14:textId="77777777" w:rsidR="00127E00" w:rsidRPr="00516072" w:rsidRDefault="00127E00" w:rsidP="00F1255A">
      <w:pPr>
        <w:pStyle w:val="a3"/>
        <w:numPr>
          <w:ilvl w:val="0"/>
          <w:numId w:val="53"/>
        </w:numPr>
        <w:suppressAutoHyphens/>
        <w:autoSpaceDE/>
        <w:autoSpaceDN/>
        <w:adjustRightInd/>
        <w:jc w:val="left"/>
      </w:pPr>
      <w:r w:rsidRPr="00516072">
        <w:t>Тривалість дії ймовірного забруднення та ліквідації його наслідків, виходячи з властивостей відходів та небезпечних речовин (розчинності, здатності до розкладання та його швидкості);</w:t>
      </w:r>
    </w:p>
    <w:p w14:paraId="056951DA" w14:textId="77777777" w:rsidR="00127E00" w:rsidRPr="00516072" w:rsidRDefault="00127E00" w:rsidP="00F1255A">
      <w:pPr>
        <w:pStyle w:val="a3"/>
        <w:numPr>
          <w:ilvl w:val="0"/>
          <w:numId w:val="53"/>
        </w:numPr>
        <w:suppressAutoHyphens/>
        <w:autoSpaceDE/>
        <w:autoSpaceDN/>
        <w:adjustRightInd/>
        <w:jc w:val="left"/>
      </w:pPr>
      <w:r w:rsidRPr="00516072">
        <w:lastRenderedPageBreak/>
        <w:t>Ймовірність потреби в очищенні (знезараженні) забруднених земель або їх консервації, у випадку забруднення. Рішення (заходи і технології), заплановані для цих цілей;</w:t>
      </w:r>
    </w:p>
    <w:p w14:paraId="3475CF6B" w14:textId="77777777" w:rsidR="00127E00" w:rsidRPr="00516072" w:rsidRDefault="00127E00" w:rsidP="00F1255A">
      <w:pPr>
        <w:pStyle w:val="a3"/>
        <w:numPr>
          <w:ilvl w:val="0"/>
          <w:numId w:val="53"/>
        </w:numPr>
        <w:suppressAutoHyphens/>
        <w:autoSpaceDE/>
        <w:autoSpaceDN/>
        <w:adjustRightInd/>
        <w:jc w:val="left"/>
      </w:pPr>
      <w:r w:rsidRPr="00516072">
        <w:t>Площі земель, що будуть зайняті під видалення (захоронення) відходів або інших небезпечних речовин;</w:t>
      </w:r>
    </w:p>
    <w:p w14:paraId="26A310B1" w14:textId="1DA67131" w:rsidR="00127E00" w:rsidRPr="00516072" w:rsidRDefault="00127E00" w:rsidP="00F1255A">
      <w:pPr>
        <w:pStyle w:val="a3"/>
        <w:numPr>
          <w:ilvl w:val="0"/>
          <w:numId w:val="53"/>
        </w:numPr>
        <w:suppressAutoHyphens/>
        <w:autoSpaceDE/>
        <w:autoSpaceDN/>
        <w:adjustRightInd/>
        <w:jc w:val="left"/>
      </w:pPr>
      <w:r w:rsidRPr="00516072">
        <w:t>Обсяги відходів (в абсолютних</w:t>
      </w:r>
      <w:r w:rsidR="004B4E2E" w:rsidRPr="00516072">
        <w:t xml:space="preserve"> </w:t>
      </w:r>
      <w:r w:rsidRPr="00516072">
        <w:t>чи відносних показниках), що у ПД або завдяки ПД будуть повторно використані, перероблені у продукцію або утилізовані, у тому числі у циклах кругової економіки.</w:t>
      </w:r>
    </w:p>
    <w:p w14:paraId="58C42174" w14:textId="77777777" w:rsidR="00127E00" w:rsidRPr="00516072" w:rsidRDefault="00127E00" w:rsidP="00A0315D">
      <w:pPr>
        <w:pStyle w:val="3"/>
      </w:pPr>
      <w:bookmarkStart w:id="46" w:name="_Toc78370561"/>
      <w:r w:rsidRPr="00516072">
        <w:t>Оцінка впливу на об’єкти культурної спадщини та інші матеріальні об’єкти</w:t>
      </w:r>
      <w:bookmarkEnd w:id="46"/>
    </w:p>
    <w:p w14:paraId="77444018" w14:textId="77777777" w:rsidR="00127E00" w:rsidRPr="00516072" w:rsidRDefault="00127E00" w:rsidP="00127E00">
      <w:r w:rsidRPr="00516072">
        <w:t>Для оцінки рекомендується застосовувати Загальні МР.</w:t>
      </w:r>
    </w:p>
    <w:p w14:paraId="105BDA93" w14:textId="77777777" w:rsidR="00127E00" w:rsidRPr="00516072" w:rsidRDefault="00127E00" w:rsidP="00127E00">
      <w:r w:rsidRPr="00516072">
        <w:t>Як джерела впливу розглядають: 1) буровибухові та інші гірничі роботи, що призводять до небезпечних інженерно-геологічних процесів і виникнення ризиків для будівель і споруд; 2) джерела викидів, 3) джерела вібрації.</w:t>
      </w:r>
    </w:p>
    <w:p w14:paraId="2EDCE4A3" w14:textId="77777777" w:rsidR="00127E00" w:rsidRPr="00516072" w:rsidRDefault="00127E00" w:rsidP="00A0315D">
      <w:pPr>
        <w:pStyle w:val="3"/>
      </w:pPr>
      <w:bookmarkStart w:id="47" w:name="_Toc78370562"/>
      <w:r w:rsidRPr="00516072">
        <w:t>Оцінка впливу на соціально-економічні умови</w:t>
      </w:r>
      <w:bookmarkEnd w:id="47"/>
    </w:p>
    <w:p w14:paraId="6B3C13A2" w14:textId="6353CB01" w:rsidR="00127E00" w:rsidRPr="00516072" w:rsidRDefault="00127E00" w:rsidP="00127E00">
      <w:r w:rsidRPr="00516072">
        <w:t>В якості методологічних засад рекомендується методологія оцінки ризику згідно з методичними рекомендаціями «Оцінка ризику для здоров'я населення від забруднення атмосферного повітря», затвердженими наказом Міністерства охорони здоров’я України від 13.04.2007</w:t>
      </w:r>
      <w:r w:rsidR="004B4E2E" w:rsidRPr="00516072">
        <w:t xml:space="preserve"> </w:t>
      </w:r>
      <w:r w:rsidRPr="00516072">
        <w:t>№184, або рекомендаціями з оцінки ризику для здоров’я, розробленими міжнародними організаціями з охорони здоров’я (наприклад, ВООЗ), економічні методи, метод експертних оцінок.</w:t>
      </w:r>
    </w:p>
    <w:p w14:paraId="7ACA268F" w14:textId="77777777" w:rsidR="00127E00" w:rsidRPr="00516072" w:rsidRDefault="00127E00" w:rsidP="00127E00">
      <w:r w:rsidRPr="00516072">
        <w:t>При описі та оцінці впливу рекомендований обсяг інформації наступний:</w:t>
      </w:r>
    </w:p>
    <w:p w14:paraId="38362DC4" w14:textId="77777777" w:rsidR="00127E00" w:rsidRPr="00516072" w:rsidRDefault="00127E00" w:rsidP="00F1255A">
      <w:pPr>
        <w:pStyle w:val="a3"/>
        <w:numPr>
          <w:ilvl w:val="0"/>
          <w:numId w:val="54"/>
        </w:numPr>
        <w:suppressAutoHyphens/>
        <w:autoSpaceDE/>
        <w:autoSpaceDN/>
        <w:adjustRightInd/>
        <w:jc w:val="left"/>
      </w:pPr>
      <w:r w:rsidRPr="00516072">
        <w:t xml:space="preserve">Оцінка ризиків для здоров’я населення від забруднення атмосферного повітря та іншого забруднення. </w:t>
      </w:r>
    </w:p>
    <w:p w14:paraId="11868EC0" w14:textId="77777777" w:rsidR="00127E00" w:rsidRPr="00516072" w:rsidRDefault="00127E00" w:rsidP="00F1255A">
      <w:pPr>
        <w:pStyle w:val="a3"/>
        <w:numPr>
          <w:ilvl w:val="0"/>
          <w:numId w:val="54"/>
        </w:numPr>
        <w:suppressAutoHyphens/>
        <w:autoSpaceDE/>
        <w:autoSpaceDN/>
        <w:adjustRightInd/>
        <w:jc w:val="left"/>
      </w:pPr>
      <w:r w:rsidRPr="00516072">
        <w:t>оцінка соціального ризику від провадження ПД, у тому числі наслідки впливу ПД для умов життєдіяльності (рівня життя) місцевого населення. Для оцінки умов життєдіяльності (рівня життя) рекомендується застосовувати показники і дані, прийняті у державній статистичній звітності, у класифікації державних соціальних стандартів і нор</w:t>
      </w:r>
      <w:r w:rsidRPr="00516072">
        <w:softHyphen/>
        <w:t>мативів, у наукових дослідженнях за даним питанням.</w:t>
      </w:r>
    </w:p>
    <w:p w14:paraId="721F075B" w14:textId="160D04CA" w:rsidR="00127E00" w:rsidRPr="00516072" w:rsidRDefault="00127E00" w:rsidP="00127E00">
      <w:r w:rsidRPr="00516072">
        <w:t>Доцільно відобразити значення ПД для ринку праці, ринку мінеральної сировини чи будівельних матеріалів, для задоволення потреб місцевого населення</w:t>
      </w:r>
      <w:r w:rsidR="00D91F3C" w:rsidRPr="00516072">
        <w:t>, а також розглянути ризики соціального конфлікту, спричиненого ПД, з урахуванням динаміки чисельності і щільності населення та щільності забудови, що спостерігається навколо території ПД (об’єкта).</w:t>
      </w:r>
    </w:p>
    <w:p w14:paraId="2B6A2353" w14:textId="77777777" w:rsidR="00127E00" w:rsidRPr="00516072" w:rsidRDefault="00127E00" w:rsidP="00A0315D">
      <w:pPr>
        <w:pStyle w:val="3"/>
      </w:pPr>
      <w:bookmarkStart w:id="48" w:name="_Toc78370563"/>
      <w:r w:rsidRPr="00516072">
        <w:t>Оцінка кумулятивного впливу</w:t>
      </w:r>
      <w:bookmarkEnd w:id="48"/>
      <w:r w:rsidRPr="00516072">
        <w:t xml:space="preserve"> </w:t>
      </w:r>
    </w:p>
    <w:p w14:paraId="21D9E4F8" w14:textId="77777777" w:rsidR="00127E00" w:rsidRPr="00516072" w:rsidRDefault="00127E00" w:rsidP="00127E00">
      <w:pPr>
        <w:rPr>
          <w:color w:val="auto"/>
        </w:rPr>
      </w:pPr>
    </w:p>
    <w:p w14:paraId="3F31D250" w14:textId="77777777" w:rsidR="00127E00" w:rsidRPr="00516072" w:rsidRDefault="00127E00" w:rsidP="00127E00">
      <w:pPr>
        <w:rPr>
          <w:color w:val="auto"/>
        </w:rPr>
      </w:pPr>
      <w:r w:rsidRPr="00516072">
        <w:rPr>
          <w:color w:val="auto"/>
        </w:rPr>
        <w:t xml:space="preserve">Кумулятивний вплив формується від сукупності впливів кількох об’єктів та видів господарської діяльності, а також наслідків господарської діяльності (відходів, аварійних забруднень тощо) на певній території. Акумуляція впливів відбувається в тому випадку, коли сукупність фізичних, хімічних, біологічних антропогенних (техногенних) впливів на довкілля (екосистему) протягом певного періоду часу перевершує його (її) асимілюючу спроможність. </w:t>
      </w:r>
    </w:p>
    <w:p w14:paraId="755E2731" w14:textId="77777777" w:rsidR="00127E00" w:rsidRPr="00516072" w:rsidRDefault="00127E00" w:rsidP="00127E00">
      <w:pPr>
        <w:rPr>
          <w:color w:val="auto"/>
        </w:rPr>
      </w:pPr>
      <w:r w:rsidRPr="00516072">
        <w:rPr>
          <w:color w:val="auto"/>
        </w:rPr>
        <w:lastRenderedPageBreak/>
        <w:t>В оцінці кумулятивного впливу рекомендується розглянути:</w:t>
      </w:r>
    </w:p>
    <w:p w14:paraId="381284BA" w14:textId="77777777" w:rsidR="00127E00" w:rsidRPr="00516072" w:rsidRDefault="00127E00" w:rsidP="00F1255A">
      <w:pPr>
        <w:pStyle w:val="a3"/>
        <w:numPr>
          <w:ilvl w:val="0"/>
          <w:numId w:val="49"/>
        </w:numPr>
        <w:suppressAutoHyphens/>
        <w:autoSpaceDE/>
        <w:autoSpaceDN/>
        <w:adjustRightInd/>
        <w:jc w:val="left"/>
      </w:pPr>
      <w:r w:rsidRPr="00516072">
        <w:t>Поточний (фоновий) стан компонентів довкілля (фонова якість, фонове забруднення, фоновий екологічний стан об’єктів) в умовах кумулятивного впливу інших, ніж ПД, джерел, а також (для діючого об’єкта) зазначити внесок діючого об’єкта у поточний стан;</w:t>
      </w:r>
    </w:p>
    <w:p w14:paraId="397AAC36" w14:textId="77777777" w:rsidR="00127E00" w:rsidRPr="00516072" w:rsidRDefault="00127E00" w:rsidP="00F1255A">
      <w:pPr>
        <w:pStyle w:val="a3"/>
        <w:numPr>
          <w:ilvl w:val="0"/>
          <w:numId w:val="49"/>
        </w:numPr>
        <w:suppressAutoHyphens/>
        <w:autoSpaceDE/>
        <w:autoSpaceDN/>
        <w:adjustRightInd/>
        <w:jc w:val="left"/>
      </w:pPr>
      <w:r w:rsidRPr="00516072">
        <w:t>Внесок ПД у забруднення та екологічний стан компонентів довкілля, у доповнення до вже наявного кумулятивного впливу (внесок у планований стан порівняно з поточним).</w:t>
      </w:r>
    </w:p>
    <w:p w14:paraId="322D68E3" w14:textId="711FC62B" w:rsidR="00127E00" w:rsidRPr="00516072" w:rsidRDefault="00127E00" w:rsidP="00681AF1">
      <w:r w:rsidRPr="00516072">
        <w:t>До прикладу, рекомендується прогнозувати мінералізацію води у річці чи водоймі, внаслідок скидання мінералізованих зворотних вод; рекомендується оцінювати з урахуванням наявного кумулятивного впливу на мінералізацію річки чи водойми.</w:t>
      </w:r>
    </w:p>
    <w:p w14:paraId="131D9B11" w14:textId="77777777" w:rsidR="00127E00" w:rsidRPr="00516072" w:rsidRDefault="00127E00" w:rsidP="00127E00">
      <w:pPr>
        <w:rPr>
          <w:color w:val="auto"/>
          <w:sz w:val="23"/>
          <w:szCs w:val="23"/>
        </w:rPr>
      </w:pPr>
      <w:r w:rsidRPr="00516072">
        <w:rPr>
          <w:b/>
          <w:bCs/>
          <w:i/>
          <w:iCs/>
          <w:color w:val="auto"/>
          <w:sz w:val="23"/>
          <w:szCs w:val="23"/>
        </w:rPr>
        <w:t xml:space="preserve">Приклад: </w:t>
      </w:r>
    </w:p>
    <w:p w14:paraId="71D2A367" w14:textId="77777777" w:rsidR="00127E00" w:rsidRPr="00516072" w:rsidRDefault="00127E00" w:rsidP="00127E00">
      <w:pPr>
        <w:rPr>
          <w:color w:val="auto"/>
        </w:rPr>
      </w:pPr>
      <w:r w:rsidRPr="00516072">
        <w:rPr>
          <w:i/>
          <w:iCs/>
          <w:color w:val="auto"/>
          <w:sz w:val="23"/>
          <w:szCs w:val="23"/>
        </w:rPr>
        <w:t>На прилеглій до ліцензійної ділянки території відсутні інші промислові об’єкти, тому кумулятивний вплив на повітря та води не очікується.</w:t>
      </w:r>
    </w:p>
    <w:p w14:paraId="38D3AA84" w14:textId="77777777" w:rsidR="00127E00" w:rsidRPr="00516072" w:rsidRDefault="00127E00" w:rsidP="00A0315D">
      <w:pPr>
        <w:pStyle w:val="3"/>
      </w:pPr>
      <w:bookmarkStart w:id="49" w:name="_Toc78370564"/>
      <w:r w:rsidRPr="00516072">
        <w:t>Опис і оцінка можливого впливу на довкілля, зумовленого технологією і речовинами, що використовуються</w:t>
      </w:r>
      <w:bookmarkEnd w:id="49"/>
    </w:p>
    <w:p w14:paraId="2B416CC9" w14:textId="52881167" w:rsidR="00127E00" w:rsidRPr="00516072" w:rsidRDefault="00127E00" w:rsidP="007D5D29">
      <w:r w:rsidRPr="00516072">
        <w:t>Рекомендується оцінювати плановану діяльність на предмет: 1) потенційно небезпечних об'єктів (згідно із Законом України «Про об’єкти підвищеної небезпеки» та встановленою методикою ідентифікації потенційно небезпечних об’єктів); 2) видів робіт підвищеної небезпеки, а також машин, механізмів, устатк</w:t>
      </w:r>
      <w:r w:rsidR="00681AF1" w:rsidRPr="00516072">
        <w:t>у</w:t>
      </w:r>
      <w:r w:rsidRPr="00516072">
        <w:t>вання підвищеної небезпеки згідно зі встановленим переліком; 3) видів небезпеки і ймовірного рівня ризику для довкілля і здоров’я населення за обраного режиму експлуатації об’єкта (регламентів провадження планованої діяльності). Оцінку ризику проводять за такими показниками, як ймовірність ризику, а також, у разі ймовірного виникнення аварій, - величина і територіальне поширення ймовірних надзвичайних ситуацій (шкоди), інші показники, що використовуються для визначення (оцінки) рівня можливих надзвичайних ситуацій.</w:t>
      </w:r>
    </w:p>
    <w:p w14:paraId="7D6A9299" w14:textId="19E80751" w:rsidR="0041463E" w:rsidRPr="00516072" w:rsidRDefault="00127E00" w:rsidP="007D5D29">
      <w:r w:rsidRPr="00516072">
        <w:t>В оцінці можливого впливу на довкілля, зумовленого технологією і речовинами, що використовуються, рекомендується застосовувати методологію оцінки ризику, методику ідентифікації потенційно небезпечних об'єктів, затверджену у встановленому порядку, інші методологічні підходи, що застосовуються для оцінки ризиків щодо потенційно небезпечних об’єктів</w:t>
      </w:r>
      <w:r w:rsidR="003944A0" w:rsidRPr="00516072">
        <w:rPr>
          <w:color w:val="auto"/>
        </w:rPr>
        <w:t xml:space="preserve">. </w:t>
      </w:r>
    </w:p>
    <w:p w14:paraId="381416A5" w14:textId="77777777" w:rsidR="0041463E" w:rsidRPr="00516072" w:rsidRDefault="0041463E" w:rsidP="00A0315D">
      <w:pPr>
        <w:pStyle w:val="1"/>
        <w:sectPr w:rsidR="0041463E" w:rsidRPr="00516072" w:rsidSect="001502E8">
          <w:headerReference w:type="default" r:id="rId8"/>
          <w:pgSz w:w="11907" w:h="17338"/>
          <w:pgMar w:top="1134" w:right="851" w:bottom="1134" w:left="1418" w:header="709" w:footer="709" w:gutter="0"/>
          <w:cols w:space="720"/>
          <w:noEndnote/>
        </w:sectPr>
      </w:pPr>
    </w:p>
    <w:p w14:paraId="6F240C5A" w14:textId="0BB19E57" w:rsidR="003944A0" w:rsidRPr="00516072" w:rsidRDefault="003944A0" w:rsidP="00A0315D">
      <w:pPr>
        <w:pStyle w:val="1"/>
      </w:pPr>
      <w:bookmarkStart w:id="50" w:name="_Toc78370565"/>
      <w:r w:rsidRPr="00516072">
        <w:lastRenderedPageBreak/>
        <w:t>2.2. КАР’ЄРИ ТА ВИДОБУВАННЯ КОРИСНИХ КОПАЛИН ВІДКРИТИМ СПОСОБОМ БЕЗ ВИКОНАННЯ ВИБУХОВИХ РОБІТ</w:t>
      </w:r>
      <w:bookmarkEnd w:id="50"/>
      <w:r w:rsidRPr="00516072">
        <w:t xml:space="preserve"> </w:t>
      </w:r>
    </w:p>
    <w:p w14:paraId="4FDE3CD4" w14:textId="77777777" w:rsidR="003944A0" w:rsidRPr="00516072" w:rsidRDefault="003944A0" w:rsidP="00A0315D">
      <w:pPr>
        <w:pStyle w:val="2"/>
      </w:pPr>
      <w:bookmarkStart w:id="51" w:name="_Toc78370566"/>
      <w:r w:rsidRPr="00516072">
        <w:t>2.2.1. Розділ 1. Опис планованої діяльності</w:t>
      </w:r>
      <w:bookmarkEnd w:id="51"/>
      <w:r w:rsidRPr="00516072">
        <w:t xml:space="preserve"> </w:t>
      </w:r>
    </w:p>
    <w:p w14:paraId="1A76791E" w14:textId="77777777" w:rsidR="003944A0" w:rsidRPr="00516072" w:rsidRDefault="003944A0" w:rsidP="00A0315D">
      <w:pPr>
        <w:pStyle w:val="3"/>
      </w:pPr>
      <w:bookmarkStart w:id="52" w:name="_Toc78370567"/>
      <w:r w:rsidRPr="00516072">
        <w:t>2.2.1.1. Опис місця провадження планованої діяльності</w:t>
      </w:r>
      <w:bookmarkEnd w:id="52"/>
      <w:r w:rsidRPr="00516072">
        <w:t xml:space="preserve"> </w:t>
      </w:r>
    </w:p>
    <w:p w14:paraId="3BB35C9B" w14:textId="6597D311" w:rsidR="00B8038D" w:rsidRPr="00516072" w:rsidRDefault="00B8038D" w:rsidP="003944A0">
      <w:r w:rsidRPr="00516072">
        <w:t>Рекомендації до розділу аналогічні, як для виду планованої діяльності «Кар’єри… з виконанням вибухових робіт»</w:t>
      </w:r>
    </w:p>
    <w:p w14:paraId="407CEBF3" w14:textId="3A063235" w:rsidR="003944A0" w:rsidRPr="00516072" w:rsidRDefault="003944A0" w:rsidP="00A0315D">
      <w:pPr>
        <w:pStyle w:val="3"/>
      </w:pPr>
      <w:bookmarkStart w:id="53" w:name="_Toc78370568"/>
      <w:r w:rsidRPr="00516072">
        <w:t>2.2.1.2. Цілі планованої діяльності</w:t>
      </w:r>
      <w:bookmarkEnd w:id="53"/>
      <w:r w:rsidRPr="00516072">
        <w:t xml:space="preserve"> </w:t>
      </w:r>
    </w:p>
    <w:p w14:paraId="17A11683" w14:textId="77777777" w:rsidR="007D5D29" w:rsidRPr="00516072" w:rsidRDefault="007D5D29" w:rsidP="007D5D29">
      <w:pPr>
        <w:rPr>
          <w:color w:val="auto"/>
        </w:rPr>
      </w:pPr>
      <w:r w:rsidRPr="00516072">
        <w:rPr>
          <w:color w:val="auto"/>
        </w:rPr>
        <w:t>Рекомендації до розділу аналогічні, як для попереднього виду ПД.</w:t>
      </w:r>
    </w:p>
    <w:p w14:paraId="02088D96" w14:textId="77777777" w:rsidR="003944A0" w:rsidRPr="00516072" w:rsidRDefault="003944A0" w:rsidP="00A0315D">
      <w:pPr>
        <w:pStyle w:val="3"/>
      </w:pPr>
      <w:bookmarkStart w:id="54" w:name="_Toc78370569"/>
      <w:r w:rsidRPr="00516072">
        <w:t>2.2.1.3. Опис характеристик діяльності протягом виконання підготовчих і будівельних робіт та провадження планованої діяльності</w:t>
      </w:r>
      <w:bookmarkEnd w:id="54"/>
      <w:r w:rsidRPr="00516072">
        <w:t xml:space="preserve"> </w:t>
      </w:r>
    </w:p>
    <w:p w14:paraId="72C39F03" w14:textId="0B7BEF58" w:rsidR="008068D6" w:rsidRPr="00516072" w:rsidRDefault="008068D6" w:rsidP="003944A0">
      <w:pPr>
        <w:rPr>
          <w:color w:val="auto"/>
        </w:rPr>
      </w:pPr>
      <w:r w:rsidRPr="00516072">
        <w:rPr>
          <w:color w:val="auto"/>
        </w:rPr>
        <w:t xml:space="preserve">Рекомендації до розділу аналогічні, як для попереднього виду </w:t>
      </w:r>
      <w:r w:rsidR="007D5D29" w:rsidRPr="00516072">
        <w:rPr>
          <w:color w:val="auto"/>
        </w:rPr>
        <w:t>ПД</w:t>
      </w:r>
      <w:r w:rsidRPr="00516072">
        <w:rPr>
          <w:color w:val="auto"/>
        </w:rPr>
        <w:t>.</w:t>
      </w:r>
    </w:p>
    <w:p w14:paraId="1722D15C" w14:textId="77777777" w:rsidR="008068D6" w:rsidRPr="00516072" w:rsidRDefault="008068D6" w:rsidP="003944A0">
      <w:pPr>
        <w:rPr>
          <w:color w:val="auto"/>
        </w:rPr>
      </w:pPr>
    </w:p>
    <w:p w14:paraId="680A3A62" w14:textId="169F9EF0" w:rsidR="003944A0" w:rsidRPr="00516072" w:rsidRDefault="003944A0" w:rsidP="00A0315D">
      <w:pPr>
        <w:pStyle w:val="3"/>
      </w:pPr>
      <w:bookmarkStart w:id="55" w:name="_Toc78370570"/>
      <w:r w:rsidRPr="00516072">
        <w:t>2.2.1.4. Опис основних характеристик планованої діяльності (зокрема виробничих процесів), виду і кількості матеріалів та природних ресурсів, які планується використовувати</w:t>
      </w:r>
      <w:bookmarkEnd w:id="55"/>
      <w:r w:rsidRPr="00516072">
        <w:t xml:space="preserve"> </w:t>
      </w:r>
    </w:p>
    <w:p w14:paraId="021E9B48" w14:textId="77777777" w:rsidR="00D73D01" w:rsidRPr="00516072" w:rsidRDefault="00D73D01" w:rsidP="00D73D01">
      <w:pPr>
        <w:rPr>
          <w:color w:val="auto"/>
        </w:rPr>
      </w:pPr>
      <w:r w:rsidRPr="00516072">
        <w:rPr>
          <w:color w:val="auto"/>
        </w:rPr>
        <w:t>Рекомендації до розділу аналогічні, як для попереднього виду ПД, за винятком відсутності потреби в інформації про вибухові роботи.</w:t>
      </w:r>
    </w:p>
    <w:p w14:paraId="25568B97" w14:textId="77777777" w:rsidR="004A333C" w:rsidRPr="00516072" w:rsidRDefault="004A333C" w:rsidP="003944A0">
      <w:pPr>
        <w:rPr>
          <w:color w:val="auto"/>
        </w:rPr>
      </w:pPr>
    </w:p>
    <w:p w14:paraId="60EE9A8E" w14:textId="579D6A9F" w:rsidR="003944A0" w:rsidRPr="00516072" w:rsidRDefault="003944A0" w:rsidP="00A0315D">
      <w:pPr>
        <w:pStyle w:val="3"/>
      </w:pPr>
      <w:bookmarkStart w:id="56" w:name="_Toc78370571"/>
      <w:r w:rsidRPr="00516072">
        <w:t xml:space="preserve">2.2.1.5. </w:t>
      </w:r>
      <w:r w:rsidR="00B50AA6" w:rsidRPr="00516072">
        <w:t xml:space="preserve">Оцінка </w:t>
      </w:r>
      <w:r w:rsidR="00B50AA6" w:rsidRPr="00516072">
        <w:rPr>
          <w:shd w:val="clear" w:color="auto" w:fill="FFFFFF"/>
        </w:rPr>
        <w:t xml:space="preserve">за </w:t>
      </w:r>
      <w:r w:rsidR="00B50AA6"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56"/>
    </w:p>
    <w:p w14:paraId="23398EDA" w14:textId="68A40E8F" w:rsidR="003944A0" w:rsidRPr="00516072" w:rsidRDefault="003944A0" w:rsidP="00A0315D">
      <w:pPr>
        <w:pStyle w:val="4"/>
      </w:pPr>
      <w:r w:rsidRPr="00516072">
        <w:t xml:space="preserve">2.2.1.5.1. </w:t>
      </w:r>
      <w:r w:rsidR="008E04D6" w:rsidRPr="00516072">
        <w:t>Оцінка за видами та кількістю відходів</w:t>
      </w:r>
    </w:p>
    <w:p w14:paraId="703D4D34" w14:textId="7468A42F" w:rsidR="00334AE9" w:rsidRPr="00516072" w:rsidRDefault="00334AE9" w:rsidP="00334AE9">
      <w:r w:rsidRPr="00516072">
        <w:t>Рекомендації до розділу аналогічні тим, що викладені для попереднього виду ПД.</w:t>
      </w:r>
    </w:p>
    <w:p w14:paraId="6D6F8B45" w14:textId="6B3EBAFE" w:rsidR="00BE27F8" w:rsidRPr="00516072" w:rsidRDefault="00BE27F8" w:rsidP="00334AE9">
      <w:r w:rsidRPr="00516072">
        <w:t>Перелік відходів складають у відповідності до категорії відходів А.7 Класифікатора відходів – «Відходи видобування руд металевих (група 13)» та А.8 Класифікатора відходів – «Відходи видобування корисних копалин інших (група 14)».</w:t>
      </w:r>
    </w:p>
    <w:p w14:paraId="6F2C9E5D" w14:textId="74C4B1BC" w:rsidR="00C313D2" w:rsidRPr="00516072" w:rsidRDefault="00C313D2" w:rsidP="00A0315D">
      <w:pPr>
        <w:pStyle w:val="4"/>
      </w:pPr>
      <w:r w:rsidRPr="00516072">
        <w:t xml:space="preserve">2.2.1.5.2. Оцінка викидів </w:t>
      </w:r>
    </w:p>
    <w:p w14:paraId="11B62A44" w14:textId="77777777" w:rsidR="00C313D2" w:rsidRPr="00516072" w:rsidRDefault="00C313D2" w:rsidP="00C313D2">
      <w:r w:rsidRPr="00516072">
        <w:t>Рекомендації до розділу аналогічні тим, що викладені для попереднього виду ПД.</w:t>
      </w:r>
    </w:p>
    <w:p w14:paraId="13AD331F" w14:textId="641C77A7" w:rsidR="003944A0" w:rsidRPr="00516072" w:rsidRDefault="003944A0" w:rsidP="00A0315D">
      <w:pPr>
        <w:pStyle w:val="4"/>
      </w:pPr>
      <w:r w:rsidRPr="00516072">
        <w:t xml:space="preserve">2.2.1.5.2. </w:t>
      </w:r>
      <w:r w:rsidR="0017513B" w:rsidRPr="00516072">
        <w:t xml:space="preserve">Оцінка скидів і забруднення </w:t>
      </w:r>
      <w:r w:rsidRPr="00516072">
        <w:t xml:space="preserve">води </w:t>
      </w:r>
    </w:p>
    <w:p w14:paraId="1F83A2D6" w14:textId="77777777" w:rsidR="0017513B" w:rsidRPr="00516072" w:rsidRDefault="0017513B" w:rsidP="0017513B">
      <w:pPr>
        <w:rPr>
          <w:color w:val="auto"/>
        </w:rPr>
      </w:pPr>
      <w:r w:rsidRPr="00516072">
        <w:rPr>
          <w:color w:val="auto"/>
        </w:rPr>
        <w:t xml:space="preserve">Рекомендації до розділу аналогічні, як для попереднього виду ПД. </w:t>
      </w:r>
    </w:p>
    <w:p w14:paraId="06FFB6DC" w14:textId="77777777" w:rsidR="003944A0" w:rsidRPr="00516072" w:rsidRDefault="003944A0" w:rsidP="00A0315D">
      <w:pPr>
        <w:pStyle w:val="4"/>
      </w:pPr>
      <w:r w:rsidRPr="00516072">
        <w:lastRenderedPageBreak/>
        <w:t xml:space="preserve">2.2.1.5.4. Забруднення ґрунту та надр </w:t>
      </w:r>
    </w:p>
    <w:p w14:paraId="47D71099" w14:textId="77777777" w:rsidR="00E01615" w:rsidRPr="00516072" w:rsidRDefault="00E01615" w:rsidP="00E01615">
      <w:r w:rsidRPr="00516072">
        <w:t>Рекомендації до розділу аналогічні, як для попереднього виду ПД.</w:t>
      </w:r>
    </w:p>
    <w:p w14:paraId="3E95D427" w14:textId="77777777" w:rsidR="003944A0" w:rsidRPr="00516072" w:rsidRDefault="003944A0" w:rsidP="003944A0">
      <w:pPr>
        <w:rPr>
          <w:color w:val="auto"/>
        </w:rPr>
      </w:pPr>
    </w:p>
    <w:p w14:paraId="72B43AE1" w14:textId="2406A0ED" w:rsidR="003944A0" w:rsidRPr="00516072" w:rsidRDefault="003944A0" w:rsidP="00A0315D">
      <w:pPr>
        <w:pStyle w:val="4"/>
      </w:pPr>
      <w:r w:rsidRPr="00516072">
        <w:t>2.2.1.5.5. Шумове забруднення</w:t>
      </w:r>
    </w:p>
    <w:p w14:paraId="51014A07" w14:textId="46B0DF4C" w:rsidR="00C91F26" w:rsidRPr="00516072" w:rsidRDefault="00C91F26" w:rsidP="003944A0">
      <w:r w:rsidRPr="00516072">
        <w:t>Рекомендації до розділу аналогічні, як для попереднього виду ПД.</w:t>
      </w:r>
    </w:p>
    <w:p w14:paraId="4B7B9BAE" w14:textId="77777777" w:rsidR="003944A0" w:rsidRPr="00516072" w:rsidRDefault="003944A0" w:rsidP="00A0315D">
      <w:pPr>
        <w:pStyle w:val="4"/>
      </w:pPr>
      <w:r w:rsidRPr="00516072">
        <w:t xml:space="preserve">2.2.1.5.6. Вібраційний вплив </w:t>
      </w:r>
    </w:p>
    <w:p w14:paraId="492C00CC" w14:textId="77777777" w:rsidR="009B59D9" w:rsidRPr="00516072" w:rsidRDefault="009B59D9" w:rsidP="009B59D9">
      <w:pPr>
        <w:rPr>
          <w:color w:val="auto"/>
        </w:rPr>
      </w:pPr>
      <w:r w:rsidRPr="00516072">
        <w:rPr>
          <w:color w:val="auto"/>
        </w:rPr>
        <w:t>Рекомендації до розділу аналогічні, як для попереднього виду ПД, за винятком оцінки впливу від масових вибухів.</w:t>
      </w:r>
    </w:p>
    <w:p w14:paraId="39E3F74F" w14:textId="77777777" w:rsidR="003944A0" w:rsidRPr="00516072" w:rsidRDefault="003944A0" w:rsidP="003944A0">
      <w:pPr>
        <w:rPr>
          <w:color w:val="auto"/>
          <w:sz w:val="23"/>
          <w:szCs w:val="23"/>
        </w:rPr>
      </w:pPr>
      <w:r w:rsidRPr="00516072">
        <w:rPr>
          <w:b/>
          <w:bCs/>
          <w:i/>
          <w:iCs/>
          <w:color w:val="auto"/>
          <w:sz w:val="23"/>
          <w:szCs w:val="23"/>
        </w:rPr>
        <w:t xml:space="preserve">Приклад: </w:t>
      </w:r>
    </w:p>
    <w:p w14:paraId="79936D7C" w14:textId="121B2A34" w:rsidR="003944A0" w:rsidRPr="00516072" w:rsidRDefault="003944A0" w:rsidP="003944A0">
      <w:pPr>
        <w:rPr>
          <w:color w:val="auto"/>
          <w:sz w:val="23"/>
          <w:szCs w:val="23"/>
        </w:rPr>
      </w:pPr>
      <w:r w:rsidRPr="00516072">
        <w:rPr>
          <w:i/>
          <w:iCs/>
          <w:color w:val="auto"/>
          <w:sz w:val="23"/>
          <w:szCs w:val="23"/>
        </w:rPr>
        <w:t>На об’єкті кількість кар’єрної техніки незначна</w:t>
      </w:r>
      <w:r w:rsidR="009B59D9" w:rsidRPr="00516072">
        <w:rPr>
          <w:i/>
          <w:iCs/>
          <w:color w:val="auto"/>
          <w:sz w:val="23"/>
          <w:szCs w:val="23"/>
        </w:rPr>
        <w:t xml:space="preserve">: </w:t>
      </w:r>
      <w:r w:rsidRPr="00516072">
        <w:rPr>
          <w:i/>
          <w:iCs/>
          <w:color w:val="auto"/>
          <w:sz w:val="23"/>
          <w:szCs w:val="23"/>
        </w:rPr>
        <w:t>1 бульдозер, 1 екскаватор</w:t>
      </w:r>
      <w:r w:rsidR="009B59D9" w:rsidRPr="00516072">
        <w:rPr>
          <w:i/>
          <w:iCs/>
          <w:color w:val="auto"/>
          <w:sz w:val="23"/>
          <w:szCs w:val="23"/>
        </w:rPr>
        <w:t xml:space="preserve"> </w:t>
      </w:r>
      <w:r w:rsidRPr="00516072">
        <w:rPr>
          <w:i/>
          <w:iCs/>
          <w:color w:val="auto"/>
          <w:sz w:val="23"/>
          <w:szCs w:val="23"/>
        </w:rPr>
        <w:t xml:space="preserve">та автосамоскиди. </w:t>
      </w:r>
      <w:r w:rsidR="009B59D9" w:rsidRPr="00516072">
        <w:rPr>
          <w:i/>
          <w:iCs/>
          <w:color w:val="auto"/>
          <w:sz w:val="23"/>
          <w:szCs w:val="23"/>
        </w:rPr>
        <w:t>К</w:t>
      </w:r>
      <w:r w:rsidRPr="00516072">
        <w:rPr>
          <w:i/>
          <w:iCs/>
          <w:color w:val="auto"/>
          <w:sz w:val="23"/>
          <w:szCs w:val="23"/>
        </w:rPr>
        <w:t xml:space="preserve">ар’єрна техніка створює незначну вібрацію, </w:t>
      </w:r>
      <w:r w:rsidR="009B59D9" w:rsidRPr="00516072">
        <w:rPr>
          <w:i/>
          <w:iCs/>
          <w:color w:val="auto"/>
          <w:sz w:val="23"/>
          <w:szCs w:val="23"/>
        </w:rPr>
        <w:t xml:space="preserve">вплив якої не поширюється за межі </w:t>
      </w:r>
      <w:r w:rsidRPr="00516072">
        <w:rPr>
          <w:i/>
          <w:iCs/>
          <w:color w:val="auto"/>
          <w:sz w:val="23"/>
          <w:szCs w:val="23"/>
        </w:rPr>
        <w:t>території підприємства</w:t>
      </w:r>
      <w:r w:rsidR="009B59D9" w:rsidRPr="00516072">
        <w:rPr>
          <w:i/>
          <w:iCs/>
          <w:color w:val="auto"/>
          <w:sz w:val="23"/>
          <w:szCs w:val="23"/>
        </w:rPr>
        <w:t xml:space="preserve">, </w:t>
      </w:r>
      <w:r w:rsidRPr="00516072">
        <w:rPr>
          <w:i/>
          <w:iCs/>
          <w:color w:val="auto"/>
          <w:sz w:val="23"/>
          <w:szCs w:val="23"/>
        </w:rPr>
        <w:t>родовища та санітарно-захисної зони об’єкт</w:t>
      </w:r>
      <w:r w:rsidR="009B59D9" w:rsidRPr="00516072">
        <w:rPr>
          <w:i/>
          <w:iCs/>
          <w:color w:val="auto"/>
          <w:sz w:val="23"/>
          <w:szCs w:val="23"/>
        </w:rPr>
        <w:t>а</w:t>
      </w:r>
      <w:r w:rsidRPr="00516072">
        <w:rPr>
          <w:i/>
          <w:iCs/>
          <w:color w:val="auto"/>
          <w:sz w:val="23"/>
          <w:szCs w:val="23"/>
        </w:rPr>
        <w:t xml:space="preserve">. </w:t>
      </w:r>
    </w:p>
    <w:p w14:paraId="04897FF6" w14:textId="4A5CAFC8" w:rsidR="003944A0" w:rsidRPr="00516072" w:rsidRDefault="003944A0" w:rsidP="009B59D9">
      <w:pPr>
        <w:rPr>
          <w:color w:val="auto"/>
          <w:sz w:val="23"/>
          <w:szCs w:val="23"/>
        </w:rPr>
      </w:pPr>
      <w:r w:rsidRPr="00516072">
        <w:rPr>
          <w:i/>
          <w:iCs/>
          <w:color w:val="auto"/>
          <w:sz w:val="23"/>
          <w:szCs w:val="23"/>
        </w:rPr>
        <w:t>За категорією вібрації</w:t>
      </w:r>
      <w:r w:rsidR="009B59D9" w:rsidRPr="00516072">
        <w:rPr>
          <w:i/>
          <w:iCs/>
          <w:color w:val="auto"/>
          <w:sz w:val="23"/>
          <w:szCs w:val="23"/>
        </w:rPr>
        <w:t xml:space="preserve">, </w:t>
      </w:r>
      <w:r w:rsidRPr="00516072">
        <w:rPr>
          <w:i/>
          <w:iCs/>
          <w:color w:val="auto"/>
          <w:sz w:val="23"/>
          <w:szCs w:val="23"/>
        </w:rPr>
        <w:t xml:space="preserve">згідно </w:t>
      </w:r>
      <w:r w:rsidR="009B59D9" w:rsidRPr="00516072">
        <w:rPr>
          <w:i/>
          <w:iCs/>
          <w:color w:val="auto"/>
          <w:sz w:val="23"/>
          <w:szCs w:val="23"/>
        </w:rPr>
        <w:t xml:space="preserve">з </w:t>
      </w:r>
      <w:r w:rsidRPr="00516072">
        <w:rPr>
          <w:i/>
          <w:iCs/>
          <w:color w:val="auto"/>
          <w:sz w:val="23"/>
          <w:szCs w:val="23"/>
        </w:rPr>
        <w:t>п.2.2 ДСН 3.3.6-039-99</w:t>
      </w:r>
      <w:r w:rsidR="009B59D9" w:rsidRPr="00516072">
        <w:rPr>
          <w:i/>
          <w:iCs/>
          <w:color w:val="auto"/>
          <w:sz w:val="23"/>
          <w:szCs w:val="23"/>
        </w:rPr>
        <w:t xml:space="preserve">, зазначені </w:t>
      </w:r>
      <w:r w:rsidRPr="00516072">
        <w:rPr>
          <w:i/>
          <w:iCs/>
          <w:color w:val="auto"/>
          <w:sz w:val="23"/>
          <w:szCs w:val="23"/>
        </w:rPr>
        <w:t xml:space="preserve">джерела вібрації належать до категорій: 1 – транспортна вібрація (транспортні засоби), 2 – транспортно-технологічна вібрація (пересувні кар’єрні механізми). Рівні вібрації механізмів не перевищують допустимих нормативних значень згідно з вимогами ДСН 3.3.6.039-99. </w:t>
      </w:r>
    </w:p>
    <w:p w14:paraId="29FEA755" w14:textId="591B4E55" w:rsidR="00071D4A" w:rsidRPr="00516072" w:rsidRDefault="003944A0" w:rsidP="00071D4A">
      <w:pPr>
        <w:rPr>
          <w:i/>
          <w:iCs/>
          <w:color w:val="auto"/>
          <w:sz w:val="23"/>
          <w:szCs w:val="23"/>
        </w:rPr>
      </w:pPr>
      <w:r w:rsidRPr="00516072">
        <w:rPr>
          <w:i/>
          <w:iCs/>
          <w:color w:val="auto"/>
          <w:sz w:val="23"/>
          <w:szCs w:val="23"/>
        </w:rPr>
        <w:t xml:space="preserve">Організація праці і профілактичних заходів із зменшення шкідливого впливу вібрації на підприємстві </w:t>
      </w:r>
      <w:r w:rsidR="00071D4A" w:rsidRPr="00516072">
        <w:rPr>
          <w:i/>
          <w:iCs/>
          <w:color w:val="auto"/>
          <w:sz w:val="23"/>
          <w:szCs w:val="23"/>
        </w:rPr>
        <w:t xml:space="preserve">здійснюється шляхом дотримання типового </w:t>
      </w:r>
      <w:r w:rsidRPr="00516072">
        <w:rPr>
          <w:i/>
          <w:iCs/>
          <w:color w:val="auto"/>
          <w:sz w:val="23"/>
          <w:szCs w:val="23"/>
        </w:rPr>
        <w:t>регламент</w:t>
      </w:r>
      <w:r w:rsidR="00071D4A" w:rsidRPr="00516072">
        <w:rPr>
          <w:i/>
          <w:iCs/>
          <w:color w:val="auto"/>
          <w:sz w:val="23"/>
          <w:szCs w:val="23"/>
        </w:rPr>
        <w:t xml:space="preserve">у </w:t>
      </w:r>
      <w:r w:rsidRPr="00516072">
        <w:rPr>
          <w:i/>
          <w:iCs/>
          <w:color w:val="auto"/>
          <w:sz w:val="23"/>
          <w:szCs w:val="23"/>
        </w:rPr>
        <w:t>вібробезпечного ведення робіт</w:t>
      </w:r>
      <w:r w:rsidR="00071D4A" w:rsidRPr="00516072">
        <w:rPr>
          <w:i/>
          <w:iCs/>
          <w:color w:val="auto"/>
          <w:sz w:val="23"/>
          <w:szCs w:val="23"/>
        </w:rPr>
        <w:t xml:space="preserve"> (типових вимог до в</w:t>
      </w:r>
      <w:r w:rsidRPr="00516072">
        <w:rPr>
          <w:i/>
          <w:iCs/>
          <w:color w:val="auto"/>
          <w:sz w:val="23"/>
          <w:szCs w:val="23"/>
        </w:rPr>
        <w:t>ібробезпек</w:t>
      </w:r>
      <w:r w:rsidR="00071D4A" w:rsidRPr="00516072">
        <w:rPr>
          <w:i/>
          <w:iCs/>
          <w:color w:val="auto"/>
          <w:sz w:val="23"/>
          <w:szCs w:val="23"/>
        </w:rPr>
        <w:t xml:space="preserve">и </w:t>
      </w:r>
      <w:r w:rsidRPr="00516072">
        <w:rPr>
          <w:i/>
          <w:iCs/>
          <w:color w:val="auto"/>
          <w:sz w:val="23"/>
          <w:szCs w:val="23"/>
        </w:rPr>
        <w:t>праці</w:t>
      </w:r>
      <w:r w:rsidR="00071D4A" w:rsidRPr="00516072">
        <w:rPr>
          <w:i/>
          <w:iCs/>
          <w:color w:val="auto"/>
          <w:sz w:val="23"/>
          <w:szCs w:val="23"/>
        </w:rPr>
        <w:t>).</w:t>
      </w:r>
    </w:p>
    <w:p w14:paraId="58E72CF5" w14:textId="794D30A5" w:rsidR="003944A0" w:rsidRPr="00516072" w:rsidRDefault="003944A0" w:rsidP="003944A0">
      <w:pPr>
        <w:rPr>
          <w:color w:val="auto"/>
          <w:sz w:val="23"/>
          <w:szCs w:val="23"/>
        </w:rPr>
      </w:pPr>
      <w:r w:rsidRPr="00516072">
        <w:rPr>
          <w:i/>
          <w:iCs/>
          <w:color w:val="auto"/>
          <w:sz w:val="23"/>
          <w:szCs w:val="23"/>
        </w:rPr>
        <w:t xml:space="preserve">. </w:t>
      </w:r>
    </w:p>
    <w:p w14:paraId="0644B12C" w14:textId="4AA81284" w:rsidR="003944A0" w:rsidRPr="00516072" w:rsidRDefault="003944A0" w:rsidP="00A0315D">
      <w:pPr>
        <w:pStyle w:val="4"/>
      </w:pPr>
      <w:r w:rsidRPr="00516072">
        <w:t>2.2.1.5.</w:t>
      </w:r>
      <w:r w:rsidR="00E200B3" w:rsidRPr="00516072">
        <w:t>7</w:t>
      </w:r>
      <w:r w:rsidRPr="00516072">
        <w:t xml:space="preserve">. Радіаційне забруднення </w:t>
      </w:r>
    </w:p>
    <w:p w14:paraId="03E41DBA" w14:textId="77777777" w:rsidR="00E200B3" w:rsidRPr="00516072" w:rsidRDefault="00E200B3" w:rsidP="00E200B3">
      <w:r w:rsidRPr="00516072">
        <w:t>Рекомендації до розділу аналогічні, як для попереднього виду ПД.</w:t>
      </w:r>
    </w:p>
    <w:p w14:paraId="7AEA5A5B" w14:textId="77777777" w:rsidR="003944A0" w:rsidRPr="00516072" w:rsidRDefault="003944A0" w:rsidP="00A0315D">
      <w:pPr>
        <w:pStyle w:val="4"/>
      </w:pPr>
      <w:r w:rsidRPr="00516072">
        <w:t xml:space="preserve">2.2.1.5.9. Електромагнітне випромінювання </w:t>
      </w:r>
    </w:p>
    <w:p w14:paraId="22C01295" w14:textId="77777777" w:rsidR="00525E95" w:rsidRPr="00516072" w:rsidRDefault="00525E95" w:rsidP="00525E95">
      <w:r w:rsidRPr="00516072">
        <w:t>Рекомендації до розділу аналогічні, як для попереднього виду ПД.</w:t>
      </w:r>
    </w:p>
    <w:p w14:paraId="416683E1" w14:textId="2C99AB82" w:rsidR="003944A0" w:rsidRPr="00516072" w:rsidRDefault="003944A0" w:rsidP="00A0315D">
      <w:pPr>
        <w:pStyle w:val="2"/>
      </w:pPr>
      <w:bookmarkStart w:id="57" w:name="_Toc78370572"/>
      <w:r w:rsidRPr="00516072">
        <w:t>2.2.2. Розділ 2. Опис виправданих альтернатив планованої діяльності</w:t>
      </w:r>
      <w:bookmarkEnd w:id="57"/>
      <w:r w:rsidRPr="00516072">
        <w:t xml:space="preserve"> </w:t>
      </w:r>
    </w:p>
    <w:p w14:paraId="1A10762E" w14:textId="77777777" w:rsidR="001D038D" w:rsidRPr="00516072" w:rsidRDefault="001D038D" w:rsidP="001D038D">
      <w:r w:rsidRPr="00516072">
        <w:rPr>
          <w:color w:val="auto"/>
        </w:rPr>
        <w:t>Рекомендації до розділу аналогічні, як для попереднього виду ПД,</w:t>
      </w:r>
    </w:p>
    <w:p w14:paraId="27731630" w14:textId="77777777" w:rsidR="003944A0" w:rsidRPr="00516072" w:rsidRDefault="003944A0" w:rsidP="00A0315D">
      <w:pPr>
        <w:pStyle w:val="2"/>
      </w:pPr>
      <w:bookmarkStart w:id="58" w:name="_Toc78370573"/>
      <w:r w:rsidRPr="00516072">
        <w:t>2.2.3. Розділ 3. Опис поточного стану довкілля та опис його ймовірної зміни без здійснення планованої діяльності</w:t>
      </w:r>
      <w:bookmarkEnd w:id="58"/>
      <w:r w:rsidRPr="00516072">
        <w:t xml:space="preserve"> </w:t>
      </w:r>
    </w:p>
    <w:p w14:paraId="1B2126F0" w14:textId="77777777" w:rsidR="002649EF" w:rsidRPr="00516072" w:rsidRDefault="002649EF" w:rsidP="002649EF">
      <w:r w:rsidRPr="00516072">
        <w:t>Рекомендації до розділу аналогічні, як для попереднього виду ПД (за винятком досліджень, що стосуються впливу масових вибухів на компоненти довкілля).</w:t>
      </w:r>
    </w:p>
    <w:p w14:paraId="7454EF0A" w14:textId="77777777" w:rsidR="003944A0" w:rsidRPr="00516072" w:rsidRDefault="003944A0" w:rsidP="00A0315D">
      <w:pPr>
        <w:pStyle w:val="2"/>
      </w:pPr>
      <w:bookmarkStart w:id="59" w:name="_Toc78370574"/>
      <w:r w:rsidRPr="00516072">
        <w:t>2.2.4. Розділ 4. Опис факторів довкілля, які ймовірно зазнають впливу з боку планованої діяльності та її альтернативних варіантів</w:t>
      </w:r>
      <w:bookmarkEnd w:id="59"/>
      <w:r w:rsidRPr="00516072">
        <w:t xml:space="preserve"> </w:t>
      </w:r>
    </w:p>
    <w:p w14:paraId="59A5EC21" w14:textId="01BE4339" w:rsidR="00AC7528" w:rsidRPr="00516072" w:rsidRDefault="00AC7528" w:rsidP="00AC7528">
      <w:r w:rsidRPr="00516072">
        <w:t xml:space="preserve">Рекомендації до розділу аналогічні, як для попереднього виду ПД (за винятком факторів, що зазнають </w:t>
      </w:r>
      <w:r w:rsidR="00B7483C" w:rsidRPr="00516072">
        <w:t xml:space="preserve">ймовірного </w:t>
      </w:r>
      <w:r w:rsidRPr="00516072">
        <w:t xml:space="preserve">впливу вибухових робіт). </w:t>
      </w:r>
    </w:p>
    <w:p w14:paraId="21CBC341" w14:textId="53461536" w:rsidR="003C4FB0" w:rsidRPr="00516072" w:rsidRDefault="008201E6" w:rsidP="003944A0">
      <w:pPr>
        <w:rPr>
          <w:color w:val="auto"/>
        </w:rPr>
      </w:pPr>
      <w:r w:rsidRPr="00516072">
        <w:t>При характеристиці надр (геологічного середовища), що зазнають ймовірного впливу, д</w:t>
      </w:r>
      <w:r w:rsidR="003C4FB0" w:rsidRPr="00516072">
        <w:rPr>
          <w:color w:val="auto"/>
        </w:rPr>
        <w:t>оцільно визначити масиви порід та їх локалізацію, де існує ризик активізації небезпечних геологічних процесів.</w:t>
      </w:r>
      <w:r w:rsidR="00BA5FCF" w:rsidRPr="00516072">
        <w:rPr>
          <w:color w:val="auto"/>
        </w:rPr>
        <w:t xml:space="preserve"> Можна надати картографічні матеріали, що відображають розташування ліцензійної площі ПД, а також інших, сусідніх кар’єрів на території родовища, локалізацію </w:t>
      </w:r>
      <w:r w:rsidR="00BA5FCF" w:rsidRPr="00516072">
        <w:rPr>
          <w:color w:val="auto"/>
        </w:rPr>
        <w:lastRenderedPageBreak/>
        <w:t>небезпечних геологічних процесів, а також графічне зображення геологічного розрізу та його основні параметри.</w:t>
      </w:r>
    </w:p>
    <w:p w14:paraId="7FD94230" w14:textId="77777777" w:rsidR="002A0FAA" w:rsidRPr="00516072" w:rsidRDefault="003944A0" w:rsidP="00A0315D">
      <w:pPr>
        <w:pStyle w:val="2"/>
      </w:pPr>
      <w:bookmarkStart w:id="60" w:name="_Toc78370575"/>
      <w:r w:rsidRPr="00516072">
        <w:t>2.2.5. Розділ 5. Опис і оцінка можливого впливу на довкілля планованої діяльності, зокрема величини та масштабу такого впливу</w:t>
      </w:r>
      <w:bookmarkEnd w:id="60"/>
      <w:r w:rsidRPr="00516072">
        <w:t xml:space="preserve"> </w:t>
      </w:r>
    </w:p>
    <w:p w14:paraId="19F6DB92" w14:textId="30E920D7" w:rsidR="007E2310" w:rsidRPr="00516072" w:rsidRDefault="007E2310" w:rsidP="007E2310">
      <w:pPr>
        <w:sectPr w:rsidR="007E2310" w:rsidRPr="00516072" w:rsidSect="001502E8">
          <w:pgSz w:w="11907" w:h="17338"/>
          <w:pgMar w:top="1134" w:right="851" w:bottom="1134" w:left="1418" w:header="709" w:footer="709" w:gutter="0"/>
          <w:cols w:space="720"/>
          <w:noEndnote/>
        </w:sectPr>
      </w:pPr>
      <w:r w:rsidRPr="00516072">
        <w:t>Рекомендації до розділу</w:t>
      </w:r>
      <w:r w:rsidR="004B4E2E" w:rsidRPr="00516072">
        <w:t xml:space="preserve"> </w:t>
      </w:r>
      <w:r w:rsidRPr="00516072">
        <w:t>аналогічні, як для попереднього виду ПД.</w:t>
      </w:r>
    </w:p>
    <w:p w14:paraId="297E8499" w14:textId="2596819B" w:rsidR="003944A0" w:rsidRPr="00516072" w:rsidRDefault="003944A0" w:rsidP="00A0315D">
      <w:pPr>
        <w:pStyle w:val="1"/>
      </w:pPr>
      <w:bookmarkStart w:id="61" w:name="_Toc78370576"/>
      <w:r w:rsidRPr="00516072">
        <w:lastRenderedPageBreak/>
        <w:t>2.3. ШАХТИ ТА ВИДОБУВАННЯ КОРИСНИХ КОПАЛИН ПІДЗЕМНИМ СПОСОБОМ</w:t>
      </w:r>
      <w:bookmarkEnd w:id="61"/>
      <w:r w:rsidRPr="00516072">
        <w:t xml:space="preserve"> </w:t>
      </w:r>
    </w:p>
    <w:p w14:paraId="605A122F" w14:textId="1E5557F8" w:rsidR="003944A0" w:rsidRPr="00516072" w:rsidRDefault="003944A0" w:rsidP="00A0315D">
      <w:pPr>
        <w:pStyle w:val="2"/>
      </w:pPr>
      <w:bookmarkStart w:id="62" w:name="_Toc78370577"/>
      <w:r w:rsidRPr="00516072">
        <w:t>2.3.1. Розділ 1. Опис планованої діяльності</w:t>
      </w:r>
      <w:bookmarkEnd w:id="62"/>
      <w:r w:rsidRPr="00516072">
        <w:t xml:space="preserve"> </w:t>
      </w:r>
    </w:p>
    <w:p w14:paraId="7C7A4A9E" w14:textId="77777777" w:rsidR="003944A0" w:rsidRPr="00516072" w:rsidRDefault="003944A0" w:rsidP="00A0315D">
      <w:pPr>
        <w:pStyle w:val="3"/>
      </w:pPr>
      <w:bookmarkStart w:id="63" w:name="_Toc78370578"/>
      <w:r w:rsidRPr="00516072">
        <w:t>2.3.1.1. Опис місця провадження планованої діяльності</w:t>
      </w:r>
      <w:bookmarkEnd w:id="63"/>
      <w:r w:rsidRPr="00516072">
        <w:t xml:space="preserve"> </w:t>
      </w:r>
    </w:p>
    <w:p w14:paraId="5CEAF009" w14:textId="51BF4BE5" w:rsidR="00FE7606" w:rsidRPr="00516072" w:rsidRDefault="00FE7606" w:rsidP="00FE7606">
      <w:pPr>
        <w:rPr>
          <w:color w:val="auto"/>
        </w:rPr>
      </w:pPr>
      <w:r w:rsidRPr="00516072">
        <w:rPr>
          <w:color w:val="auto"/>
        </w:rPr>
        <w:t xml:space="preserve">За основу рекомендується приймати рекомендації до розділу для попередніх видів </w:t>
      </w:r>
      <w:r w:rsidR="007D5D29" w:rsidRPr="00516072">
        <w:rPr>
          <w:color w:val="auto"/>
        </w:rPr>
        <w:t>ПД</w:t>
      </w:r>
      <w:r w:rsidRPr="00516072">
        <w:rPr>
          <w:color w:val="auto"/>
        </w:rPr>
        <w:t>.</w:t>
      </w:r>
    </w:p>
    <w:p w14:paraId="702C154E" w14:textId="3C07685B" w:rsidR="00B1185A" w:rsidRPr="00516072" w:rsidRDefault="00FE7606" w:rsidP="00FE7606">
      <w:pPr>
        <w:rPr>
          <w:color w:val="auto"/>
        </w:rPr>
      </w:pPr>
      <w:r w:rsidRPr="00516072">
        <w:t xml:space="preserve">Додатково, надають географічну інформацію про межі шахтного поля або позначають їх на картографічних матеріалах. </w:t>
      </w:r>
      <w:r w:rsidR="00B1185A" w:rsidRPr="00516072">
        <w:t>До картографічних матеріалів, що характеризують місце провадження ПД, може бути додано г</w:t>
      </w:r>
      <w:r w:rsidR="00B1185A" w:rsidRPr="00516072">
        <w:rPr>
          <w:color w:val="auto"/>
        </w:rPr>
        <w:t xml:space="preserve">енеральні плани - основного проммайданчика шахти, промислового майданчика вентиляційної свердловини та повітропостачальної свердловини, проммайданчика стовбура шахти, установки дегазації шахти. </w:t>
      </w:r>
    </w:p>
    <w:p w14:paraId="225A7226" w14:textId="66EB3B5E" w:rsidR="003944A0" w:rsidRPr="00516072" w:rsidRDefault="003944A0" w:rsidP="003944A0">
      <w:pPr>
        <w:rPr>
          <w:color w:val="auto"/>
        </w:rPr>
      </w:pPr>
    </w:p>
    <w:p w14:paraId="7ADD58B6" w14:textId="77777777" w:rsidR="003944A0" w:rsidRPr="00516072" w:rsidRDefault="003944A0" w:rsidP="00A0315D">
      <w:pPr>
        <w:pStyle w:val="3"/>
      </w:pPr>
      <w:bookmarkStart w:id="64" w:name="_Toc78370579"/>
      <w:r w:rsidRPr="00516072">
        <w:t>2.3.1.2. Цілі планованої діяльності</w:t>
      </w:r>
      <w:bookmarkEnd w:id="64"/>
      <w:r w:rsidRPr="00516072">
        <w:t xml:space="preserve"> </w:t>
      </w:r>
    </w:p>
    <w:p w14:paraId="2A9D5EE2" w14:textId="25CEBB94" w:rsidR="003944A0" w:rsidRPr="00516072" w:rsidRDefault="007D5D29" w:rsidP="007D5D29">
      <w:pPr>
        <w:rPr>
          <w:color w:val="auto"/>
        </w:rPr>
      </w:pPr>
      <w:r w:rsidRPr="00516072">
        <w:rPr>
          <w:color w:val="auto"/>
        </w:rPr>
        <w:t>Рекомендації до розділу аналогічні, як для попереднього виду ПД</w:t>
      </w:r>
      <w:r w:rsidR="003944A0" w:rsidRPr="00516072">
        <w:rPr>
          <w:color w:val="auto"/>
        </w:rPr>
        <w:t xml:space="preserve">. </w:t>
      </w:r>
    </w:p>
    <w:p w14:paraId="724DD998" w14:textId="77777777" w:rsidR="003944A0" w:rsidRPr="00516072" w:rsidRDefault="003944A0" w:rsidP="003944A0">
      <w:pPr>
        <w:rPr>
          <w:color w:val="auto"/>
        </w:rPr>
      </w:pPr>
    </w:p>
    <w:p w14:paraId="2FA17FBA" w14:textId="77777777" w:rsidR="003944A0" w:rsidRPr="00516072" w:rsidRDefault="003944A0" w:rsidP="00A0315D">
      <w:pPr>
        <w:pStyle w:val="3"/>
      </w:pPr>
      <w:bookmarkStart w:id="65" w:name="_Toc78370580"/>
      <w:r w:rsidRPr="00516072">
        <w:t>2.3.1.3. Опис характеристик діяльності протягом виконання підготовчих і будівельних робіт та провадження планованої діяльності</w:t>
      </w:r>
      <w:bookmarkEnd w:id="65"/>
      <w:r w:rsidRPr="00516072">
        <w:t xml:space="preserve"> </w:t>
      </w:r>
    </w:p>
    <w:p w14:paraId="231076A1" w14:textId="77647686" w:rsidR="00DB61BE" w:rsidRPr="00516072" w:rsidRDefault="00DB61BE" w:rsidP="00DB61BE">
      <w:r w:rsidRPr="00516072">
        <w:t>За основу можуть бути використані рекомендації до розділу, викладені для виду ПД «Кар’єри та видобування корисних копалин відкритим способом».</w:t>
      </w:r>
    </w:p>
    <w:p w14:paraId="2F94B805" w14:textId="0353790E" w:rsidR="00DB61BE" w:rsidRPr="00516072" w:rsidRDefault="00DB61BE" w:rsidP="00DB61BE">
      <w:r w:rsidRPr="00516072">
        <w:t xml:space="preserve">Додатково </w:t>
      </w:r>
      <w:r w:rsidR="00722201" w:rsidRPr="00516072">
        <w:t xml:space="preserve">доцільно </w:t>
      </w:r>
      <w:r w:rsidR="006111ED" w:rsidRPr="00516072">
        <w:t xml:space="preserve">описати </w:t>
      </w:r>
      <w:r w:rsidRPr="00516072">
        <w:t>наступне:</w:t>
      </w:r>
    </w:p>
    <w:p w14:paraId="69B7AF6B" w14:textId="55E5F273" w:rsidR="002D2B78" w:rsidRPr="00516072" w:rsidRDefault="002D2B78" w:rsidP="003E3420">
      <w:pPr>
        <w:pStyle w:val="a3"/>
        <w:numPr>
          <w:ilvl w:val="0"/>
          <w:numId w:val="16"/>
        </w:numPr>
      </w:pPr>
      <w:r w:rsidRPr="00516072">
        <w:t>П</w:t>
      </w:r>
      <w:r w:rsidR="00965640" w:rsidRPr="00516072">
        <w:t>ромислові запаси шахтного поля</w:t>
      </w:r>
      <w:r w:rsidRPr="00516072">
        <w:t xml:space="preserve"> та оцінка у зв’язку з цим</w:t>
      </w:r>
      <w:r w:rsidRPr="00516072">
        <w:rPr>
          <w:shd w:val="clear" w:color="auto" w:fill="FFFFFF"/>
        </w:rPr>
        <w:t xml:space="preserve"> </w:t>
      </w:r>
      <w:r w:rsidR="00965640" w:rsidRPr="00516072">
        <w:rPr>
          <w:shd w:val="clear" w:color="auto" w:fill="FFFFFF"/>
        </w:rPr>
        <w:t>розрахункового терміну експлуатації родовища, ділянки або гірничодобувного об’єкта</w:t>
      </w:r>
      <w:r w:rsidRPr="00516072">
        <w:rPr>
          <w:color w:val="auto"/>
        </w:rPr>
        <w:t xml:space="preserve"> (термін відпрацювання запасів родовища шахтою)</w:t>
      </w:r>
      <w:r w:rsidR="00965640" w:rsidRPr="00516072">
        <w:rPr>
          <w:shd w:val="clear" w:color="auto" w:fill="FFFFFF"/>
        </w:rPr>
        <w:t>.</w:t>
      </w:r>
      <w:r w:rsidR="00965640" w:rsidRPr="00516072">
        <w:t xml:space="preserve"> Послідовність освоєння промислових запасів, а також виробничих потужностей (за роками, за горизонтами)</w:t>
      </w:r>
      <w:r w:rsidRPr="00516072">
        <w:t>;</w:t>
      </w:r>
      <w:r w:rsidR="00965640" w:rsidRPr="00516072">
        <w:t xml:space="preserve"> </w:t>
      </w:r>
    </w:p>
    <w:p w14:paraId="07F365B1" w14:textId="08F3FB3B" w:rsidR="002D2B78" w:rsidRPr="00516072" w:rsidRDefault="002D2B78" w:rsidP="003E3420">
      <w:pPr>
        <w:pStyle w:val="a3"/>
        <w:numPr>
          <w:ilvl w:val="0"/>
          <w:numId w:val="16"/>
        </w:numPr>
      </w:pPr>
      <w:r w:rsidRPr="00516072">
        <w:rPr>
          <w:shd w:val="clear" w:color="auto" w:fill="FFFFFF"/>
        </w:rPr>
        <w:t>П</w:t>
      </w:r>
      <w:r w:rsidRPr="00516072">
        <w:t xml:space="preserve">родуктивність об’єкта за річним обсягом </w:t>
      </w:r>
      <w:r w:rsidR="009B3FDD" w:rsidRPr="00516072">
        <w:t>гірничих робіт (</w:t>
      </w:r>
      <w:r w:rsidRPr="00516072">
        <w:t>нарізних, розкривних, видобувних</w:t>
      </w:r>
      <w:r w:rsidR="009B3FDD" w:rsidRPr="00516072">
        <w:t xml:space="preserve"> та </w:t>
      </w:r>
      <w:r w:rsidRPr="00516072">
        <w:t>робіт з рекультивації</w:t>
      </w:r>
      <w:r w:rsidR="009B3FDD" w:rsidRPr="00516072">
        <w:t xml:space="preserve">) </w:t>
      </w:r>
      <w:r w:rsidRPr="00516072">
        <w:t>протягом терміну експлуатації;</w:t>
      </w:r>
    </w:p>
    <w:p w14:paraId="1F90DC9E" w14:textId="77777777" w:rsidR="002D2B78" w:rsidRPr="00516072" w:rsidRDefault="002D2B78" w:rsidP="003E3420">
      <w:pPr>
        <w:pStyle w:val="a3"/>
        <w:numPr>
          <w:ilvl w:val="0"/>
          <w:numId w:val="16"/>
        </w:numPr>
      </w:pPr>
      <w:r w:rsidRPr="00516072">
        <w:rPr>
          <w:color w:val="auto"/>
        </w:rPr>
        <w:t>Загальний об’єм гірничої маси, яка буде вийматися щорічно</w:t>
      </w:r>
      <w:r w:rsidRPr="00516072">
        <w:t>;</w:t>
      </w:r>
    </w:p>
    <w:p w14:paraId="23BD452B" w14:textId="42C766A7" w:rsidR="00494664" w:rsidRPr="00516072" w:rsidRDefault="002D2B78" w:rsidP="003E3420">
      <w:pPr>
        <w:pStyle w:val="a3"/>
        <w:numPr>
          <w:ilvl w:val="0"/>
          <w:numId w:val="16"/>
        </w:numPr>
        <w:rPr>
          <w:color w:val="auto"/>
        </w:rPr>
      </w:pPr>
      <w:r w:rsidRPr="00516072">
        <w:rPr>
          <w:shd w:val="clear" w:color="auto" w:fill="FFFFFF"/>
        </w:rPr>
        <w:t xml:space="preserve">Параметри </w:t>
      </w:r>
      <w:r w:rsidR="00965640" w:rsidRPr="00516072">
        <w:rPr>
          <w:shd w:val="clear" w:color="auto" w:fill="FFFFFF"/>
        </w:rPr>
        <w:t>гірничих виробок, що сформуються по завершенню розрахункового терміну експлуатації гірничодобувного об’єкта</w:t>
      </w:r>
      <w:r w:rsidRPr="00516072">
        <w:rPr>
          <w:color w:val="auto"/>
        </w:rPr>
        <w:t>;</w:t>
      </w:r>
    </w:p>
    <w:p w14:paraId="053C9FB5" w14:textId="0FD4DE41" w:rsidR="006111ED" w:rsidRPr="00516072" w:rsidRDefault="00722201" w:rsidP="003E3420">
      <w:pPr>
        <w:pStyle w:val="a3"/>
        <w:numPr>
          <w:ilvl w:val="0"/>
          <w:numId w:val="19"/>
        </w:numPr>
      </w:pPr>
      <w:r w:rsidRPr="00516072">
        <w:t>д</w:t>
      </w:r>
      <w:r w:rsidR="006111ED" w:rsidRPr="00516072">
        <w:t>ля діючого об’єкта - кількість та номери стовбурів шахти, якими на поточний стан здійснено розкрив шахтного поля;</w:t>
      </w:r>
    </w:p>
    <w:p w14:paraId="658B4823" w14:textId="273ED0C1" w:rsidR="00DB61BE" w:rsidRPr="00516072" w:rsidRDefault="006111ED" w:rsidP="003E3420">
      <w:pPr>
        <w:pStyle w:val="a3"/>
        <w:numPr>
          <w:ilvl w:val="0"/>
          <w:numId w:val="19"/>
        </w:numPr>
      </w:pPr>
      <w:r w:rsidRPr="00516072">
        <w:rPr>
          <w:color w:val="auto"/>
        </w:rPr>
        <w:t>схему підготовки шахтного поля,</w:t>
      </w:r>
      <w:r w:rsidRPr="00516072">
        <w:t xml:space="preserve"> </w:t>
      </w:r>
      <w:r w:rsidR="00965640" w:rsidRPr="00516072">
        <w:t>способи розкриву</w:t>
      </w:r>
      <w:r w:rsidR="00965640" w:rsidRPr="00516072">
        <w:rPr>
          <w:color w:val="auto"/>
        </w:rPr>
        <w:t xml:space="preserve"> </w:t>
      </w:r>
      <w:r w:rsidRPr="00516072">
        <w:rPr>
          <w:color w:val="auto"/>
        </w:rPr>
        <w:t>та підготовк</w:t>
      </w:r>
      <w:r w:rsidR="00E62D64" w:rsidRPr="00516072">
        <w:rPr>
          <w:color w:val="auto"/>
        </w:rPr>
        <w:t>и</w:t>
      </w:r>
      <w:r w:rsidR="00965640" w:rsidRPr="00516072">
        <w:rPr>
          <w:color w:val="auto"/>
        </w:rPr>
        <w:t xml:space="preserve"> затверджених </w:t>
      </w:r>
      <w:r w:rsidRPr="00516072">
        <w:rPr>
          <w:color w:val="auto"/>
        </w:rPr>
        <w:t>запасів</w:t>
      </w:r>
      <w:r w:rsidR="00965640" w:rsidRPr="00516072">
        <w:rPr>
          <w:color w:val="auto"/>
        </w:rPr>
        <w:t xml:space="preserve"> корисних копалин </w:t>
      </w:r>
      <w:r w:rsidRPr="00516072">
        <w:rPr>
          <w:color w:val="auto"/>
        </w:rPr>
        <w:t>у зв’язку з подальшим відпрацюванням пластів</w:t>
      </w:r>
      <w:r w:rsidR="00DB61BE" w:rsidRPr="00516072">
        <w:rPr>
          <w:color w:val="auto"/>
        </w:rPr>
        <w:t>;</w:t>
      </w:r>
    </w:p>
    <w:p w14:paraId="3EA2434F" w14:textId="19818C5C" w:rsidR="006111ED" w:rsidRPr="00516072" w:rsidRDefault="00722201" w:rsidP="003E3420">
      <w:pPr>
        <w:pStyle w:val="a3"/>
        <w:numPr>
          <w:ilvl w:val="0"/>
          <w:numId w:val="19"/>
        </w:numPr>
      </w:pPr>
      <w:r w:rsidRPr="00516072">
        <w:lastRenderedPageBreak/>
        <w:t>п</w:t>
      </w:r>
      <w:r w:rsidR="006111ED" w:rsidRPr="00516072">
        <w:t xml:space="preserve">отребу у </w:t>
      </w:r>
      <w:r w:rsidR="006111ED" w:rsidRPr="00516072">
        <w:rPr>
          <w:color w:val="auto"/>
        </w:rPr>
        <w:t>дегазації та ізольованому відведенні метану та обсяг робіт з буріння дегазаційних та вентиляційних свердловин з системою провітрювання</w:t>
      </w:r>
      <w:r w:rsidR="00EB5710" w:rsidRPr="00516072">
        <w:rPr>
          <w:color w:val="auto"/>
        </w:rPr>
        <w:t>;</w:t>
      </w:r>
    </w:p>
    <w:p w14:paraId="19F263B1" w14:textId="39AE22FA" w:rsidR="00EB5710" w:rsidRPr="00516072" w:rsidRDefault="00EB5710" w:rsidP="003E3420">
      <w:pPr>
        <w:pStyle w:val="a3"/>
        <w:numPr>
          <w:ilvl w:val="0"/>
          <w:numId w:val="19"/>
        </w:numPr>
      </w:pPr>
      <w:r w:rsidRPr="00516072">
        <w:t>потребу у будівництві об'єктів транспортної схеми (для технологічного транспорту шахти) та обсяги будівельних робіт.</w:t>
      </w:r>
    </w:p>
    <w:p w14:paraId="5EA172C0" w14:textId="77777777" w:rsidR="00A710F4" w:rsidRPr="00516072" w:rsidRDefault="00A710F4" w:rsidP="00A710F4">
      <w:pPr>
        <w:rPr>
          <w:sz w:val="24"/>
          <w:szCs w:val="24"/>
        </w:rPr>
      </w:pPr>
      <w:r w:rsidRPr="00516072">
        <w:rPr>
          <w:sz w:val="24"/>
          <w:szCs w:val="24"/>
        </w:rPr>
        <w:t xml:space="preserve">Приклад: </w:t>
      </w:r>
    </w:p>
    <w:p w14:paraId="15DEC4E9" w14:textId="57F12A7B" w:rsidR="00A710F4" w:rsidRPr="00516072" w:rsidRDefault="00A710F4" w:rsidP="00A710F4">
      <w:pPr>
        <w:rPr>
          <w:sz w:val="24"/>
          <w:szCs w:val="24"/>
        </w:rPr>
      </w:pPr>
      <w:r w:rsidRPr="00516072">
        <w:rPr>
          <w:sz w:val="24"/>
          <w:szCs w:val="24"/>
        </w:rPr>
        <w:t xml:space="preserve">Розкрив шахтного поля на поточний стан здійснено чотирма вертикальними стовбурами №1, №2, №3, №4, вертикальною свердловиною №5 (вентиляційною) і вертикальною свердловиною №6 (повітропостачальною), а також квершлагами на горизонтах 200м, 300м і 450м. Стовбур №1 діаметром 4,5м пройдено до горизонта 300м з зумпфом, використовується для видавання гірничої маси та вихідного струму повітря з шахти, а також є запасним виходом. </w:t>
      </w:r>
    </w:p>
    <w:p w14:paraId="6F8131FC" w14:textId="198ECC03" w:rsidR="00A710F4" w:rsidRPr="00516072" w:rsidRDefault="00A710F4" w:rsidP="00A710F4">
      <w:pPr>
        <w:rPr>
          <w:sz w:val="24"/>
          <w:szCs w:val="24"/>
        </w:rPr>
      </w:pPr>
      <w:r w:rsidRPr="00516072">
        <w:rPr>
          <w:sz w:val="24"/>
          <w:szCs w:val="24"/>
        </w:rPr>
        <w:t xml:space="preserve">Стовбур №2 діаметром 5,5м пройдено до горизонта 200м з зумпфом, використовується для спуску-піднімання людей, виконання допоміжних операцій та постачання в шахту свіжого повітря. Стовбур №3 діаметром 5,5м пройдено до горизонту 300м з зумпфом, використовується для спуску/піднімання людей, виконання допоміжних операцій та постачання в шахту свіжого повітря. </w:t>
      </w:r>
    </w:p>
    <w:p w14:paraId="4A679086" w14:textId="00D415E9" w:rsidR="00A710F4" w:rsidRPr="00516072" w:rsidRDefault="00A710F4" w:rsidP="00A710F4">
      <w:pPr>
        <w:rPr>
          <w:sz w:val="24"/>
          <w:szCs w:val="24"/>
        </w:rPr>
      </w:pPr>
      <w:r w:rsidRPr="00516072">
        <w:rPr>
          <w:sz w:val="24"/>
          <w:szCs w:val="24"/>
        </w:rPr>
        <w:t>Стовбур №4 діаметром 7,0м, розташований на окремому проммайданчику в 1600м по падінню від діючих скіпового стовбура №1 і клітьових стовбурів №2 і №3, пройдено до горизонту 450м з зумпфом, використовується для видавання вихідного струменя повітря з шахти.</w:t>
      </w:r>
    </w:p>
    <w:p w14:paraId="59B4D31C" w14:textId="4BB33CCE" w:rsidR="00C138AC" w:rsidRPr="00516072" w:rsidRDefault="00371B42" w:rsidP="00DB61BE">
      <w:r w:rsidRPr="00516072">
        <w:t xml:space="preserve">Характеризуючи будівельні роботи щодо наземних і підземних споруд, доцільно зазначити: </w:t>
      </w:r>
    </w:p>
    <w:p w14:paraId="01342E45" w14:textId="45F83A2B" w:rsidR="002D2B78" w:rsidRPr="00516072" w:rsidRDefault="002D2B78" w:rsidP="003E3420">
      <w:pPr>
        <w:numPr>
          <w:ilvl w:val="0"/>
          <w:numId w:val="20"/>
        </w:numPr>
        <w:spacing w:after="36"/>
      </w:pPr>
      <w:r w:rsidRPr="00516072">
        <w:rPr>
          <w:color w:val="auto"/>
        </w:rPr>
        <w:t>загальну тривалість будівництва або тривалість будівництва виробок на ввід в експлуатацію</w:t>
      </w:r>
      <w:r w:rsidRPr="00516072">
        <w:t>;</w:t>
      </w:r>
    </w:p>
    <w:p w14:paraId="527A9DF7" w14:textId="71EBE682" w:rsidR="00371B42" w:rsidRPr="00516072" w:rsidRDefault="00371B42" w:rsidP="003E3420">
      <w:pPr>
        <w:pStyle w:val="a3"/>
        <w:numPr>
          <w:ilvl w:val="0"/>
          <w:numId w:val="17"/>
        </w:numPr>
      </w:pPr>
      <w:r w:rsidRPr="00516072">
        <w:t xml:space="preserve">види </w:t>
      </w:r>
      <w:r w:rsidR="002D2B78" w:rsidRPr="00516072">
        <w:t xml:space="preserve">(призначення) будівельних </w:t>
      </w:r>
      <w:r w:rsidR="00C138AC" w:rsidRPr="00516072">
        <w:t>робіт</w:t>
      </w:r>
      <w:r w:rsidRPr="00516072">
        <w:t>, очікувані обсяги, орієнтовну тривалість будівництва та (якщо передбачено) черговість, добовий та сезонний режим виконання робіт;</w:t>
      </w:r>
    </w:p>
    <w:p w14:paraId="7C457082" w14:textId="1CE329C3" w:rsidR="00371B42" w:rsidRPr="00516072" w:rsidRDefault="00371B42" w:rsidP="003E3420">
      <w:pPr>
        <w:pStyle w:val="a3"/>
        <w:numPr>
          <w:ilvl w:val="0"/>
          <w:numId w:val="17"/>
        </w:numPr>
      </w:pPr>
      <w:r w:rsidRPr="00516072">
        <w:t>наземні і підземні споруди</w:t>
      </w:r>
      <w:r w:rsidR="006111ED" w:rsidRPr="00516072">
        <w:t xml:space="preserve"> (</w:t>
      </w:r>
      <w:r w:rsidR="006111ED" w:rsidRPr="00516072">
        <w:rPr>
          <w:color w:val="auto"/>
        </w:rPr>
        <w:t>об’єкти капітального характеру)</w:t>
      </w:r>
      <w:r w:rsidRPr="00516072">
        <w:t>, що мають бути збудовані</w:t>
      </w:r>
      <w:r w:rsidR="00C138AC" w:rsidRPr="00516072">
        <w:t xml:space="preserve"> (реконструйовані)</w:t>
      </w:r>
      <w:r w:rsidRPr="00516072">
        <w:t>, з альтернативними варіантами їх розташування;</w:t>
      </w:r>
    </w:p>
    <w:p w14:paraId="69A8F0EF" w14:textId="080D29F4" w:rsidR="00371B42" w:rsidRPr="00516072" w:rsidRDefault="00C138AC" w:rsidP="003E3420">
      <w:pPr>
        <w:pStyle w:val="a3"/>
        <w:numPr>
          <w:ilvl w:val="0"/>
          <w:numId w:val="17"/>
        </w:numPr>
      </w:pPr>
      <w:r w:rsidRPr="00516072">
        <w:t xml:space="preserve">потребу </w:t>
      </w:r>
      <w:r w:rsidR="00371B42" w:rsidRPr="00516072">
        <w:t>в будівельних машинах, механізмах, транспортних засобах, енергоресурсах та воді, у тимчасових спорудах, інженерних мережах, складському господарстві на період будівництва</w:t>
      </w:r>
      <w:r w:rsidRPr="00516072">
        <w:t>;</w:t>
      </w:r>
    </w:p>
    <w:p w14:paraId="112FFBDC" w14:textId="6B086852" w:rsidR="00371B42" w:rsidRPr="00516072" w:rsidRDefault="00371B42" w:rsidP="003E3420">
      <w:pPr>
        <w:pStyle w:val="a3"/>
        <w:numPr>
          <w:ilvl w:val="0"/>
          <w:numId w:val="17"/>
        </w:numPr>
      </w:pPr>
      <w:r w:rsidRPr="00516072">
        <w:t>Будівельні матеріали, що використовуватимуться для об’єктів будівництва</w:t>
      </w:r>
      <w:r w:rsidR="00C138AC" w:rsidRPr="00516072">
        <w:t>;</w:t>
      </w:r>
    </w:p>
    <w:p w14:paraId="78DDE423" w14:textId="3E7A7E59" w:rsidR="00371B42" w:rsidRPr="00516072" w:rsidRDefault="00371B42" w:rsidP="003E3420">
      <w:pPr>
        <w:pStyle w:val="a3"/>
        <w:numPr>
          <w:ilvl w:val="0"/>
          <w:numId w:val="17"/>
        </w:numPr>
      </w:pPr>
      <w:r w:rsidRPr="00516072">
        <w:t>Інженерн</w:t>
      </w:r>
      <w:r w:rsidR="00C138AC" w:rsidRPr="00516072">
        <w:t xml:space="preserve">у </w:t>
      </w:r>
      <w:r w:rsidRPr="00516072">
        <w:t>підготовк</w:t>
      </w:r>
      <w:r w:rsidR="00C138AC" w:rsidRPr="00516072">
        <w:t xml:space="preserve">у </w:t>
      </w:r>
      <w:r w:rsidRPr="00516072">
        <w:t>території в аспекті природоохоронних заходів (захист</w:t>
      </w:r>
      <w:r w:rsidR="00C138AC" w:rsidRPr="00516072">
        <w:t xml:space="preserve"> </w:t>
      </w:r>
      <w:r w:rsidRPr="00516072">
        <w:t>вод</w:t>
      </w:r>
      <w:r w:rsidR="00C138AC" w:rsidRPr="00516072">
        <w:t xml:space="preserve"> і </w:t>
      </w:r>
      <w:r w:rsidRPr="00516072">
        <w:t>земель</w:t>
      </w:r>
      <w:r w:rsidR="00C138AC" w:rsidRPr="00516072">
        <w:t xml:space="preserve"> </w:t>
      </w:r>
      <w:r w:rsidRPr="00516072">
        <w:t>від забруднення чи іншої деградації, захист</w:t>
      </w:r>
      <w:r w:rsidR="00C138AC" w:rsidRPr="00516072">
        <w:t xml:space="preserve"> </w:t>
      </w:r>
      <w:r w:rsidRPr="00516072">
        <w:t>від шуму</w:t>
      </w:r>
      <w:r w:rsidR="00C138AC" w:rsidRPr="00516072">
        <w:t>, інше</w:t>
      </w:r>
      <w:r w:rsidRPr="00516072">
        <w:t>)</w:t>
      </w:r>
      <w:r w:rsidR="00C138AC" w:rsidRPr="00516072">
        <w:t>;</w:t>
      </w:r>
    </w:p>
    <w:p w14:paraId="775C83F5" w14:textId="7385FBE9" w:rsidR="00371B42" w:rsidRPr="00516072" w:rsidRDefault="00371B42" w:rsidP="003E3420">
      <w:pPr>
        <w:pStyle w:val="a3"/>
        <w:numPr>
          <w:ilvl w:val="0"/>
          <w:numId w:val="17"/>
        </w:numPr>
      </w:pPr>
      <w:r w:rsidRPr="00516072">
        <w:t>Інженерний захист території, що пов’язаний із втручанням у природне середовище: будівництво гідротехнічних споруд, споруд для водовідведення, облаштування гідрозахисту, осушення території, зміна русла річок, будівництво колекторів для малих водотоків, берегоукріплення; засипання ярів та балок; споруди і заходи інженерного захисту території від зсувів та обвалів; фітомеліорація.</w:t>
      </w:r>
    </w:p>
    <w:p w14:paraId="3C77649F" w14:textId="04A11576" w:rsidR="003944A0" w:rsidRPr="00516072" w:rsidRDefault="003944A0" w:rsidP="00A0315D">
      <w:pPr>
        <w:pStyle w:val="3"/>
      </w:pPr>
      <w:bookmarkStart w:id="66" w:name="_Toc78370581"/>
      <w:r w:rsidRPr="00516072">
        <w:lastRenderedPageBreak/>
        <w:t>2.3.1.4. Опис основних характеристик планованої діяльності</w:t>
      </w:r>
      <w:bookmarkEnd w:id="66"/>
      <w:r w:rsidRPr="00516072">
        <w:t xml:space="preserve"> </w:t>
      </w:r>
    </w:p>
    <w:p w14:paraId="5D538E11" w14:textId="0703B84D" w:rsidR="00DB5458" w:rsidRPr="00516072" w:rsidRDefault="00DB5458" w:rsidP="00697AE1">
      <w:pPr>
        <w:rPr>
          <w:shd w:val="clear" w:color="auto" w:fill="FFFFFF"/>
        </w:rPr>
      </w:pPr>
      <w:r w:rsidRPr="00516072">
        <w:rPr>
          <w:shd w:val="clear" w:color="auto" w:fill="FFFFFF"/>
        </w:rPr>
        <w:t>Рекомендації до розділу аналогічні</w:t>
      </w:r>
      <w:r w:rsidR="007D5D29" w:rsidRPr="00516072">
        <w:rPr>
          <w:shd w:val="clear" w:color="auto" w:fill="FFFFFF"/>
        </w:rPr>
        <w:t>, як для попередніх видів ПД</w:t>
      </w:r>
      <w:r w:rsidRPr="00516072">
        <w:rPr>
          <w:shd w:val="clear" w:color="auto" w:fill="FFFFFF"/>
        </w:rPr>
        <w:t>.</w:t>
      </w:r>
    </w:p>
    <w:p w14:paraId="2BD24001" w14:textId="4658A857" w:rsidR="00DB5458" w:rsidRPr="00516072" w:rsidRDefault="00DB5458" w:rsidP="00697AE1">
      <w:pPr>
        <w:rPr>
          <w:shd w:val="clear" w:color="auto" w:fill="FFFFFF"/>
        </w:rPr>
      </w:pPr>
      <w:r w:rsidRPr="00516072">
        <w:rPr>
          <w:shd w:val="clear" w:color="auto" w:fill="FFFFFF"/>
        </w:rPr>
        <w:t xml:space="preserve">Додатково, </w:t>
      </w:r>
      <w:r w:rsidR="00965640" w:rsidRPr="00516072">
        <w:rPr>
          <w:shd w:val="clear" w:color="auto" w:fill="FFFFFF"/>
        </w:rPr>
        <w:t>обсяг</w:t>
      </w:r>
      <w:r w:rsidRPr="00516072">
        <w:rPr>
          <w:shd w:val="clear" w:color="auto" w:fill="FFFFFF"/>
        </w:rPr>
        <w:t xml:space="preserve"> інформації про основні характеристики ПД </w:t>
      </w:r>
      <w:r w:rsidR="00965640" w:rsidRPr="00516072">
        <w:rPr>
          <w:shd w:val="clear" w:color="auto" w:fill="FFFFFF"/>
        </w:rPr>
        <w:t xml:space="preserve">рекомендується доповнити </w:t>
      </w:r>
      <w:r w:rsidR="00B94378" w:rsidRPr="00516072">
        <w:rPr>
          <w:shd w:val="clear" w:color="auto" w:fill="FFFFFF"/>
        </w:rPr>
        <w:t>або уточнити у наступних аспектах</w:t>
      </w:r>
      <w:r w:rsidRPr="00516072">
        <w:rPr>
          <w:shd w:val="clear" w:color="auto" w:fill="FFFFFF"/>
        </w:rPr>
        <w:t>:</w:t>
      </w:r>
    </w:p>
    <w:p w14:paraId="5288F646" w14:textId="18998AF3" w:rsidR="00FE7606" w:rsidRPr="00516072" w:rsidRDefault="00FE7606" w:rsidP="003E3420">
      <w:pPr>
        <w:pStyle w:val="a3"/>
        <w:numPr>
          <w:ilvl w:val="0"/>
          <w:numId w:val="18"/>
        </w:numPr>
      </w:pPr>
      <w:r w:rsidRPr="00516072">
        <w:rPr>
          <w:shd w:val="clear" w:color="auto" w:fill="FFFFFF"/>
        </w:rPr>
        <w:t>Способи розроблення запасів (</w:t>
      </w:r>
      <w:r w:rsidRPr="00516072">
        <w:rPr>
          <w:color w:val="auto"/>
        </w:rPr>
        <w:t>механічний, гідромеханічний, гідравлічний (гідромонітори), буро-підривний</w:t>
      </w:r>
      <w:r w:rsidR="00D74614" w:rsidRPr="00516072">
        <w:rPr>
          <w:color w:val="auto"/>
        </w:rPr>
        <w:t xml:space="preserve">; </w:t>
      </w:r>
      <w:r w:rsidR="00D74614" w:rsidRPr="00516072">
        <w:t>поєднання традиційної технології підземних виробок зі свердловинною (підземне вилуговування металів)</w:t>
      </w:r>
      <w:r w:rsidRPr="00516072">
        <w:rPr>
          <w:color w:val="auto"/>
        </w:rPr>
        <w:t>);</w:t>
      </w:r>
    </w:p>
    <w:p w14:paraId="72B4BCE0" w14:textId="6FA9720B" w:rsidR="00697AE1" w:rsidRPr="00516072" w:rsidRDefault="00965640" w:rsidP="003E3420">
      <w:pPr>
        <w:pStyle w:val="a3"/>
        <w:numPr>
          <w:ilvl w:val="0"/>
          <w:numId w:val="18"/>
        </w:numPr>
      </w:pPr>
      <w:r w:rsidRPr="00516072">
        <w:rPr>
          <w:shd w:val="clear" w:color="auto" w:fill="FFFFFF"/>
        </w:rPr>
        <w:t>Потреба в управлінні режимом і параметрами сформованих виробок</w:t>
      </w:r>
      <w:r w:rsidRPr="00516072">
        <w:t xml:space="preserve">. </w:t>
      </w:r>
      <w:r w:rsidR="00697AE1" w:rsidRPr="00516072">
        <w:t xml:space="preserve">Способи </w:t>
      </w:r>
      <w:r w:rsidRPr="00516072">
        <w:t>управління</w:t>
      </w:r>
      <w:r w:rsidR="00EB5710" w:rsidRPr="00516072">
        <w:t xml:space="preserve">. Схема </w:t>
      </w:r>
      <w:r w:rsidR="00697AE1" w:rsidRPr="00516072">
        <w:t xml:space="preserve">провітрювання </w:t>
      </w:r>
      <w:r w:rsidR="00EB5710" w:rsidRPr="00516072">
        <w:t xml:space="preserve">шахти та виїмкових дільниць. Схема </w:t>
      </w:r>
      <w:r w:rsidRPr="00516072">
        <w:t>водовідведення</w:t>
      </w:r>
      <w:r w:rsidR="00B94378" w:rsidRPr="00516072">
        <w:t xml:space="preserve"> з виробок</w:t>
      </w:r>
      <w:r w:rsidR="00697AE1" w:rsidRPr="00516072">
        <w:t>.</w:t>
      </w:r>
    </w:p>
    <w:p w14:paraId="424E6CE4" w14:textId="6A7E8047" w:rsidR="00B94378" w:rsidRPr="00516072" w:rsidRDefault="00B94378" w:rsidP="003E3420">
      <w:pPr>
        <w:pStyle w:val="a3"/>
        <w:numPr>
          <w:ilvl w:val="0"/>
          <w:numId w:val="18"/>
        </w:numPr>
      </w:pPr>
      <w:r w:rsidRPr="00516072">
        <w:t>мережа технічної води, головна водовідвідна установка, зумпфові водовідвідні установки: види, споруди, необхідна кількість, альтернативні варіанти розташування;</w:t>
      </w:r>
    </w:p>
    <w:p w14:paraId="24D4A4B5" w14:textId="120C0E32" w:rsidR="00697AE1" w:rsidRPr="00516072" w:rsidRDefault="00965640" w:rsidP="003E3420">
      <w:pPr>
        <w:pStyle w:val="a3"/>
        <w:numPr>
          <w:ilvl w:val="0"/>
          <w:numId w:val="18"/>
        </w:numPr>
      </w:pPr>
      <w:r w:rsidRPr="00516072">
        <w:t>З</w:t>
      </w:r>
      <w:r w:rsidR="00697AE1" w:rsidRPr="00516072">
        <w:t>аходи інженерного захисту шахти (рудника)</w:t>
      </w:r>
      <w:r w:rsidR="00B94378" w:rsidRPr="00516072">
        <w:t>;</w:t>
      </w:r>
    </w:p>
    <w:p w14:paraId="0CBF7DC9" w14:textId="7426B4E7" w:rsidR="00697AE1" w:rsidRPr="00516072" w:rsidRDefault="00697AE1" w:rsidP="003E3420">
      <w:pPr>
        <w:pStyle w:val="a3"/>
        <w:numPr>
          <w:ilvl w:val="0"/>
          <w:numId w:val="18"/>
        </w:numPr>
      </w:pPr>
      <w:r w:rsidRPr="00516072">
        <w:t>Система заходів з управління розкривними породами</w:t>
      </w:r>
      <w:r w:rsidR="00B94378" w:rsidRPr="00516072">
        <w:t>;</w:t>
      </w:r>
    </w:p>
    <w:p w14:paraId="29494D2E" w14:textId="1D4A3A53" w:rsidR="00697AE1" w:rsidRPr="00516072" w:rsidRDefault="00965640" w:rsidP="003E3420">
      <w:pPr>
        <w:pStyle w:val="a3"/>
        <w:numPr>
          <w:ilvl w:val="0"/>
          <w:numId w:val="18"/>
        </w:numPr>
      </w:pPr>
      <w:r w:rsidRPr="00516072">
        <w:t>В</w:t>
      </w:r>
      <w:r w:rsidR="00697AE1" w:rsidRPr="00516072">
        <w:t>ідвальне господарство (складування некондиційної сировини та відходів виробництва). Система заходів з управління відвалами шахт</w:t>
      </w:r>
      <w:r w:rsidR="00B94378" w:rsidRPr="00516072">
        <w:t>;</w:t>
      </w:r>
    </w:p>
    <w:p w14:paraId="7C22AA49" w14:textId="4005597F" w:rsidR="00697AE1" w:rsidRPr="00516072" w:rsidRDefault="00EB5710" w:rsidP="003E3420">
      <w:pPr>
        <w:pStyle w:val="a3"/>
        <w:numPr>
          <w:ilvl w:val="0"/>
          <w:numId w:val="18"/>
        </w:numPr>
      </w:pPr>
      <w:r w:rsidRPr="00516072">
        <w:t>Г</w:t>
      </w:r>
      <w:r w:rsidR="00697AE1" w:rsidRPr="00516072">
        <w:t>осподарство вибухових матеріалів</w:t>
      </w:r>
      <w:r w:rsidR="00B94378" w:rsidRPr="00516072">
        <w:t xml:space="preserve"> (за наявності);</w:t>
      </w:r>
    </w:p>
    <w:p w14:paraId="58EBA4C9" w14:textId="6C5E7618" w:rsidR="00697AE1" w:rsidRPr="00516072" w:rsidRDefault="00697AE1" w:rsidP="003E3420">
      <w:pPr>
        <w:pStyle w:val="a3"/>
        <w:numPr>
          <w:ilvl w:val="0"/>
          <w:numId w:val="18"/>
        </w:numPr>
      </w:pPr>
      <w:r w:rsidRPr="00516072">
        <w:t xml:space="preserve">Способи постачання хімічних речовин до </w:t>
      </w:r>
      <w:r w:rsidR="00EB5710" w:rsidRPr="00516072">
        <w:t>шахти (</w:t>
      </w:r>
      <w:r w:rsidRPr="00516072">
        <w:t>рудника) чи на поверхню.</w:t>
      </w:r>
    </w:p>
    <w:p w14:paraId="0E191D71" w14:textId="1B79705B" w:rsidR="00EB5710" w:rsidRPr="00516072" w:rsidRDefault="00EB5710" w:rsidP="003E3420">
      <w:pPr>
        <w:pStyle w:val="a3"/>
        <w:numPr>
          <w:ilvl w:val="0"/>
          <w:numId w:val="18"/>
        </w:numPr>
      </w:pPr>
      <w:r w:rsidRPr="00516072">
        <w:t xml:space="preserve">У складі гірничого </w:t>
      </w:r>
      <w:r w:rsidR="00697AE1" w:rsidRPr="00516072">
        <w:t xml:space="preserve">обладнання </w:t>
      </w:r>
      <w:r w:rsidRPr="00516072">
        <w:t xml:space="preserve">варто врахувати, за наявності, </w:t>
      </w:r>
      <w:r w:rsidR="00697AE1" w:rsidRPr="00516072">
        <w:t>підйомні установки, конвеєри, механічне устаткування надшахтних споруд і навколостовбурових дворів, пристрої для підземного подрібнення і завантаження скіпів, вентиляторні установки і вентиляційні пристрої</w:t>
      </w:r>
      <w:r w:rsidRPr="00516072">
        <w:t>, пневматичні установки.</w:t>
      </w:r>
    </w:p>
    <w:p w14:paraId="4A237DF4" w14:textId="7DE74C4D" w:rsidR="00EB5710" w:rsidRPr="00516072" w:rsidRDefault="00EB5710" w:rsidP="003E3420">
      <w:pPr>
        <w:pStyle w:val="a3"/>
        <w:numPr>
          <w:ilvl w:val="0"/>
          <w:numId w:val="18"/>
        </w:numPr>
      </w:pPr>
      <w:r w:rsidRPr="00516072">
        <w:t>Способи</w:t>
      </w:r>
      <w:r w:rsidRPr="00516072">
        <w:rPr>
          <w:b/>
          <w:bCs/>
        </w:rPr>
        <w:t xml:space="preserve"> </w:t>
      </w:r>
      <w:r w:rsidRPr="00516072">
        <w:t>управління покрівлею шахти</w:t>
      </w:r>
      <w:r w:rsidR="00B94378" w:rsidRPr="00516072">
        <w:t>;</w:t>
      </w:r>
    </w:p>
    <w:p w14:paraId="45CB31C2" w14:textId="1C6B8BDA" w:rsidR="00EB5710" w:rsidRPr="00516072" w:rsidRDefault="00EB5710" w:rsidP="003E3420">
      <w:pPr>
        <w:pStyle w:val="a3"/>
        <w:numPr>
          <w:ilvl w:val="0"/>
          <w:numId w:val="18"/>
        </w:numPr>
      </w:pPr>
      <w:r w:rsidRPr="00516072">
        <w:t>Технологічний транспорт: підземний, на поверхні, залізничний. Оцінка потреби в експлуатаційних матеріалах для роботи транспорту. Показники продуктивності роботи технологічного транспорту, що дозволяють оцінити обсяги викидів, відходів та рівень шуму.</w:t>
      </w:r>
    </w:p>
    <w:p w14:paraId="4F6FD0B6" w14:textId="77777777" w:rsidR="00502857" w:rsidRPr="00516072" w:rsidRDefault="00502857" w:rsidP="003E3420">
      <w:pPr>
        <w:numPr>
          <w:ilvl w:val="0"/>
          <w:numId w:val="18"/>
        </w:numPr>
        <w:rPr>
          <w:color w:val="auto"/>
        </w:rPr>
      </w:pPr>
      <w:r w:rsidRPr="00516072">
        <w:rPr>
          <w:color w:val="auto"/>
        </w:rPr>
        <w:t xml:space="preserve">Водопостачання та водовідведення шахти. Система технічного та іншого водопостачання, оцінка потреба у воді для технічних та інших потреб, джерела водопостачання. Водовідведення: категорії та обсяги зворотних вод, кількість (потреба) і типи водовідливних установок, загальна потужність (продуктивність) водовідливу. </w:t>
      </w:r>
    </w:p>
    <w:p w14:paraId="3D88FAE2" w14:textId="42AE4CBA" w:rsidR="003944A0" w:rsidRPr="00516072" w:rsidRDefault="003944A0" w:rsidP="00A0315D">
      <w:pPr>
        <w:pStyle w:val="3"/>
      </w:pPr>
      <w:bookmarkStart w:id="67" w:name="_Toc78370582"/>
      <w:r w:rsidRPr="00516072">
        <w:lastRenderedPageBreak/>
        <w:t xml:space="preserve">2.3.1.5. </w:t>
      </w:r>
      <w:r w:rsidR="00BE27F8" w:rsidRPr="00516072">
        <w:t xml:space="preserve">Оцінка </w:t>
      </w:r>
      <w:r w:rsidR="00BE27F8" w:rsidRPr="00516072">
        <w:rPr>
          <w:shd w:val="clear" w:color="auto" w:fill="FFFFFF"/>
        </w:rPr>
        <w:t xml:space="preserve">за </w:t>
      </w:r>
      <w:r w:rsidR="00BE27F8"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67"/>
    </w:p>
    <w:p w14:paraId="7EFF2F5A" w14:textId="07D78AD8" w:rsidR="003944A0" w:rsidRPr="00516072" w:rsidRDefault="003944A0" w:rsidP="00A0315D">
      <w:pPr>
        <w:pStyle w:val="4"/>
      </w:pPr>
      <w:r w:rsidRPr="00516072">
        <w:t xml:space="preserve">2.3.1.5.1. </w:t>
      </w:r>
      <w:r w:rsidR="008E04D6" w:rsidRPr="00516072">
        <w:t>Оцінка за видами та кількістю відходів</w:t>
      </w:r>
    </w:p>
    <w:p w14:paraId="7CEA800D" w14:textId="77777777" w:rsidR="00BE27F8" w:rsidRPr="00516072" w:rsidRDefault="00BE27F8" w:rsidP="001502E8">
      <w:r w:rsidRPr="00516072">
        <w:t>Рекомендації до розділу аналогічні тим, що викладені для попереднього виду ПД.</w:t>
      </w:r>
    </w:p>
    <w:p w14:paraId="2854431F" w14:textId="77777777" w:rsidR="00735ED6" w:rsidRPr="00516072" w:rsidRDefault="00735ED6" w:rsidP="001502E8">
      <w:r w:rsidRPr="00516072">
        <w:t>Перелік відходів складають у відповідності до категорії відходів А.4 Класифікатора відходів – «Відходи видобування вугілля кам’яного, лігніту (вугілля бурого), торфу (група 10)» та А.6 Класифікатора відходів «Відходи видобування та збагачення руд уранових і торієвих (група 12)».</w:t>
      </w:r>
    </w:p>
    <w:p w14:paraId="2F197496" w14:textId="77777777" w:rsidR="00735ED6" w:rsidRPr="00516072" w:rsidRDefault="00735ED6" w:rsidP="00735ED6">
      <w:r w:rsidRPr="00516072">
        <w:t xml:space="preserve">Типовий склад відходів, що утворюються на шахті та належать до IV класу небезпечності: гірська порода, шлам, відпрацьовані респіратори і фільтри, макулатура, склобій, відходи матеріалів і виробів із пластмас, побутові відходи, зношений спецодяг і взуття. </w:t>
      </w:r>
    </w:p>
    <w:p w14:paraId="7E9A7B8D" w14:textId="77777777" w:rsidR="00735ED6" w:rsidRPr="00516072" w:rsidRDefault="00735ED6" w:rsidP="00735ED6">
      <w:r w:rsidRPr="00516072">
        <w:t xml:space="preserve">До надзвичайно небезпечних відходів (I клас небезпечності) відносяться відпрацьовані люмінесцентні лампи. </w:t>
      </w:r>
    </w:p>
    <w:p w14:paraId="0782C0FE" w14:textId="77777777" w:rsidR="00735ED6" w:rsidRPr="00516072" w:rsidRDefault="00735ED6" w:rsidP="00735ED6">
      <w:r w:rsidRPr="00516072">
        <w:t xml:space="preserve">Високо небезпечними відходами (II клас небезпечності) є відпрацьовані масла і нафтопродукти, ганчір’я промаслене. </w:t>
      </w:r>
    </w:p>
    <w:p w14:paraId="3E3291FC" w14:textId="22925E15" w:rsidR="00735ED6" w:rsidRPr="00516072" w:rsidRDefault="00735ED6" w:rsidP="00735ED6">
      <w:r w:rsidRPr="00516072">
        <w:t xml:space="preserve">Небезпечні відходи (IIΙ клас небезпечності) представлені тарою від </w:t>
      </w:r>
      <w:r w:rsidR="000A6477" w:rsidRPr="00516072">
        <w:t>паливно-мастильних та лако-фарбувальних матеріалів</w:t>
      </w:r>
      <w:r w:rsidRPr="00516072">
        <w:t xml:space="preserve">. </w:t>
      </w:r>
    </w:p>
    <w:p w14:paraId="6698D773" w14:textId="5517C12A" w:rsidR="00360169" w:rsidRPr="00516072" w:rsidRDefault="00360169" w:rsidP="00A0315D">
      <w:pPr>
        <w:pStyle w:val="4"/>
      </w:pPr>
      <w:r w:rsidRPr="00516072">
        <w:t>2.3.1.5.3. Оцінка викидів</w:t>
      </w:r>
    </w:p>
    <w:p w14:paraId="29F8C6C4" w14:textId="630B2106" w:rsidR="00360169" w:rsidRPr="00516072" w:rsidRDefault="00360169" w:rsidP="00360169">
      <w:r w:rsidRPr="00516072">
        <w:t>Рекомендації до розділу аналогічні тим, що викладені для попереднього виду ПД.</w:t>
      </w:r>
    </w:p>
    <w:p w14:paraId="14D88D33" w14:textId="3E831B11" w:rsidR="002D7EFE" w:rsidRPr="00516072" w:rsidRDefault="002D7EFE" w:rsidP="009A3DAA">
      <w:pPr>
        <w:rPr>
          <w:color w:val="000000" w:themeColor="text1"/>
        </w:rPr>
      </w:pPr>
      <w:r w:rsidRPr="00516072">
        <w:t xml:space="preserve">Приклад представлення відомостей про параметри джерел викидів наведено </w:t>
      </w:r>
      <w:r w:rsidRPr="00516072">
        <w:rPr>
          <w:color w:val="000000" w:themeColor="text1"/>
        </w:rPr>
        <w:t xml:space="preserve">у таблиці </w:t>
      </w:r>
      <w:r w:rsidR="007D5D29" w:rsidRPr="00516072">
        <w:rPr>
          <w:color w:val="000000" w:themeColor="text1"/>
        </w:rPr>
        <w:t>___.</w:t>
      </w:r>
    </w:p>
    <w:p w14:paraId="64668DE0" w14:textId="18C5127D" w:rsidR="00360169" w:rsidRPr="00516072" w:rsidRDefault="00360169" w:rsidP="00360169">
      <w:pPr>
        <w:pStyle w:val="a5"/>
      </w:pPr>
      <w:r w:rsidRPr="00516072">
        <w:t xml:space="preserve">Таблиця </w:t>
      </w:r>
      <w:fldSimple w:instr=" SEQ Таблиця \* ARABIC ">
        <w:r w:rsidR="000103AD" w:rsidRPr="00516072">
          <w:t>6</w:t>
        </w:r>
      </w:fldSimple>
      <w:r w:rsidRPr="00516072">
        <w:t>. Параметри джерел викидів (приклад)</w:t>
      </w:r>
    </w:p>
    <w:tbl>
      <w:tblPr>
        <w:tblStyle w:val="a6"/>
        <w:tblW w:w="0" w:type="auto"/>
        <w:tblLook w:val="04A0" w:firstRow="1" w:lastRow="0" w:firstColumn="1" w:lastColumn="0" w:noHBand="0" w:noVBand="1"/>
      </w:tblPr>
      <w:tblGrid>
        <w:gridCol w:w="1171"/>
        <w:gridCol w:w="1501"/>
        <w:gridCol w:w="1621"/>
        <w:gridCol w:w="2106"/>
        <w:gridCol w:w="1235"/>
        <w:gridCol w:w="965"/>
        <w:gridCol w:w="1255"/>
      </w:tblGrid>
      <w:tr w:rsidR="002D7EFE" w:rsidRPr="00516072" w14:paraId="697D5376" w14:textId="77777777" w:rsidTr="002D7EFE">
        <w:tc>
          <w:tcPr>
            <w:tcW w:w="1375" w:type="dxa"/>
          </w:tcPr>
          <w:p w14:paraId="454AC8B4" w14:textId="75EEBB19" w:rsidR="002D7EFE" w:rsidRPr="00516072" w:rsidRDefault="002D7EFE" w:rsidP="002D7EFE">
            <w:pPr>
              <w:ind w:firstLine="0"/>
              <w:jc w:val="center"/>
            </w:pPr>
            <w:r w:rsidRPr="00516072">
              <w:rPr>
                <w:sz w:val="24"/>
                <w:szCs w:val="24"/>
              </w:rPr>
              <w:t>Нумерація ДВ</w:t>
            </w:r>
          </w:p>
        </w:tc>
        <w:tc>
          <w:tcPr>
            <w:tcW w:w="1375" w:type="dxa"/>
          </w:tcPr>
          <w:p w14:paraId="61028425" w14:textId="628C9C13" w:rsidR="002D7EFE" w:rsidRPr="00516072" w:rsidRDefault="002D7EFE" w:rsidP="002D7EFE">
            <w:pPr>
              <w:ind w:firstLine="0"/>
              <w:jc w:val="center"/>
            </w:pPr>
            <w:r w:rsidRPr="00516072">
              <w:rPr>
                <w:sz w:val="24"/>
                <w:szCs w:val="24"/>
              </w:rPr>
              <w:t>найменування</w:t>
            </w:r>
          </w:p>
        </w:tc>
        <w:tc>
          <w:tcPr>
            <w:tcW w:w="1375" w:type="dxa"/>
          </w:tcPr>
          <w:p w14:paraId="389468B7" w14:textId="474C779E" w:rsidR="002D7EFE" w:rsidRPr="00516072" w:rsidRDefault="002D7EFE" w:rsidP="002D7EFE">
            <w:pPr>
              <w:ind w:firstLine="0"/>
              <w:jc w:val="center"/>
            </w:pPr>
            <w:r w:rsidRPr="00516072">
              <w:rPr>
                <w:sz w:val="24"/>
                <w:szCs w:val="24"/>
              </w:rPr>
              <w:t>Коротка характеристика</w:t>
            </w:r>
          </w:p>
        </w:tc>
        <w:tc>
          <w:tcPr>
            <w:tcW w:w="1375" w:type="dxa"/>
          </w:tcPr>
          <w:p w14:paraId="30821630" w14:textId="5B95C5C2" w:rsidR="002D7EFE" w:rsidRPr="00516072" w:rsidRDefault="002D7EFE" w:rsidP="002D7EFE">
            <w:pPr>
              <w:ind w:firstLine="0"/>
              <w:jc w:val="center"/>
            </w:pPr>
            <w:r w:rsidRPr="00516072">
              <w:rPr>
                <w:sz w:val="24"/>
                <w:szCs w:val="24"/>
              </w:rPr>
              <w:t>Перелік ЗР</w:t>
            </w:r>
          </w:p>
        </w:tc>
        <w:tc>
          <w:tcPr>
            <w:tcW w:w="1376" w:type="dxa"/>
          </w:tcPr>
          <w:p w14:paraId="099A03E3" w14:textId="1BD089C2" w:rsidR="002D7EFE" w:rsidRPr="00516072" w:rsidRDefault="002D7EFE" w:rsidP="002D7EFE">
            <w:pPr>
              <w:ind w:firstLine="0"/>
              <w:jc w:val="center"/>
            </w:pPr>
            <w:r w:rsidRPr="00516072">
              <w:rPr>
                <w:sz w:val="24"/>
                <w:szCs w:val="24"/>
              </w:rPr>
              <w:t>потужність викидів, г/с</w:t>
            </w:r>
          </w:p>
        </w:tc>
        <w:tc>
          <w:tcPr>
            <w:tcW w:w="1376" w:type="dxa"/>
          </w:tcPr>
          <w:p w14:paraId="7493C3C6" w14:textId="2A4188A2" w:rsidR="002D7EFE" w:rsidRPr="00516072" w:rsidRDefault="002D7EFE" w:rsidP="002D7EFE">
            <w:pPr>
              <w:ind w:firstLine="0"/>
              <w:jc w:val="center"/>
            </w:pPr>
            <w:r w:rsidRPr="00516072">
              <w:rPr>
                <w:sz w:val="24"/>
                <w:szCs w:val="24"/>
              </w:rPr>
              <w:t>Річний обсяг викидів, т/рік</w:t>
            </w:r>
          </w:p>
        </w:tc>
        <w:tc>
          <w:tcPr>
            <w:tcW w:w="1376" w:type="dxa"/>
          </w:tcPr>
          <w:p w14:paraId="63CA787E" w14:textId="2F236853" w:rsidR="002D7EFE" w:rsidRPr="00516072" w:rsidRDefault="002D7EFE" w:rsidP="002D7EFE">
            <w:pPr>
              <w:ind w:firstLine="0"/>
              <w:jc w:val="center"/>
            </w:pPr>
            <w:r w:rsidRPr="00516072">
              <w:rPr>
                <w:sz w:val="24"/>
                <w:szCs w:val="24"/>
              </w:rPr>
              <w:t>Заходи зі скорочення викидів</w:t>
            </w:r>
          </w:p>
        </w:tc>
      </w:tr>
      <w:tr w:rsidR="002D7EFE" w:rsidRPr="00516072" w14:paraId="68440691" w14:textId="77777777" w:rsidTr="002D7EFE">
        <w:tc>
          <w:tcPr>
            <w:tcW w:w="1375" w:type="dxa"/>
          </w:tcPr>
          <w:p w14:paraId="07F7BFF8" w14:textId="7C65F7D7" w:rsidR="002D7EFE" w:rsidRPr="00516072" w:rsidRDefault="002D7EFE" w:rsidP="002D7EFE">
            <w:pPr>
              <w:ind w:firstLine="0"/>
              <w:jc w:val="center"/>
            </w:pPr>
            <w:r w:rsidRPr="00516072">
              <w:rPr>
                <w:sz w:val="24"/>
                <w:szCs w:val="24"/>
              </w:rPr>
              <w:t>1</w:t>
            </w:r>
          </w:p>
        </w:tc>
        <w:tc>
          <w:tcPr>
            <w:tcW w:w="1375" w:type="dxa"/>
          </w:tcPr>
          <w:p w14:paraId="468C485D" w14:textId="6EE1DC14" w:rsidR="002D7EFE" w:rsidRPr="00516072" w:rsidRDefault="002D7EFE" w:rsidP="002D7EFE">
            <w:pPr>
              <w:ind w:firstLine="0"/>
              <w:jc w:val="center"/>
            </w:pPr>
            <w:r w:rsidRPr="00516072">
              <w:rPr>
                <w:sz w:val="24"/>
                <w:szCs w:val="24"/>
              </w:rPr>
              <w:t>2</w:t>
            </w:r>
          </w:p>
        </w:tc>
        <w:tc>
          <w:tcPr>
            <w:tcW w:w="1375" w:type="dxa"/>
          </w:tcPr>
          <w:p w14:paraId="0EC0E544" w14:textId="69C4D789" w:rsidR="002D7EFE" w:rsidRPr="00516072" w:rsidRDefault="002D7EFE" w:rsidP="002D7EFE">
            <w:pPr>
              <w:ind w:firstLine="0"/>
              <w:jc w:val="center"/>
            </w:pPr>
            <w:r w:rsidRPr="00516072">
              <w:rPr>
                <w:sz w:val="24"/>
                <w:szCs w:val="24"/>
              </w:rPr>
              <w:t>3</w:t>
            </w:r>
          </w:p>
        </w:tc>
        <w:tc>
          <w:tcPr>
            <w:tcW w:w="1375" w:type="dxa"/>
          </w:tcPr>
          <w:p w14:paraId="19280E23" w14:textId="3F8D8EBE" w:rsidR="002D7EFE" w:rsidRPr="00516072" w:rsidRDefault="002D7EFE" w:rsidP="002D7EFE">
            <w:pPr>
              <w:ind w:firstLine="0"/>
              <w:jc w:val="center"/>
            </w:pPr>
            <w:r w:rsidRPr="00516072">
              <w:rPr>
                <w:sz w:val="24"/>
                <w:szCs w:val="24"/>
              </w:rPr>
              <w:t>4</w:t>
            </w:r>
          </w:p>
        </w:tc>
        <w:tc>
          <w:tcPr>
            <w:tcW w:w="1376" w:type="dxa"/>
          </w:tcPr>
          <w:p w14:paraId="30B3238A" w14:textId="34A9DF0C" w:rsidR="002D7EFE" w:rsidRPr="00516072" w:rsidRDefault="002D7EFE" w:rsidP="002D7EFE">
            <w:pPr>
              <w:ind w:firstLine="0"/>
              <w:jc w:val="center"/>
            </w:pPr>
            <w:r w:rsidRPr="00516072">
              <w:rPr>
                <w:sz w:val="24"/>
                <w:szCs w:val="24"/>
              </w:rPr>
              <w:t>5</w:t>
            </w:r>
          </w:p>
        </w:tc>
        <w:tc>
          <w:tcPr>
            <w:tcW w:w="1376" w:type="dxa"/>
          </w:tcPr>
          <w:p w14:paraId="63674244" w14:textId="73DEA8E5" w:rsidR="002D7EFE" w:rsidRPr="00516072" w:rsidRDefault="002D7EFE" w:rsidP="002D7EFE">
            <w:pPr>
              <w:ind w:firstLine="0"/>
              <w:jc w:val="center"/>
            </w:pPr>
            <w:r w:rsidRPr="00516072">
              <w:rPr>
                <w:sz w:val="24"/>
                <w:szCs w:val="24"/>
              </w:rPr>
              <w:t>6</w:t>
            </w:r>
          </w:p>
        </w:tc>
        <w:tc>
          <w:tcPr>
            <w:tcW w:w="1376" w:type="dxa"/>
          </w:tcPr>
          <w:p w14:paraId="0B662271" w14:textId="40025BB8" w:rsidR="002D7EFE" w:rsidRPr="00516072" w:rsidRDefault="002D7EFE" w:rsidP="002D7EFE">
            <w:pPr>
              <w:ind w:firstLine="0"/>
              <w:jc w:val="center"/>
            </w:pPr>
            <w:r w:rsidRPr="00516072">
              <w:rPr>
                <w:sz w:val="24"/>
                <w:szCs w:val="24"/>
              </w:rPr>
              <w:t>7</w:t>
            </w:r>
          </w:p>
        </w:tc>
      </w:tr>
      <w:tr w:rsidR="002D7EFE" w:rsidRPr="00516072" w14:paraId="52C1A32D" w14:textId="77777777" w:rsidTr="002D7EFE">
        <w:tc>
          <w:tcPr>
            <w:tcW w:w="1375" w:type="dxa"/>
          </w:tcPr>
          <w:p w14:paraId="71B4CC69" w14:textId="2960D10B" w:rsidR="002D7EFE" w:rsidRPr="00516072" w:rsidRDefault="002D7EFE" w:rsidP="002D7EFE">
            <w:pPr>
              <w:ind w:firstLine="0"/>
              <w:jc w:val="center"/>
              <w:rPr>
                <w:sz w:val="24"/>
                <w:szCs w:val="24"/>
              </w:rPr>
            </w:pPr>
            <w:r w:rsidRPr="00516072">
              <w:rPr>
                <w:sz w:val="24"/>
                <w:szCs w:val="24"/>
              </w:rPr>
              <w:t>102</w:t>
            </w:r>
          </w:p>
        </w:tc>
        <w:tc>
          <w:tcPr>
            <w:tcW w:w="1375" w:type="dxa"/>
          </w:tcPr>
          <w:p w14:paraId="4012D187" w14:textId="79FAF5B8" w:rsidR="002D7EFE" w:rsidRPr="00516072" w:rsidRDefault="002D7EFE" w:rsidP="002D7EFE">
            <w:pPr>
              <w:ind w:firstLine="0"/>
              <w:jc w:val="center"/>
              <w:rPr>
                <w:sz w:val="24"/>
                <w:szCs w:val="24"/>
              </w:rPr>
            </w:pPr>
            <w:r w:rsidRPr="00516072">
              <w:rPr>
                <w:sz w:val="24"/>
                <w:szCs w:val="24"/>
              </w:rPr>
              <w:t>Горн (на твердому паливі; кузня, дільниця – механічний цех)</w:t>
            </w:r>
          </w:p>
        </w:tc>
        <w:tc>
          <w:tcPr>
            <w:tcW w:w="1375" w:type="dxa"/>
          </w:tcPr>
          <w:p w14:paraId="2CFD0BC6" w14:textId="0E1C89F6" w:rsidR="002D7EFE" w:rsidRPr="00516072" w:rsidRDefault="002D7EFE" w:rsidP="002D7EFE">
            <w:pPr>
              <w:ind w:firstLine="0"/>
              <w:jc w:val="center"/>
              <w:rPr>
                <w:sz w:val="24"/>
                <w:szCs w:val="24"/>
              </w:rPr>
            </w:pPr>
            <w:r w:rsidRPr="00516072">
              <w:rPr>
                <w:sz w:val="24"/>
                <w:szCs w:val="24"/>
              </w:rPr>
              <w:t>Річна</w:t>
            </w:r>
            <w:r w:rsidR="004B4E2E" w:rsidRPr="00516072">
              <w:rPr>
                <w:sz w:val="24"/>
                <w:szCs w:val="24"/>
              </w:rPr>
              <w:t xml:space="preserve"> </w:t>
            </w:r>
            <w:r w:rsidRPr="00516072">
              <w:rPr>
                <w:sz w:val="24"/>
                <w:szCs w:val="24"/>
              </w:rPr>
              <w:t>витрата кам ‘яного вугілля – 4,0 т</w:t>
            </w:r>
          </w:p>
        </w:tc>
        <w:tc>
          <w:tcPr>
            <w:tcW w:w="1375" w:type="dxa"/>
          </w:tcPr>
          <w:p w14:paraId="02B97BB5" w14:textId="08E0581F" w:rsidR="002D7EFE" w:rsidRPr="00516072" w:rsidRDefault="002D7EFE" w:rsidP="002D7EFE">
            <w:pPr>
              <w:ind w:firstLine="0"/>
              <w:jc w:val="center"/>
              <w:rPr>
                <w:sz w:val="24"/>
                <w:szCs w:val="24"/>
              </w:rPr>
            </w:pPr>
            <w:r w:rsidRPr="00516072">
              <w:rPr>
                <w:sz w:val="24"/>
                <w:szCs w:val="24"/>
              </w:rPr>
              <w:t xml:space="preserve">діоксид азоту, оксид вуглецю, ангідрид сірчистий, суспендовані тверді частинки, недиференційовані за складом (пил неорганічний, який містить двоокис кремнію </w:t>
            </w:r>
            <w:r w:rsidRPr="00516072">
              <w:rPr>
                <w:sz w:val="24"/>
                <w:szCs w:val="24"/>
              </w:rPr>
              <w:lastRenderedPageBreak/>
              <w:t>(70-20%)), а також парникові гази (діоксид вуглецю, оксид діазоту, метан)</w:t>
            </w:r>
          </w:p>
        </w:tc>
        <w:tc>
          <w:tcPr>
            <w:tcW w:w="1376" w:type="dxa"/>
          </w:tcPr>
          <w:p w14:paraId="20CB7AE4" w14:textId="77777777" w:rsidR="002D7EFE" w:rsidRPr="00516072" w:rsidRDefault="002D7EFE" w:rsidP="002D7EFE">
            <w:pPr>
              <w:ind w:firstLine="0"/>
              <w:jc w:val="center"/>
              <w:rPr>
                <w:sz w:val="24"/>
                <w:szCs w:val="24"/>
              </w:rPr>
            </w:pPr>
          </w:p>
        </w:tc>
        <w:tc>
          <w:tcPr>
            <w:tcW w:w="1376" w:type="dxa"/>
          </w:tcPr>
          <w:p w14:paraId="39362FC8" w14:textId="77777777" w:rsidR="002D7EFE" w:rsidRPr="00516072" w:rsidRDefault="002D7EFE" w:rsidP="002D7EFE">
            <w:pPr>
              <w:ind w:firstLine="0"/>
              <w:jc w:val="center"/>
              <w:rPr>
                <w:sz w:val="24"/>
                <w:szCs w:val="24"/>
              </w:rPr>
            </w:pPr>
          </w:p>
        </w:tc>
        <w:tc>
          <w:tcPr>
            <w:tcW w:w="1376" w:type="dxa"/>
          </w:tcPr>
          <w:p w14:paraId="6ED3E9EA" w14:textId="77777777" w:rsidR="002D7EFE" w:rsidRPr="00516072" w:rsidRDefault="002D7EFE" w:rsidP="002D7EFE">
            <w:pPr>
              <w:ind w:firstLine="0"/>
              <w:jc w:val="center"/>
              <w:rPr>
                <w:sz w:val="24"/>
                <w:szCs w:val="24"/>
              </w:rPr>
            </w:pPr>
          </w:p>
        </w:tc>
      </w:tr>
      <w:tr w:rsidR="002D7EFE" w:rsidRPr="00516072" w14:paraId="43A53FB5" w14:textId="77777777" w:rsidTr="002D7EFE">
        <w:tc>
          <w:tcPr>
            <w:tcW w:w="1375" w:type="dxa"/>
          </w:tcPr>
          <w:p w14:paraId="75B1FE9C" w14:textId="58A1EC34" w:rsidR="002D7EFE" w:rsidRPr="00516072" w:rsidRDefault="002D7EFE" w:rsidP="002D7EFE">
            <w:pPr>
              <w:ind w:firstLine="0"/>
              <w:jc w:val="center"/>
              <w:rPr>
                <w:sz w:val="24"/>
                <w:szCs w:val="24"/>
              </w:rPr>
            </w:pPr>
            <w:r w:rsidRPr="00516072">
              <w:rPr>
                <w:sz w:val="24"/>
                <w:szCs w:val="24"/>
              </w:rPr>
              <w:lastRenderedPageBreak/>
              <w:t>107</w:t>
            </w:r>
          </w:p>
        </w:tc>
        <w:tc>
          <w:tcPr>
            <w:tcW w:w="1375" w:type="dxa"/>
          </w:tcPr>
          <w:p w14:paraId="4881956A" w14:textId="5C4F763F" w:rsidR="002D7EFE" w:rsidRPr="00516072" w:rsidRDefault="002D7EFE" w:rsidP="002D7EFE">
            <w:pPr>
              <w:ind w:firstLine="0"/>
              <w:jc w:val="center"/>
              <w:rPr>
                <w:sz w:val="24"/>
                <w:szCs w:val="24"/>
              </w:rPr>
            </w:pPr>
            <w:r w:rsidRPr="00516072">
              <w:rPr>
                <w:sz w:val="24"/>
                <w:szCs w:val="24"/>
              </w:rPr>
              <w:t>Відвал пустої породи</w:t>
            </w:r>
          </w:p>
        </w:tc>
        <w:tc>
          <w:tcPr>
            <w:tcW w:w="1375" w:type="dxa"/>
          </w:tcPr>
          <w:p w14:paraId="2E4DEF55" w14:textId="7D4B230A" w:rsidR="002D7EFE" w:rsidRPr="00516072" w:rsidRDefault="002D7EFE" w:rsidP="002D7EFE">
            <w:pPr>
              <w:ind w:firstLine="0"/>
              <w:jc w:val="center"/>
              <w:rPr>
                <w:sz w:val="24"/>
                <w:szCs w:val="24"/>
              </w:rPr>
            </w:pPr>
            <w:r w:rsidRPr="00516072">
              <w:rPr>
                <w:sz w:val="24"/>
                <w:szCs w:val="24"/>
              </w:rPr>
              <w:t>загальна площа 142000 кв.м. Порода доставляється за допомогою стрічкового конвеєра та автомобільним транспортом</w:t>
            </w:r>
          </w:p>
        </w:tc>
        <w:tc>
          <w:tcPr>
            <w:tcW w:w="1375" w:type="dxa"/>
          </w:tcPr>
          <w:p w14:paraId="7EE351F6" w14:textId="5772B9D3" w:rsidR="002D7EFE" w:rsidRPr="00516072" w:rsidRDefault="002D7EFE" w:rsidP="002D7EFE">
            <w:pPr>
              <w:ind w:firstLine="0"/>
              <w:jc w:val="center"/>
              <w:rPr>
                <w:sz w:val="24"/>
                <w:szCs w:val="24"/>
              </w:rPr>
            </w:pPr>
            <w:r w:rsidRPr="00516072">
              <w:rPr>
                <w:sz w:val="24"/>
                <w:szCs w:val="24"/>
              </w:rPr>
              <w:t>Речовини у вигляді твердих суспендованих частинок, недиференційованих за складом (пил вуглепородний)</w:t>
            </w:r>
          </w:p>
        </w:tc>
        <w:tc>
          <w:tcPr>
            <w:tcW w:w="1376" w:type="dxa"/>
          </w:tcPr>
          <w:p w14:paraId="71CC5282" w14:textId="77777777" w:rsidR="002D7EFE" w:rsidRPr="00516072" w:rsidRDefault="002D7EFE" w:rsidP="002D7EFE">
            <w:pPr>
              <w:ind w:firstLine="0"/>
              <w:jc w:val="center"/>
              <w:rPr>
                <w:sz w:val="24"/>
                <w:szCs w:val="24"/>
              </w:rPr>
            </w:pPr>
          </w:p>
        </w:tc>
        <w:tc>
          <w:tcPr>
            <w:tcW w:w="1376" w:type="dxa"/>
          </w:tcPr>
          <w:p w14:paraId="46864714" w14:textId="77777777" w:rsidR="002D7EFE" w:rsidRPr="00516072" w:rsidRDefault="002D7EFE" w:rsidP="002D7EFE">
            <w:pPr>
              <w:ind w:firstLine="0"/>
              <w:jc w:val="center"/>
              <w:rPr>
                <w:sz w:val="24"/>
                <w:szCs w:val="24"/>
              </w:rPr>
            </w:pPr>
          </w:p>
        </w:tc>
        <w:tc>
          <w:tcPr>
            <w:tcW w:w="1376" w:type="dxa"/>
          </w:tcPr>
          <w:p w14:paraId="28619BDD" w14:textId="77777777" w:rsidR="002D7EFE" w:rsidRPr="00516072" w:rsidRDefault="002D7EFE" w:rsidP="002D7EFE">
            <w:pPr>
              <w:ind w:firstLine="0"/>
              <w:jc w:val="center"/>
              <w:rPr>
                <w:sz w:val="24"/>
                <w:szCs w:val="24"/>
              </w:rPr>
            </w:pPr>
          </w:p>
        </w:tc>
      </w:tr>
    </w:tbl>
    <w:p w14:paraId="118254E4" w14:textId="77777777" w:rsidR="002D7EFE" w:rsidRPr="00516072" w:rsidRDefault="002D7EFE" w:rsidP="002D7EFE">
      <w:pPr>
        <w:ind w:firstLine="0"/>
      </w:pPr>
    </w:p>
    <w:p w14:paraId="4913086C" w14:textId="04E7B7C6" w:rsidR="003944A0" w:rsidRPr="00516072" w:rsidRDefault="003944A0" w:rsidP="00A0315D">
      <w:pPr>
        <w:pStyle w:val="4"/>
      </w:pPr>
      <w:r w:rsidRPr="00516072">
        <w:t xml:space="preserve">2.3.1.5.2. </w:t>
      </w:r>
      <w:r w:rsidR="00A92423" w:rsidRPr="00516072">
        <w:t xml:space="preserve">Оцінка скидів і забруднення </w:t>
      </w:r>
      <w:r w:rsidRPr="00516072">
        <w:t xml:space="preserve">води </w:t>
      </w:r>
    </w:p>
    <w:p w14:paraId="7E477D01" w14:textId="1D22BC65" w:rsidR="00A92423" w:rsidRPr="00516072" w:rsidRDefault="00A92423" w:rsidP="00A92423">
      <w:r w:rsidRPr="00516072">
        <w:t>Рекомендації до розділу аналогічні, як для попередніх видів ПД.</w:t>
      </w:r>
    </w:p>
    <w:p w14:paraId="1A1809C1" w14:textId="14CD2A4B" w:rsidR="00E0472D" w:rsidRPr="00516072" w:rsidRDefault="00E0472D" w:rsidP="004846DD">
      <w:r w:rsidRPr="00516072">
        <w:t>Доцільно зазначити клас шахтних вод за показниками забрудненості</w:t>
      </w:r>
      <w:r w:rsidR="00260C86" w:rsidRPr="00516072">
        <w:t xml:space="preserve"> (</w:t>
      </w:r>
      <w:r w:rsidRPr="00516072">
        <w:t>забруднені завислими речовинами, мінералізовані або кислі</w:t>
      </w:r>
      <w:r w:rsidR="00260C86" w:rsidRPr="00516072">
        <w:t>), а також методи їх очищення в залежності від класу.</w:t>
      </w:r>
    </w:p>
    <w:p w14:paraId="004A8EDC" w14:textId="7F1E27FD" w:rsidR="004846DD" w:rsidRPr="00516072" w:rsidRDefault="004846DD" w:rsidP="00513D0B">
      <w:r w:rsidRPr="00516072">
        <w:t>Додатково, необхідно врахувати, що відповідно до водного законодавства, с</w:t>
      </w:r>
      <w:r w:rsidRPr="00516072">
        <w:rPr>
          <w:shd w:val="clear" w:color="auto" w:fill="FFFFFF"/>
        </w:rPr>
        <w:t xml:space="preserve">творення полігонів для захоронення у глибокі підземні водоносні горизонти мінералізованих шахтних вод, що утворюються на основі природних вод і не піддаються очищенню існуючими методами, допускається у виняткових випадках, після проведення спеціальних досліджень та за </w:t>
      </w:r>
      <w:r w:rsidR="00681AF1" w:rsidRPr="00516072">
        <w:rPr>
          <w:shd w:val="clear" w:color="auto" w:fill="FFFFFF"/>
        </w:rPr>
        <w:t>проєкт</w:t>
      </w:r>
      <w:r w:rsidRPr="00516072">
        <w:rPr>
          <w:shd w:val="clear" w:color="auto" w:fill="FFFFFF"/>
        </w:rPr>
        <w:t>ами. Якщо таке захоронення передбачається у ПД, то доцільно навести основні техніко-економічні показники і технічні рішення. Крім того, слід враховувати, що штучне поповнення підземних вод зі щорічним об’ємом води, що поповнюється, 10 мільйонів кубічних метрів або більше, належить до видів ПД, що відповідно до законодавства підлягають ОВД.</w:t>
      </w:r>
    </w:p>
    <w:p w14:paraId="1C58D5C4" w14:textId="34BCEDC8" w:rsidR="003944A0" w:rsidRPr="00516072" w:rsidRDefault="003944A0" w:rsidP="00A0315D">
      <w:pPr>
        <w:pStyle w:val="4"/>
      </w:pPr>
      <w:r w:rsidRPr="00516072">
        <w:t xml:space="preserve">2.3.1.5.4. Забруднення ґрунту та надр </w:t>
      </w:r>
    </w:p>
    <w:p w14:paraId="5DABFEF0" w14:textId="77777777" w:rsidR="00E01615" w:rsidRPr="00516072" w:rsidRDefault="00E01615" w:rsidP="00E01615">
      <w:r w:rsidRPr="00516072">
        <w:t>Рекомендації до розділу аналогічні, як для попереднього виду ПД.</w:t>
      </w:r>
    </w:p>
    <w:p w14:paraId="4DF0080C" w14:textId="0C7195D8" w:rsidR="003944A0" w:rsidRPr="00516072" w:rsidRDefault="003944A0" w:rsidP="001502E8"/>
    <w:p w14:paraId="504B41A5" w14:textId="77777777" w:rsidR="001862E2" w:rsidRPr="00516072" w:rsidRDefault="001862E2" w:rsidP="00A0315D">
      <w:pPr>
        <w:pStyle w:val="4"/>
      </w:pPr>
      <w:r w:rsidRPr="00516072">
        <w:t xml:space="preserve">2.3.1.5.5. Шумове забруднення </w:t>
      </w:r>
    </w:p>
    <w:p w14:paraId="2B05B7B4" w14:textId="77777777" w:rsidR="00C91F26" w:rsidRPr="00516072" w:rsidRDefault="00C91F26" w:rsidP="00C91F26">
      <w:r w:rsidRPr="00516072">
        <w:t>Рекомендації до розділу аналогічні, як для попереднього виду ПД.</w:t>
      </w:r>
    </w:p>
    <w:p w14:paraId="111804F7" w14:textId="5277E77B" w:rsidR="001862E2" w:rsidRPr="00516072" w:rsidRDefault="00C91F26" w:rsidP="001862E2">
      <w:pPr>
        <w:rPr>
          <w:color w:val="auto"/>
        </w:rPr>
      </w:pPr>
      <w:r w:rsidRPr="00516072">
        <w:rPr>
          <w:color w:val="auto"/>
        </w:rPr>
        <w:t xml:space="preserve">Доцільно перерахувати заходи, які передбачено для зниження рівня виробничого шуму і вібрації, що впливають на людину, </w:t>
      </w:r>
      <w:r w:rsidR="001862E2" w:rsidRPr="00516072">
        <w:rPr>
          <w:color w:val="auto"/>
        </w:rPr>
        <w:t xml:space="preserve">відповідно до вимог НПАОП 10.0-5.19-04 «Інструкція із забезпечення шумової та вібраційної безпеки праці у вугільних шахтах», НПАОП 10.0-1.01-10 «Правила безпеки у вугільних шахтах» (із змінами); ДСН 3.3.6.037-99 «Санітарні норми виробничого шуму, ультразвуку та інфразвуку» і ДСН 3.3.6.039-99 «Державні санітарні норми виробничої, загальної та локальної вібрації». </w:t>
      </w:r>
    </w:p>
    <w:p w14:paraId="220194B9" w14:textId="77777777" w:rsidR="001862E2" w:rsidRPr="00516072" w:rsidRDefault="001862E2" w:rsidP="00A0315D">
      <w:pPr>
        <w:pStyle w:val="4"/>
      </w:pPr>
      <w:r w:rsidRPr="00516072">
        <w:lastRenderedPageBreak/>
        <w:t xml:space="preserve">2.3.1.5.6. Вібраційний вплив </w:t>
      </w:r>
    </w:p>
    <w:p w14:paraId="6C4DF28A" w14:textId="77777777" w:rsidR="00795B03" w:rsidRPr="00516072" w:rsidRDefault="00AC56C8" w:rsidP="00795B03">
      <w:pPr>
        <w:rPr>
          <w:color w:val="auto"/>
        </w:rPr>
      </w:pPr>
      <w:r w:rsidRPr="00516072">
        <w:rPr>
          <w:color w:val="auto"/>
        </w:rPr>
        <w:t>Рекомендації до розділу аналогічні, як для попереднього виду ПД.</w:t>
      </w:r>
    </w:p>
    <w:p w14:paraId="7661C4F3" w14:textId="3A5BBC27" w:rsidR="00AC56C8" w:rsidRPr="00516072" w:rsidRDefault="00AC56C8" w:rsidP="00795B03">
      <w:pPr>
        <w:rPr>
          <w:color w:val="auto"/>
        </w:rPr>
      </w:pPr>
      <w:r w:rsidRPr="00516072">
        <w:rPr>
          <w:color w:val="auto"/>
        </w:rPr>
        <w:t xml:space="preserve">Рекомендується розраховувати: загальний рівень вібрації; локальний рівень вібрації. Результати рекомендується порівнювати з нормативними значеннями допустимого вібраційного впливу. </w:t>
      </w:r>
    </w:p>
    <w:p w14:paraId="06B6BF4B" w14:textId="77777777" w:rsidR="001862E2" w:rsidRPr="00516072" w:rsidRDefault="001862E2" w:rsidP="001862E2">
      <w:pPr>
        <w:rPr>
          <w:color w:val="auto"/>
          <w:sz w:val="23"/>
          <w:szCs w:val="23"/>
        </w:rPr>
      </w:pPr>
      <w:r w:rsidRPr="00516072">
        <w:rPr>
          <w:b/>
          <w:bCs/>
          <w:i/>
          <w:iCs/>
          <w:color w:val="auto"/>
          <w:sz w:val="23"/>
          <w:szCs w:val="23"/>
        </w:rPr>
        <w:t xml:space="preserve">Приклад: </w:t>
      </w:r>
    </w:p>
    <w:p w14:paraId="2BD562C9" w14:textId="77777777" w:rsidR="001862E2" w:rsidRPr="00516072" w:rsidRDefault="001862E2" w:rsidP="001862E2">
      <w:pPr>
        <w:rPr>
          <w:color w:val="auto"/>
          <w:sz w:val="23"/>
          <w:szCs w:val="23"/>
        </w:rPr>
      </w:pPr>
      <w:r w:rsidRPr="00516072">
        <w:rPr>
          <w:i/>
          <w:iCs/>
          <w:color w:val="auto"/>
          <w:sz w:val="23"/>
          <w:szCs w:val="23"/>
        </w:rPr>
        <w:t xml:space="preserve">Основними джерелами вібраційної хвороби в шахті є відбійні молотки, що застосовуються на допоміжних роботах. В якості засобів захисту передбачається використання віброрукавиць. </w:t>
      </w:r>
    </w:p>
    <w:p w14:paraId="343B77E3" w14:textId="3D65DEA2" w:rsidR="001862E2" w:rsidRPr="00516072" w:rsidRDefault="001862E2" w:rsidP="001862E2">
      <w:pPr>
        <w:rPr>
          <w:color w:val="auto"/>
          <w:sz w:val="23"/>
          <w:szCs w:val="23"/>
        </w:rPr>
      </w:pPr>
      <w:r w:rsidRPr="00516072">
        <w:rPr>
          <w:i/>
          <w:iCs/>
          <w:color w:val="auto"/>
          <w:sz w:val="23"/>
          <w:szCs w:val="23"/>
        </w:rPr>
        <w:t>Організаційно-технічні заходи, спрямовані на зниження шкідливого впливу вібрації</w:t>
      </w:r>
      <w:r w:rsidR="00AC56C8" w:rsidRPr="00516072">
        <w:rPr>
          <w:i/>
          <w:iCs/>
          <w:color w:val="auto"/>
          <w:sz w:val="23"/>
          <w:szCs w:val="23"/>
        </w:rPr>
        <w:t xml:space="preserve">: підтримка </w:t>
      </w:r>
      <w:r w:rsidRPr="00516072">
        <w:rPr>
          <w:i/>
          <w:iCs/>
          <w:color w:val="auto"/>
          <w:sz w:val="23"/>
          <w:szCs w:val="23"/>
        </w:rPr>
        <w:t xml:space="preserve">технічного стану машин на рівні, передбаченому нормативно-технічною документацією; введення </w:t>
      </w:r>
      <w:r w:rsidR="00AC56C8" w:rsidRPr="00516072">
        <w:rPr>
          <w:i/>
          <w:iCs/>
          <w:color w:val="auto"/>
          <w:sz w:val="23"/>
          <w:szCs w:val="23"/>
        </w:rPr>
        <w:t xml:space="preserve">спеціальних </w:t>
      </w:r>
      <w:r w:rsidRPr="00516072">
        <w:rPr>
          <w:i/>
          <w:iCs/>
          <w:color w:val="auto"/>
          <w:sz w:val="23"/>
          <w:szCs w:val="23"/>
        </w:rPr>
        <w:t xml:space="preserve">режимів праці. </w:t>
      </w:r>
    </w:p>
    <w:p w14:paraId="68730226" w14:textId="34C1C9A4" w:rsidR="001862E2" w:rsidRPr="00516072" w:rsidRDefault="001862E2" w:rsidP="001862E2">
      <w:pPr>
        <w:rPr>
          <w:color w:val="auto"/>
          <w:sz w:val="23"/>
          <w:szCs w:val="23"/>
        </w:rPr>
      </w:pPr>
      <w:r w:rsidRPr="00516072">
        <w:rPr>
          <w:i/>
          <w:iCs/>
          <w:color w:val="auto"/>
          <w:sz w:val="23"/>
          <w:szCs w:val="23"/>
        </w:rPr>
        <w:t xml:space="preserve">Вібрація при роботі конвеєрів (стаціонарне обладнання) </w:t>
      </w:r>
      <w:r w:rsidR="00AC56C8" w:rsidRPr="00516072">
        <w:rPr>
          <w:i/>
          <w:iCs/>
          <w:color w:val="auto"/>
          <w:sz w:val="23"/>
          <w:szCs w:val="23"/>
        </w:rPr>
        <w:t>належить до</w:t>
      </w:r>
      <w:r w:rsidR="004B4E2E" w:rsidRPr="00516072">
        <w:rPr>
          <w:i/>
          <w:iCs/>
          <w:color w:val="auto"/>
          <w:sz w:val="23"/>
          <w:szCs w:val="23"/>
        </w:rPr>
        <w:t xml:space="preserve"> </w:t>
      </w:r>
      <w:r w:rsidR="00AC56C8" w:rsidRPr="00516072">
        <w:rPr>
          <w:i/>
          <w:iCs/>
          <w:color w:val="auto"/>
          <w:sz w:val="23"/>
          <w:szCs w:val="23"/>
        </w:rPr>
        <w:t xml:space="preserve">категорії 3 (технологічна) (згідно </w:t>
      </w:r>
      <w:r w:rsidRPr="00516072">
        <w:rPr>
          <w:i/>
          <w:iCs/>
          <w:color w:val="auto"/>
          <w:sz w:val="23"/>
          <w:szCs w:val="23"/>
        </w:rPr>
        <w:t>з класифікацією</w:t>
      </w:r>
      <w:r w:rsidR="00AC56C8" w:rsidRPr="00516072">
        <w:rPr>
          <w:i/>
          <w:iCs/>
          <w:color w:val="auto"/>
          <w:sz w:val="23"/>
          <w:szCs w:val="23"/>
        </w:rPr>
        <w:t xml:space="preserve">, передбаченою галузевим стандартом </w:t>
      </w:r>
      <w:r w:rsidRPr="00516072">
        <w:rPr>
          <w:i/>
          <w:iCs/>
          <w:color w:val="auto"/>
          <w:sz w:val="23"/>
          <w:szCs w:val="23"/>
        </w:rPr>
        <w:t>«Захист від шуму і вібрації на підприємствах вугільної промисловості</w:t>
      </w:r>
      <w:r w:rsidR="00AC56C8" w:rsidRPr="00516072">
        <w:rPr>
          <w:i/>
          <w:iCs/>
          <w:color w:val="auto"/>
          <w:sz w:val="23"/>
          <w:szCs w:val="23"/>
        </w:rPr>
        <w:t>»</w:t>
      </w:r>
      <w:r w:rsidRPr="00516072">
        <w:rPr>
          <w:i/>
          <w:iCs/>
          <w:color w:val="auto"/>
          <w:sz w:val="23"/>
          <w:szCs w:val="23"/>
        </w:rPr>
        <w:t xml:space="preserve">) без її локальних наслідків, тобто без передачі на обслуговуючий персонал, через відсутність механічних зв’язків між обладнанням і пультами його управління. </w:t>
      </w:r>
    </w:p>
    <w:p w14:paraId="1F265EF9" w14:textId="77777777" w:rsidR="001862E2" w:rsidRPr="00516072" w:rsidRDefault="001862E2" w:rsidP="001862E2">
      <w:pPr>
        <w:rPr>
          <w:color w:val="auto"/>
          <w:sz w:val="23"/>
          <w:szCs w:val="23"/>
        </w:rPr>
      </w:pPr>
      <w:r w:rsidRPr="00516072">
        <w:rPr>
          <w:i/>
          <w:iCs/>
          <w:color w:val="auto"/>
          <w:sz w:val="23"/>
          <w:szCs w:val="23"/>
        </w:rPr>
        <w:t xml:space="preserve">Масивні бетонні фундаменти приводних головок конвеєрів і надґрунтових доріг виключають істотну передачу вібрацій на ґрунт камер, в яких розміщуються приводні станції. </w:t>
      </w:r>
    </w:p>
    <w:p w14:paraId="1E1630E7" w14:textId="790AD494" w:rsidR="001862E2" w:rsidRPr="00516072" w:rsidRDefault="001862E2" w:rsidP="001862E2">
      <w:pPr>
        <w:rPr>
          <w:color w:val="auto"/>
          <w:sz w:val="23"/>
          <w:szCs w:val="23"/>
        </w:rPr>
      </w:pPr>
      <w:r w:rsidRPr="00516072">
        <w:rPr>
          <w:i/>
          <w:iCs/>
          <w:color w:val="auto"/>
          <w:sz w:val="23"/>
          <w:szCs w:val="23"/>
        </w:rPr>
        <w:t>На електровозному транспорті постійний вплив вібрації проявляється тільки на машиністів електровозів (категорія 1 – транспортна) при пересуванні локомотивів. Для пом’якшення</w:t>
      </w:r>
      <w:r w:rsidR="00AC56C8" w:rsidRPr="00516072">
        <w:rPr>
          <w:i/>
          <w:iCs/>
          <w:color w:val="auto"/>
          <w:sz w:val="23"/>
          <w:szCs w:val="23"/>
        </w:rPr>
        <w:t xml:space="preserve"> негативного впливу вібрації</w:t>
      </w:r>
      <w:r w:rsidR="004B4E2E" w:rsidRPr="00516072">
        <w:rPr>
          <w:i/>
          <w:iCs/>
          <w:color w:val="auto"/>
          <w:sz w:val="23"/>
          <w:szCs w:val="23"/>
        </w:rPr>
        <w:t xml:space="preserve"> </w:t>
      </w:r>
      <w:r w:rsidRPr="00516072">
        <w:rPr>
          <w:i/>
          <w:iCs/>
          <w:color w:val="auto"/>
          <w:sz w:val="23"/>
          <w:szCs w:val="23"/>
        </w:rPr>
        <w:t>на людину, передбачені ресорні амортизуюч</w:t>
      </w:r>
      <w:r w:rsidR="00AC56C8" w:rsidRPr="00516072">
        <w:rPr>
          <w:i/>
          <w:iCs/>
          <w:color w:val="auto"/>
          <w:sz w:val="23"/>
          <w:szCs w:val="23"/>
        </w:rPr>
        <w:t xml:space="preserve">і </w:t>
      </w:r>
      <w:r w:rsidRPr="00516072">
        <w:rPr>
          <w:i/>
          <w:iCs/>
          <w:color w:val="auto"/>
          <w:sz w:val="23"/>
          <w:szCs w:val="23"/>
        </w:rPr>
        <w:t>кручені пружини</w:t>
      </w:r>
      <w:r w:rsidR="00AC56C8" w:rsidRPr="00516072">
        <w:rPr>
          <w:i/>
          <w:iCs/>
          <w:color w:val="auto"/>
          <w:sz w:val="23"/>
          <w:szCs w:val="23"/>
        </w:rPr>
        <w:t>, спеціально оснащені сидіння</w:t>
      </w:r>
    </w:p>
    <w:p w14:paraId="545EDB78" w14:textId="2FCA8F55" w:rsidR="001862E2" w:rsidRPr="00516072" w:rsidRDefault="001862E2" w:rsidP="001862E2">
      <w:pPr>
        <w:rPr>
          <w:color w:val="auto"/>
          <w:sz w:val="23"/>
          <w:szCs w:val="23"/>
        </w:rPr>
      </w:pPr>
      <w:r w:rsidRPr="00516072">
        <w:rPr>
          <w:i/>
          <w:iCs/>
          <w:color w:val="auto"/>
          <w:sz w:val="23"/>
          <w:szCs w:val="23"/>
        </w:rPr>
        <w:t xml:space="preserve">Вагонетки, призначені для перевезення людей у горизонтальних виробках, оснащені тягово-зчіпним пристроєм і підвісками з пружно амортизуючими елементами, що виключають великі поштовхи в поздовжньому і вертикальному напрямках, підвищена комфортність забезпечується механічною обробкою поверхні кочення коліс. </w:t>
      </w:r>
    </w:p>
    <w:p w14:paraId="3414E820" w14:textId="77777777" w:rsidR="001862E2" w:rsidRPr="00516072" w:rsidRDefault="001862E2" w:rsidP="001862E2">
      <w:pPr>
        <w:rPr>
          <w:color w:val="auto"/>
          <w:sz w:val="23"/>
          <w:szCs w:val="23"/>
        </w:rPr>
      </w:pPr>
      <w:r w:rsidRPr="00516072">
        <w:rPr>
          <w:i/>
          <w:iCs/>
          <w:color w:val="auto"/>
          <w:sz w:val="23"/>
          <w:szCs w:val="23"/>
        </w:rPr>
        <w:t xml:space="preserve">Для зниження впливу шуму на обслуговуючий персонал передбачається: </w:t>
      </w:r>
    </w:p>
    <w:p w14:paraId="2119F123" w14:textId="77777777" w:rsidR="001862E2" w:rsidRPr="00516072" w:rsidRDefault="001862E2" w:rsidP="001862E2">
      <w:pPr>
        <w:spacing w:after="27"/>
        <w:rPr>
          <w:color w:val="auto"/>
          <w:sz w:val="23"/>
          <w:szCs w:val="23"/>
        </w:rPr>
      </w:pPr>
      <w:r w:rsidRPr="00516072">
        <w:rPr>
          <w:color w:val="auto"/>
          <w:sz w:val="23"/>
          <w:szCs w:val="23"/>
        </w:rPr>
        <w:t xml:space="preserve">- </w:t>
      </w:r>
      <w:r w:rsidRPr="00516072">
        <w:rPr>
          <w:i/>
          <w:iCs/>
          <w:color w:val="auto"/>
          <w:sz w:val="23"/>
          <w:szCs w:val="23"/>
        </w:rPr>
        <w:t xml:space="preserve">на конвеєрних виробках в зонах роботи стаціонарного транспортного устаткування – відсутність постійного обслуговуючого персоналу з повною автоматизацією магістральних конвеєрних ліній; </w:t>
      </w:r>
    </w:p>
    <w:p w14:paraId="7B449990" w14:textId="77777777" w:rsidR="001862E2" w:rsidRPr="00516072" w:rsidRDefault="001862E2" w:rsidP="001862E2">
      <w:pPr>
        <w:rPr>
          <w:color w:val="auto"/>
          <w:sz w:val="23"/>
          <w:szCs w:val="23"/>
        </w:rPr>
      </w:pPr>
      <w:r w:rsidRPr="00516072">
        <w:rPr>
          <w:color w:val="auto"/>
          <w:sz w:val="23"/>
          <w:szCs w:val="23"/>
        </w:rPr>
        <w:t xml:space="preserve">- </w:t>
      </w:r>
      <w:r w:rsidRPr="00516072">
        <w:rPr>
          <w:i/>
          <w:iCs/>
          <w:color w:val="auto"/>
          <w:sz w:val="23"/>
          <w:szCs w:val="23"/>
        </w:rPr>
        <w:t xml:space="preserve">при обслуговуванні працюючих конвеєрних ліній – використання індивідуальних засобів захисту від шуму. Як індивідуальні засоби захисту від шуму в підземних умовах проєктом передбачається застосування ватних вкладишів «Беруши» серії 1200, шоломофонів, спеціальних тампонів і касок ВЦН ІІОТ-2м, що закривають вушну раковину зовні. </w:t>
      </w:r>
    </w:p>
    <w:p w14:paraId="2BE43103" w14:textId="77777777" w:rsidR="001862E2" w:rsidRPr="00516072" w:rsidRDefault="001862E2" w:rsidP="001862E2">
      <w:pPr>
        <w:rPr>
          <w:color w:val="auto"/>
        </w:rPr>
      </w:pPr>
    </w:p>
    <w:p w14:paraId="508E9E7C" w14:textId="3EA5A0BF" w:rsidR="001862E2" w:rsidRPr="00516072" w:rsidRDefault="001862E2" w:rsidP="00A0315D">
      <w:pPr>
        <w:pStyle w:val="4"/>
      </w:pPr>
      <w:r w:rsidRPr="00516072">
        <w:t>2.3.1.5.</w:t>
      </w:r>
      <w:r w:rsidR="007D5D29" w:rsidRPr="00516072">
        <w:t>7</w:t>
      </w:r>
      <w:r w:rsidRPr="00516072">
        <w:t xml:space="preserve">. Радіаційне забруднення </w:t>
      </w:r>
    </w:p>
    <w:p w14:paraId="7C969E5E" w14:textId="77777777" w:rsidR="00E200B3" w:rsidRPr="00516072" w:rsidRDefault="00E200B3" w:rsidP="00E200B3">
      <w:r w:rsidRPr="00516072">
        <w:t>Рекомендації до розділу аналогічні, як для попереднього виду ПД.</w:t>
      </w:r>
    </w:p>
    <w:p w14:paraId="52F6DE03" w14:textId="759AF685" w:rsidR="001862E2" w:rsidRPr="00516072" w:rsidRDefault="001862E2" w:rsidP="00A0315D">
      <w:pPr>
        <w:pStyle w:val="4"/>
      </w:pPr>
      <w:r w:rsidRPr="00516072">
        <w:t>2.3.1.5.</w:t>
      </w:r>
      <w:r w:rsidR="007D5D29" w:rsidRPr="00516072">
        <w:t>8</w:t>
      </w:r>
      <w:r w:rsidRPr="00516072">
        <w:t xml:space="preserve">. Електромагнітне випромінювання </w:t>
      </w:r>
    </w:p>
    <w:p w14:paraId="4E4519A1" w14:textId="77777777" w:rsidR="00525E95" w:rsidRPr="00516072" w:rsidRDefault="00525E95" w:rsidP="00525E95">
      <w:r w:rsidRPr="00516072">
        <w:t>Рекомендації до розділу аналогічні, як для попереднього виду ПД.</w:t>
      </w:r>
    </w:p>
    <w:p w14:paraId="1F6415C6" w14:textId="77777777" w:rsidR="001862E2" w:rsidRPr="00516072" w:rsidRDefault="001862E2" w:rsidP="00A0315D">
      <w:pPr>
        <w:pStyle w:val="2"/>
      </w:pPr>
      <w:bookmarkStart w:id="68" w:name="_Toc78370583"/>
      <w:r w:rsidRPr="00516072">
        <w:t>2.3.2. Розділ 2. Опис виправданих альтернатив планованої діяльності</w:t>
      </w:r>
      <w:bookmarkEnd w:id="68"/>
      <w:r w:rsidRPr="00516072">
        <w:t xml:space="preserve"> </w:t>
      </w:r>
    </w:p>
    <w:p w14:paraId="32110F34" w14:textId="77777777" w:rsidR="001D038D" w:rsidRPr="00516072" w:rsidRDefault="001D038D" w:rsidP="001D038D">
      <w:r w:rsidRPr="00516072">
        <w:rPr>
          <w:color w:val="auto"/>
        </w:rPr>
        <w:t>Рекомендації до розділу аналогічні, як для попереднього виду ПД,</w:t>
      </w:r>
    </w:p>
    <w:p w14:paraId="54CF18D3" w14:textId="77777777" w:rsidR="001862E2" w:rsidRPr="00516072" w:rsidRDefault="001862E2" w:rsidP="00A0315D">
      <w:pPr>
        <w:pStyle w:val="2"/>
      </w:pPr>
      <w:bookmarkStart w:id="69" w:name="_Toc78370584"/>
      <w:r w:rsidRPr="00516072">
        <w:t>2.3.3. Розділ 3. Опис поточного стану довкілля та опис його ймовірної зміни без здійснення планованої діяльності</w:t>
      </w:r>
      <w:bookmarkEnd w:id="69"/>
      <w:r w:rsidRPr="00516072">
        <w:t xml:space="preserve"> </w:t>
      </w:r>
    </w:p>
    <w:p w14:paraId="08F99F6A" w14:textId="474699B1" w:rsidR="000F7405" w:rsidRPr="00516072" w:rsidRDefault="000F7405" w:rsidP="000F7405">
      <w:r w:rsidRPr="00516072">
        <w:t>Рекомендації до розділу аналогічні, як для попереднього виду ПД.</w:t>
      </w:r>
    </w:p>
    <w:p w14:paraId="650CE37C" w14:textId="47F953FF" w:rsidR="000F7405" w:rsidRPr="00516072" w:rsidRDefault="000F7405" w:rsidP="001862E2">
      <w:r w:rsidRPr="00516072">
        <w:lastRenderedPageBreak/>
        <w:t>У зв’язку зі специфікою ПД, додатково рекомендується описати:</w:t>
      </w:r>
    </w:p>
    <w:p w14:paraId="57BCE5F9" w14:textId="007CBD7A" w:rsidR="000F7405" w:rsidRPr="00516072" w:rsidRDefault="000F7405" w:rsidP="001862E2">
      <w:r w:rsidRPr="00516072">
        <w:t>Для діючого об’єкта - стан підроблених земель у зоні впливу гірничих виробок, наявність деформацій, просідань, затоплення і підтоплення, розміри цієї зони, землі (за категоріями, цільовим призначенням), що потрапляють у зону.</w:t>
      </w:r>
    </w:p>
    <w:p w14:paraId="769B17BC" w14:textId="77777777" w:rsidR="001862E2" w:rsidRPr="00516072" w:rsidRDefault="001862E2" w:rsidP="00A0315D">
      <w:pPr>
        <w:pStyle w:val="2"/>
      </w:pPr>
      <w:bookmarkStart w:id="70" w:name="_Toc78370585"/>
      <w:r w:rsidRPr="00516072">
        <w:t>2.3.4. Розділ 4. Опис факторів довкілля, які ймовірно зазнають впливу з боку планованої діяльності та її альтернативних варіантів</w:t>
      </w:r>
      <w:bookmarkEnd w:id="70"/>
      <w:r w:rsidRPr="00516072">
        <w:t xml:space="preserve"> </w:t>
      </w:r>
    </w:p>
    <w:p w14:paraId="4228E3D4" w14:textId="77777777" w:rsidR="008201E6" w:rsidRPr="00516072" w:rsidRDefault="008201E6" w:rsidP="001862E2">
      <w:r w:rsidRPr="00516072">
        <w:t xml:space="preserve">Рекомендації до розділу аналогічні, як для попереднього виду ПД . </w:t>
      </w:r>
    </w:p>
    <w:p w14:paraId="318D9C65" w14:textId="4A499AE3" w:rsidR="008201E6" w:rsidRPr="00516072" w:rsidRDefault="00F75BD0" w:rsidP="008201E6">
      <w:pPr>
        <w:rPr>
          <w:color w:val="auto"/>
        </w:rPr>
      </w:pPr>
      <w:r w:rsidRPr="00516072">
        <w:t xml:space="preserve">При характеристиці земель, що ймовірно зазнають впливу, </w:t>
      </w:r>
      <w:r w:rsidRPr="00516072">
        <w:rPr>
          <w:color w:val="auto"/>
        </w:rPr>
        <w:t xml:space="preserve">додатково </w:t>
      </w:r>
      <w:r w:rsidR="008201E6" w:rsidRPr="00516072">
        <w:rPr>
          <w:color w:val="auto"/>
        </w:rPr>
        <w:t xml:space="preserve">рекомендується надати </w:t>
      </w:r>
      <w:r w:rsidRPr="00516072">
        <w:rPr>
          <w:color w:val="auto"/>
        </w:rPr>
        <w:t xml:space="preserve">таку </w:t>
      </w:r>
      <w:r w:rsidR="008201E6" w:rsidRPr="00516072">
        <w:rPr>
          <w:color w:val="auto"/>
        </w:rPr>
        <w:t>інформацію:</w:t>
      </w:r>
    </w:p>
    <w:p w14:paraId="15BB13BE" w14:textId="4AFB9B9C" w:rsidR="008201E6" w:rsidRPr="00516072" w:rsidRDefault="008201E6" w:rsidP="00F1255A">
      <w:pPr>
        <w:pStyle w:val="a3"/>
        <w:numPr>
          <w:ilvl w:val="0"/>
          <w:numId w:val="42"/>
        </w:numPr>
      </w:pPr>
      <w:r w:rsidRPr="00516072">
        <w:t>Площі і локалізація підроблюваних територій (у зв’язку з техногенним впливом); площі і цільове призначення земель, що ймовірно зазнають деформацій, затоплення і підтоплення; площі земель, на яких доцільно здійснити рекультивацію у зв’язку з порушенням підземними гірничими роботами; для діючого об’єкта доцільно охарактеризувати підроблювані території на поточний і на планований стани.</w:t>
      </w:r>
    </w:p>
    <w:p w14:paraId="479E1CCF" w14:textId="77777777" w:rsidR="001862E2" w:rsidRPr="00516072" w:rsidRDefault="001862E2" w:rsidP="001862E2">
      <w:pPr>
        <w:rPr>
          <w:color w:val="auto"/>
        </w:rPr>
      </w:pPr>
    </w:p>
    <w:p w14:paraId="1132C3C6" w14:textId="77777777" w:rsidR="001862E2" w:rsidRPr="00516072" w:rsidRDefault="001862E2" w:rsidP="00A0315D">
      <w:pPr>
        <w:pStyle w:val="2"/>
      </w:pPr>
      <w:bookmarkStart w:id="71" w:name="_Toc78370586"/>
      <w:r w:rsidRPr="00516072">
        <w:t>2.3.5. Розділ 5. Опис і оцінка можливого впливу на довкілля планованої діяльності, зокрема величини та масштабу такого впливу</w:t>
      </w:r>
      <w:bookmarkEnd w:id="71"/>
      <w:r w:rsidRPr="00516072">
        <w:t xml:space="preserve"> </w:t>
      </w:r>
    </w:p>
    <w:p w14:paraId="5D31B27C" w14:textId="77777777" w:rsidR="00795B03" w:rsidRPr="00516072" w:rsidRDefault="006D54B9" w:rsidP="00795B03">
      <w:r w:rsidRPr="00516072">
        <w:t>Рекомендації до розділу аналогічні, як для попереднього виду ПД.</w:t>
      </w:r>
    </w:p>
    <w:p w14:paraId="4DA3E85F" w14:textId="77777777" w:rsidR="00795B03" w:rsidRPr="00516072" w:rsidRDefault="00795B03" w:rsidP="00795B03"/>
    <w:p w14:paraId="0CC08B3F" w14:textId="77777777" w:rsidR="00795B03" w:rsidRPr="00516072" w:rsidRDefault="00795B03" w:rsidP="00795B03"/>
    <w:p w14:paraId="3C3E3782" w14:textId="2416762E" w:rsidR="001862E2" w:rsidRPr="00516072" w:rsidRDefault="001862E2" w:rsidP="00A0315D">
      <w:pPr>
        <w:pStyle w:val="1"/>
      </w:pPr>
      <w:bookmarkStart w:id="72" w:name="_Toc78370587"/>
      <w:r w:rsidRPr="00516072">
        <w:t xml:space="preserve">2.4. </w:t>
      </w:r>
      <w:r w:rsidR="00F07C8E" w:rsidRPr="00516072">
        <w:t xml:space="preserve">ВИДОБУВАННЯ </w:t>
      </w:r>
      <w:r w:rsidRPr="00516072">
        <w:t>НАФТИ ТА ГАЗУ</w:t>
      </w:r>
      <w:r w:rsidR="00F07C8E" w:rsidRPr="00516072">
        <w:t xml:space="preserve"> ГЕОТЕХНІЧНИМ СПОСОБОМ </w:t>
      </w:r>
      <w:r w:rsidRPr="00516072">
        <w:t>(БУРІННЯ</w:t>
      </w:r>
      <w:r w:rsidR="00F07C8E" w:rsidRPr="00516072">
        <w:t xml:space="preserve">, ВКЛЮЧАЮЧИ ГЛИБОКЕ БУРІННЯ, </w:t>
      </w:r>
      <w:r w:rsidRPr="00516072">
        <w:t>ТА ЕКСПЛУАТАЦІЯ СВЕРДЛОВИН)</w:t>
      </w:r>
      <w:bookmarkEnd w:id="72"/>
      <w:r w:rsidRPr="00516072">
        <w:t xml:space="preserve"> </w:t>
      </w:r>
    </w:p>
    <w:p w14:paraId="761E71DD" w14:textId="77777777" w:rsidR="001862E2" w:rsidRPr="00516072" w:rsidRDefault="001862E2" w:rsidP="00A0315D">
      <w:pPr>
        <w:pStyle w:val="2"/>
      </w:pPr>
      <w:bookmarkStart w:id="73" w:name="_Toc78370588"/>
      <w:r w:rsidRPr="00516072">
        <w:t>2.4.1. Розділ 1. Опис планованої діяльності</w:t>
      </w:r>
      <w:bookmarkEnd w:id="73"/>
      <w:r w:rsidRPr="00516072">
        <w:t xml:space="preserve"> </w:t>
      </w:r>
    </w:p>
    <w:p w14:paraId="7C68654C" w14:textId="77777777" w:rsidR="001862E2" w:rsidRPr="00516072" w:rsidRDefault="001862E2" w:rsidP="00A0315D">
      <w:pPr>
        <w:pStyle w:val="3"/>
      </w:pPr>
      <w:bookmarkStart w:id="74" w:name="_Toc78370589"/>
      <w:r w:rsidRPr="00516072">
        <w:t>2.4.1.1. Опис місця провадження планованої діяльності</w:t>
      </w:r>
      <w:bookmarkEnd w:id="74"/>
      <w:r w:rsidRPr="00516072">
        <w:t xml:space="preserve"> </w:t>
      </w:r>
    </w:p>
    <w:p w14:paraId="40552DA2" w14:textId="176B208A" w:rsidR="006D135D" w:rsidRPr="00516072" w:rsidRDefault="006D135D" w:rsidP="006D135D">
      <w:pPr>
        <w:rPr>
          <w:color w:val="auto"/>
        </w:rPr>
      </w:pPr>
      <w:r w:rsidRPr="00516072">
        <w:rPr>
          <w:color w:val="auto"/>
        </w:rPr>
        <w:t xml:space="preserve">Рекомендації до розділу аналогічні рекомендаціям для попередніх видів </w:t>
      </w:r>
      <w:r w:rsidR="00FE7606" w:rsidRPr="00516072">
        <w:rPr>
          <w:color w:val="auto"/>
        </w:rPr>
        <w:t>ПД</w:t>
      </w:r>
      <w:r w:rsidRPr="00516072">
        <w:rPr>
          <w:color w:val="auto"/>
        </w:rPr>
        <w:t>.</w:t>
      </w:r>
    </w:p>
    <w:p w14:paraId="1EC474E6" w14:textId="77777777" w:rsidR="006D135D" w:rsidRPr="00516072" w:rsidRDefault="006D135D" w:rsidP="006D135D">
      <w:pPr>
        <w:rPr>
          <w:color w:val="auto"/>
        </w:rPr>
      </w:pPr>
      <w:r w:rsidRPr="00516072">
        <w:rPr>
          <w:color w:val="auto"/>
        </w:rPr>
        <w:t>У зв’язку з особливостями ПД, у розділі також доцільно надати ще таку інформацію:</w:t>
      </w:r>
    </w:p>
    <w:p w14:paraId="71C5553F" w14:textId="25F29118" w:rsidR="006D135D" w:rsidRPr="00516072" w:rsidRDefault="006D135D" w:rsidP="003E3420">
      <w:pPr>
        <w:numPr>
          <w:ilvl w:val="0"/>
          <w:numId w:val="8"/>
        </w:numPr>
        <w:rPr>
          <w:color w:val="auto"/>
        </w:rPr>
      </w:pPr>
      <w:r w:rsidRPr="00516072">
        <w:rPr>
          <w:color w:val="auto"/>
        </w:rPr>
        <w:t xml:space="preserve">максимальне загальне число, річна кількість та локалізація окремих свердловин – свердловин глибокого буріння (розвідувальних, для дослідно-промислової розробки чи промислового видобування) та експлуатаційних (для дослідно-промислової розробки чи промислового видобування). Рекомендується зазначити локалізацію </w:t>
      </w:r>
      <w:r w:rsidR="00D74614" w:rsidRPr="00516072">
        <w:rPr>
          <w:color w:val="auto"/>
        </w:rPr>
        <w:t xml:space="preserve">(за допомогою географічних координат або позначаючи на картографічних матеріалах) </w:t>
      </w:r>
      <w:r w:rsidR="00D74614" w:rsidRPr="00516072">
        <w:rPr>
          <w:color w:val="auto"/>
        </w:rPr>
        <w:lastRenderedPageBreak/>
        <w:t xml:space="preserve">мережу з </w:t>
      </w:r>
      <w:r w:rsidRPr="00516072">
        <w:rPr>
          <w:color w:val="auto"/>
        </w:rPr>
        <w:t>усіх ймовірних свердловин</w:t>
      </w:r>
      <w:r w:rsidR="00A6594D" w:rsidRPr="00516072">
        <w:rPr>
          <w:color w:val="auto"/>
        </w:rPr>
        <w:t xml:space="preserve"> (у т.ч. пошуково-розвідувальних, якщо при цьому застосовується глибоке буріння)</w:t>
      </w:r>
      <w:r w:rsidRPr="00516072">
        <w:rPr>
          <w:color w:val="auto"/>
        </w:rPr>
        <w:t>, навіть якщо у подальшому їх буріння чи експлуатація виявляться недоцільними. Локалізацію свердловин рекомендується зазначати у форматі географічних координат, у формі списку або таблиці;</w:t>
      </w:r>
    </w:p>
    <w:p w14:paraId="3A644CD8" w14:textId="15719112" w:rsidR="006D135D" w:rsidRPr="00516072" w:rsidRDefault="006D135D" w:rsidP="003E3420">
      <w:pPr>
        <w:numPr>
          <w:ilvl w:val="0"/>
          <w:numId w:val="8"/>
        </w:numPr>
        <w:rPr>
          <w:color w:val="auto"/>
        </w:rPr>
      </w:pPr>
      <w:r w:rsidRPr="00516072">
        <w:rPr>
          <w:color w:val="auto"/>
        </w:rPr>
        <w:t>розміри окремого проммайданчика, необхідного для влаштування свердловини та її експлуатації.</w:t>
      </w:r>
    </w:p>
    <w:p w14:paraId="55C78E15" w14:textId="77777777" w:rsidR="008E426A" w:rsidRPr="00516072" w:rsidRDefault="008E426A" w:rsidP="008E426A">
      <w:r w:rsidRPr="00516072">
        <w:t>Рекомендований радіус для відображення оточення проммайданчиків для влаштування та/ або експлуатації свердловин – не менше 1 км.</w:t>
      </w:r>
    </w:p>
    <w:p w14:paraId="34E4D728" w14:textId="77777777" w:rsidR="006D135D" w:rsidRPr="00516072" w:rsidRDefault="006D135D" w:rsidP="008E426A">
      <w:r w:rsidRPr="00516072">
        <w:t>Граничну глибину, за якою визначається глибоке буріння для цілей ОВД, рекомендується приймати за технічною літературою (з посиланням на неї).</w:t>
      </w:r>
    </w:p>
    <w:p w14:paraId="0FEDFD30" w14:textId="77777777" w:rsidR="001862E2" w:rsidRPr="00516072" w:rsidRDefault="001862E2" w:rsidP="00A0315D">
      <w:pPr>
        <w:pStyle w:val="3"/>
      </w:pPr>
      <w:bookmarkStart w:id="75" w:name="_Toc78370590"/>
      <w:r w:rsidRPr="00516072">
        <w:t>2.4.1.2. Цілі планованої діяльності</w:t>
      </w:r>
      <w:bookmarkEnd w:id="75"/>
      <w:r w:rsidRPr="00516072">
        <w:t xml:space="preserve"> </w:t>
      </w:r>
    </w:p>
    <w:p w14:paraId="38788849" w14:textId="77777777" w:rsidR="00A6594D" w:rsidRPr="00516072" w:rsidRDefault="00A6594D" w:rsidP="001862E2">
      <w:pPr>
        <w:rPr>
          <w:color w:val="auto"/>
        </w:rPr>
      </w:pPr>
      <w:r w:rsidRPr="00516072">
        <w:rPr>
          <w:color w:val="auto"/>
        </w:rPr>
        <w:t>Рекомендації до розділу аналогічні, як для попередніх видів ПД.</w:t>
      </w:r>
    </w:p>
    <w:p w14:paraId="044A9E34" w14:textId="77777777" w:rsidR="00A6594D" w:rsidRPr="00516072" w:rsidRDefault="00A6594D" w:rsidP="00A6594D">
      <w:pPr>
        <w:rPr>
          <w:i/>
          <w:iCs/>
        </w:rPr>
      </w:pPr>
      <w:r w:rsidRPr="00516072">
        <w:rPr>
          <w:b/>
          <w:bCs/>
          <w:i/>
          <w:iCs/>
        </w:rPr>
        <w:t>Приклад формулювання цілей користування надрами</w:t>
      </w:r>
      <w:r w:rsidRPr="00516072">
        <w:rPr>
          <w:i/>
          <w:iCs/>
        </w:rPr>
        <w:t>: Цілі користування надрами – геологічне вивчення нафтогазоносних надр, у тому числі дослідно-промислова розробка родовищ, з подальшим видобуванням нафти та газу (промислова розробка родовищ) (нафта, природний газ, конденсат), експлуатація газових покладів для забезпечення держави енергетичними ресурсами власного видобутку та виконання програми енергетичної незалежності України.</w:t>
      </w:r>
    </w:p>
    <w:p w14:paraId="127FD064" w14:textId="77777777" w:rsidR="001862E2" w:rsidRPr="00516072" w:rsidRDefault="001862E2" w:rsidP="001862E2">
      <w:pPr>
        <w:rPr>
          <w:color w:val="auto"/>
        </w:rPr>
      </w:pPr>
    </w:p>
    <w:p w14:paraId="3F13E82E" w14:textId="77777777" w:rsidR="001862E2" w:rsidRPr="00516072" w:rsidRDefault="001862E2" w:rsidP="00A0315D">
      <w:pPr>
        <w:pStyle w:val="3"/>
      </w:pPr>
      <w:bookmarkStart w:id="76" w:name="_Toc78370591"/>
      <w:r w:rsidRPr="00516072">
        <w:t>2.4.1.3. Опис характеристик діяльності протягом виконання підготовчих і будівельних робіт та провадження планованої діяльності</w:t>
      </w:r>
      <w:bookmarkEnd w:id="76"/>
      <w:r w:rsidRPr="00516072">
        <w:t xml:space="preserve"> </w:t>
      </w:r>
    </w:p>
    <w:p w14:paraId="41BD129E" w14:textId="5FB2369F" w:rsidR="00A6594D" w:rsidRPr="00516072" w:rsidRDefault="00A6594D" w:rsidP="00D74614">
      <w:r w:rsidRPr="00516072">
        <w:t>За основу пропонується приймати рекомендації до розділу, викладені для попередніх</w:t>
      </w:r>
      <w:r w:rsidR="004B4E2E" w:rsidRPr="00516072">
        <w:t xml:space="preserve"> </w:t>
      </w:r>
      <w:r w:rsidRPr="00516072">
        <w:t>видів ПД.</w:t>
      </w:r>
    </w:p>
    <w:p w14:paraId="73BFCDF6" w14:textId="4453897C" w:rsidR="00A6594D" w:rsidRPr="00516072" w:rsidRDefault="00A6594D" w:rsidP="00D74614">
      <w:r w:rsidRPr="00516072">
        <w:t>У зв’язку зі специфікою виду ПД, додатково варто надати наступну інформацію:</w:t>
      </w:r>
    </w:p>
    <w:p w14:paraId="2F487B3A" w14:textId="6A8AA9EC" w:rsidR="00D74614" w:rsidRPr="00516072" w:rsidRDefault="00D74614" w:rsidP="007D5D29">
      <w:pPr>
        <w:pStyle w:val="a3"/>
        <w:numPr>
          <w:ilvl w:val="0"/>
          <w:numId w:val="80"/>
        </w:numPr>
      </w:pPr>
      <w:r w:rsidRPr="00516072">
        <w:t>види робіт, що передбачаються до початку експлуатації (експлуатаційна розвідка, розкриття, підготовчі роботи);</w:t>
      </w:r>
    </w:p>
    <w:p w14:paraId="2C303C1E" w14:textId="77777777" w:rsidR="00794355" w:rsidRPr="00516072" w:rsidRDefault="00A6594D" w:rsidP="007D5D29">
      <w:pPr>
        <w:pStyle w:val="a3"/>
        <w:numPr>
          <w:ilvl w:val="0"/>
          <w:numId w:val="80"/>
        </w:numPr>
      </w:pPr>
      <w:r w:rsidRPr="00516072">
        <w:t xml:space="preserve">порядок (послідовність), тривалість та обсяги робіт </w:t>
      </w:r>
      <w:r w:rsidR="007A2673" w:rsidRPr="00516072">
        <w:t>із</w:t>
      </w:r>
      <w:r w:rsidR="001862E2" w:rsidRPr="00516072">
        <w:t xml:space="preserve"> </w:t>
      </w:r>
      <w:r w:rsidRPr="00516072">
        <w:t>влаштування (</w:t>
      </w:r>
      <w:r w:rsidR="001862E2" w:rsidRPr="00516072">
        <w:t xml:space="preserve">буріння </w:t>
      </w:r>
      <w:r w:rsidRPr="00516072">
        <w:t xml:space="preserve">та ін.) </w:t>
      </w:r>
      <w:r w:rsidR="001862E2" w:rsidRPr="00516072">
        <w:t>свердловин</w:t>
      </w:r>
      <w:r w:rsidRPr="00516072">
        <w:t xml:space="preserve"> та їх експлуатації</w:t>
      </w:r>
      <w:r w:rsidR="001862E2" w:rsidRPr="00516072">
        <w:t>.</w:t>
      </w:r>
      <w:r w:rsidRPr="00516072">
        <w:t xml:space="preserve"> </w:t>
      </w:r>
      <w:r w:rsidR="00A84B3B" w:rsidRPr="00516072">
        <w:rPr>
          <w:b/>
          <w:bCs/>
          <w:color w:val="auto"/>
        </w:rPr>
        <w:t xml:space="preserve">- </w:t>
      </w:r>
      <w:r w:rsidR="00A84B3B" w:rsidRPr="00516072">
        <w:rPr>
          <w:color w:val="auto"/>
        </w:rPr>
        <w:t xml:space="preserve">План (графік) будівництва свердловин. </w:t>
      </w:r>
      <w:r w:rsidRPr="00516072">
        <w:t>Очікуваний час початку дослідно-промислової розробки родовища та/ або промислового видобутку вуглеводнів</w:t>
      </w:r>
      <w:r w:rsidR="00794355" w:rsidRPr="00516072">
        <w:t>;</w:t>
      </w:r>
    </w:p>
    <w:p w14:paraId="6E9918C9" w14:textId="77777777" w:rsidR="00794355" w:rsidRPr="00516072" w:rsidRDefault="00794355" w:rsidP="007D5D29">
      <w:pPr>
        <w:pStyle w:val="a3"/>
        <w:numPr>
          <w:ilvl w:val="0"/>
          <w:numId w:val="80"/>
        </w:numPr>
      </w:pPr>
      <w:r w:rsidRPr="00516072">
        <w:t>глибину кожної планованої свердловини.</w:t>
      </w:r>
    </w:p>
    <w:p w14:paraId="40B65089" w14:textId="2197BA7B" w:rsidR="001862E2" w:rsidRPr="00516072" w:rsidRDefault="001862E2" w:rsidP="00A6594D">
      <w:pPr>
        <w:rPr>
          <w:i/>
          <w:iCs/>
          <w:sz w:val="24"/>
          <w:szCs w:val="24"/>
        </w:rPr>
      </w:pPr>
      <w:r w:rsidRPr="00516072">
        <w:rPr>
          <w:b/>
          <w:bCs/>
          <w:i/>
          <w:iCs/>
          <w:sz w:val="24"/>
          <w:szCs w:val="24"/>
        </w:rPr>
        <w:t xml:space="preserve">Приклад: </w:t>
      </w:r>
      <w:r w:rsidR="00A6594D" w:rsidRPr="00516072">
        <w:rPr>
          <w:i/>
          <w:iCs/>
          <w:sz w:val="24"/>
          <w:szCs w:val="24"/>
        </w:rPr>
        <w:t>ПД</w:t>
      </w:r>
      <w:r w:rsidRPr="00516072">
        <w:rPr>
          <w:i/>
          <w:iCs/>
          <w:sz w:val="24"/>
          <w:szCs w:val="24"/>
        </w:rPr>
        <w:t xml:space="preserve"> передбачає спорудження пошуково-розвідувальних свердловин з метою виявлення покладів вуглеводнів на площі _____. В разі отримання промислового притоку вуглеводнів</w:t>
      </w:r>
      <w:r w:rsidR="00A6594D" w:rsidRPr="00516072">
        <w:rPr>
          <w:i/>
          <w:iCs/>
          <w:sz w:val="24"/>
          <w:szCs w:val="24"/>
        </w:rPr>
        <w:t>,</w:t>
      </w:r>
      <w:r w:rsidRPr="00516072">
        <w:rPr>
          <w:i/>
          <w:iCs/>
          <w:sz w:val="24"/>
          <w:szCs w:val="24"/>
        </w:rPr>
        <w:t xml:space="preserve"> планується підключення свердловин до існуючих або перспективних установок підготовки вуглеводневої сировини, </w:t>
      </w:r>
      <w:r w:rsidR="00A6594D" w:rsidRPr="00516072">
        <w:rPr>
          <w:i/>
          <w:iCs/>
          <w:sz w:val="24"/>
          <w:szCs w:val="24"/>
        </w:rPr>
        <w:t>у тому числі</w:t>
      </w:r>
      <w:r w:rsidRPr="00516072">
        <w:rPr>
          <w:i/>
          <w:iCs/>
          <w:sz w:val="24"/>
          <w:szCs w:val="24"/>
        </w:rPr>
        <w:t xml:space="preserve"> обв’язк</w:t>
      </w:r>
      <w:r w:rsidR="00A6594D" w:rsidRPr="00516072">
        <w:rPr>
          <w:i/>
          <w:iCs/>
          <w:sz w:val="24"/>
          <w:szCs w:val="24"/>
        </w:rPr>
        <w:t xml:space="preserve">а </w:t>
      </w:r>
      <w:r w:rsidRPr="00516072">
        <w:rPr>
          <w:i/>
          <w:iCs/>
          <w:sz w:val="24"/>
          <w:szCs w:val="24"/>
        </w:rPr>
        <w:t xml:space="preserve">устя свердловини та прокладання шлейфів до установки для подальшої підготовки вуглеводневої сировини до транспортування. </w:t>
      </w:r>
    </w:p>
    <w:p w14:paraId="2D082A74" w14:textId="77777777" w:rsidR="001862E2" w:rsidRPr="00516072" w:rsidRDefault="001862E2" w:rsidP="00A0315D">
      <w:pPr>
        <w:pStyle w:val="3"/>
      </w:pPr>
      <w:bookmarkStart w:id="77" w:name="_Toc78370592"/>
      <w:r w:rsidRPr="00516072">
        <w:lastRenderedPageBreak/>
        <w:t>2.4.1.4. Опис основних характеристик планованої діяльності</w:t>
      </w:r>
      <w:bookmarkEnd w:id="77"/>
      <w:r w:rsidRPr="00516072">
        <w:t xml:space="preserve"> </w:t>
      </w:r>
    </w:p>
    <w:p w14:paraId="765AB34C" w14:textId="0B2A4408" w:rsidR="00A84B3B" w:rsidRPr="00516072" w:rsidRDefault="006874AE" w:rsidP="00E35050">
      <w:r w:rsidRPr="00516072">
        <w:t xml:space="preserve">Загальні </w:t>
      </w:r>
      <w:r w:rsidR="00B90AFC" w:rsidRPr="00516072">
        <w:t>р</w:t>
      </w:r>
      <w:r w:rsidR="00A84B3B" w:rsidRPr="00516072">
        <w:t>екомендації до розділу аналогічні тим, що викладені для попередніх видів ПД.</w:t>
      </w:r>
    </w:p>
    <w:p w14:paraId="0E4033B9" w14:textId="77777777" w:rsidR="00B90AFC" w:rsidRPr="00516072" w:rsidRDefault="00B90AFC" w:rsidP="00B90AFC">
      <w:r w:rsidRPr="00516072">
        <w:t>Технологічну схему (технологію) видобування рекомендується описувати у найбільш узагальненому, доступному для широкого розуміння вигляді; при цьому доцільними є графічні матеріали.</w:t>
      </w:r>
    </w:p>
    <w:p w14:paraId="4D725B9C" w14:textId="628E8E6A" w:rsidR="00B90AFC" w:rsidRPr="00516072" w:rsidRDefault="00B90AFC" w:rsidP="00B90AFC">
      <w:r w:rsidRPr="00516072">
        <w:t>Рекомендований обсяг інформації про основні характеристики ПД при видобуванні нафти і газу методом свердловин - наступний:</w:t>
      </w:r>
    </w:p>
    <w:p w14:paraId="6F10C75A" w14:textId="5E71CC66" w:rsidR="00196241" w:rsidRPr="00516072" w:rsidRDefault="00196241" w:rsidP="00604347">
      <w:pPr>
        <w:pStyle w:val="a3"/>
        <w:numPr>
          <w:ilvl w:val="0"/>
          <w:numId w:val="77"/>
        </w:numPr>
        <w:ind w:hanging="436"/>
      </w:pPr>
      <w:r w:rsidRPr="00516072">
        <w:t>корисні копалини, які видобуваються (будуть видобуватися): вид (види), глибина залягання, супутні види корисних копалин. Якість корисних копалин, їхній хімічний склад, наявність супутніх корисних компонентів та домішок (у т.ч. небезпечних для довкілля</w:t>
      </w:r>
      <w:r w:rsidR="00A643A8" w:rsidRPr="00516072">
        <w:t>, наприклад, сірки</w:t>
      </w:r>
      <w:r w:rsidRPr="00516072">
        <w:t>).</w:t>
      </w:r>
    </w:p>
    <w:p w14:paraId="2EFB1C83" w14:textId="0E4BA006" w:rsidR="00A643A8" w:rsidRPr="00516072" w:rsidRDefault="00A643A8" w:rsidP="00604347">
      <w:pPr>
        <w:pStyle w:val="a3"/>
        <w:numPr>
          <w:ilvl w:val="0"/>
          <w:numId w:val="77"/>
        </w:numPr>
        <w:ind w:hanging="436"/>
      </w:pPr>
      <w:r w:rsidRPr="00516072">
        <w:t xml:space="preserve">У складі об’єктів ПД доцільно зазначати: 1) об’єкти, які з початком провадження ПД зазнають будівництва, реконструкції, технічного переоснащення, розширення, демонтажу чи заміни; 2) існуючі (діючі) об’єкти, без яких провадження ПД не є можливим (до таких можуть належати </w:t>
      </w:r>
      <w:r w:rsidR="00BB166F" w:rsidRPr="00516072">
        <w:rPr>
          <w:shd w:val="clear" w:color="auto" w:fill="FFFFFF"/>
        </w:rPr>
        <w:t>виробничі споруди, пов’язані з експлуатацією</w:t>
      </w:r>
      <w:r w:rsidR="00BB166F" w:rsidRPr="00516072">
        <w:t xml:space="preserve"> свердловин, </w:t>
      </w:r>
      <w:r w:rsidRPr="00516072">
        <w:t>споруди чи пристрої для технічного водопостачання, водовідливу, накопичувачі відходів видобування, автономні джерела енергії, інженерна інфраструктура – лінії електропередачі, трубопроводи та ін.).</w:t>
      </w:r>
    </w:p>
    <w:p w14:paraId="5EE5F342" w14:textId="049A4053" w:rsidR="00E35050" w:rsidRPr="00516072" w:rsidRDefault="00E35050" w:rsidP="00604347">
      <w:pPr>
        <w:pStyle w:val="a3"/>
        <w:numPr>
          <w:ilvl w:val="0"/>
          <w:numId w:val="77"/>
        </w:numPr>
        <w:ind w:hanging="436"/>
      </w:pPr>
      <w:r w:rsidRPr="00516072">
        <w:t>Система розроб</w:t>
      </w:r>
      <w:r w:rsidR="00A643A8" w:rsidRPr="00516072">
        <w:t>лення</w:t>
      </w:r>
      <w:r w:rsidRPr="00516072">
        <w:t xml:space="preserve"> родовища за способом підготовки: розробка окремими свердловинами, взаємодіючими свердловинами;</w:t>
      </w:r>
    </w:p>
    <w:p w14:paraId="06B86E20" w14:textId="057CBDC6" w:rsidR="00A643A8" w:rsidRPr="00516072" w:rsidRDefault="00A643A8" w:rsidP="00604347">
      <w:pPr>
        <w:pStyle w:val="a3"/>
        <w:numPr>
          <w:ilvl w:val="0"/>
          <w:numId w:val="77"/>
        </w:numPr>
        <w:ind w:hanging="436"/>
      </w:pPr>
      <w:r w:rsidRPr="00516072">
        <w:t>орієнтовний план розвитку гірничих робіт по роках;</w:t>
      </w:r>
    </w:p>
    <w:p w14:paraId="1D88FA8C" w14:textId="27C5ABBC" w:rsidR="000F4CB0" w:rsidRPr="00516072" w:rsidRDefault="000F4CB0" w:rsidP="00604347">
      <w:pPr>
        <w:pStyle w:val="a3"/>
        <w:numPr>
          <w:ilvl w:val="0"/>
          <w:numId w:val="77"/>
        </w:numPr>
        <w:ind w:hanging="436"/>
      </w:pPr>
      <w:r w:rsidRPr="00516072">
        <w:t>технологічна схема робіт;</w:t>
      </w:r>
    </w:p>
    <w:p w14:paraId="190F57A1" w14:textId="6911778E" w:rsidR="00D74614" w:rsidRPr="00516072" w:rsidRDefault="00D74614" w:rsidP="00604347">
      <w:pPr>
        <w:pStyle w:val="a3"/>
        <w:numPr>
          <w:ilvl w:val="0"/>
          <w:numId w:val="77"/>
        </w:numPr>
        <w:ind w:hanging="436"/>
      </w:pPr>
      <w:r w:rsidRPr="00516072">
        <w:t>Види свердловин (видобувні, розвідувальні, кольматаційні, водовідливні, оціночні, контрольні, ін.)</w:t>
      </w:r>
      <w:r w:rsidR="00E35050" w:rsidRPr="00516072">
        <w:t xml:space="preserve">, </w:t>
      </w:r>
      <w:r w:rsidRPr="00516072">
        <w:t>кількість</w:t>
      </w:r>
      <w:r w:rsidR="00E35050" w:rsidRPr="00516072">
        <w:t>, нумерація</w:t>
      </w:r>
      <w:r w:rsidRPr="00516072">
        <w:t>.</w:t>
      </w:r>
      <w:r w:rsidR="004B4E2E" w:rsidRPr="00516072">
        <w:t xml:space="preserve"> </w:t>
      </w:r>
      <w:r w:rsidRPr="00516072">
        <w:t>Коротка характеристика фізичних параметрів свердловин (глибина, тип за напрямком розташування, схема конструкції, продуктивність свердловини або продуктивність родовища в радіусі площі дії свердловини, строк експлуатації). С</w:t>
      </w:r>
      <w:r w:rsidRPr="00516072">
        <w:rPr>
          <w:color w:val="auto"/>
        </w:rPr>
        <w:t>хема підключення до існуючої чи перспективної установки підготовки вуглеводневої сировини</w:t>
      </w:r>
      <w:r w:rsidR="00E35050" w:rsidRPr="00516072">
        <w:t>. П</w:t>
      </w:r>
      <w:r w:rsidRPr="00516072">
        <w:t>очерговість буріння або включення у роботу окремих свердловин чи ділянок.</w:t>
      </w:r>
    </w:p>
    <w:p w14:paraId="40397002" w14:textId="655A20DD" w:rsidR="00E35050" w:rsidRPr="00516072" w:rsidRDefault="00E35050" w:rsidP="00604347">
      <w:pPr>
        <w:pStyle w:val="a3"/>
        <w:numPr>
          <w:ilvl w:val="0"/>
          <w:numId w:val="77"/>
        </w:numPr>
        <w:ind w:hanging="436"/>
      </w:pPr>
      <w:r w:rsidRPr="00516072">
        <w:t>Вибір технології буріння свердловин в залежності від обсягів водопритоку (наявності пластових вод)</w:t>
      </w:r>
      <w:r w:rsidR="00390789" w:rsidRPr="00516072">
        <w:t>;</w:t>
      </w:r>
    </w:p>
    <w:p w14:paraId="762E3732" w14:textId="2A17A1E6" w:rsidR="00E35050" w:rsidRPr="00516072" w:rsidRDefault="00E35050" w:rsidP="00604347">
      <w:pPr>
        <w:pStyle w:val="a3"/>
        <w:numPr>
          <w:ilvl w:val="0"/>
          <w:numId w:val="77"/>
        </w:numPr>
        <w:ind w:hanging="436"/>
      </w:pPr>
      <w:r w:rsidRPr="00516072">
        <w:t>Застосування спеціальних хімічних чи фізико-хімічних обробок на етапі завершення спорудження свердловин: гідророзрив, кислотні ванни або ін.</w:t>
      </w:r>
      <w:r w:rsidR="00390789" w:rsidRPr="00516072">
        <w:t>;</w:t>
      </w:r>
    </w:p>
    <w:p w14:paraId="29D1C3F9" w14:textId="14AC9F4E" w:rsidR="00E35050" w:rsidRPr="00516072" w:rsidRDefault="00CD27ED" w:rsidP="00604347">
      <w:pPr>
        <w:pStyle w:val="a3"/>
        <w:numPr>
          <w:ilvl w:val="0"/>
          <w:numId w:val="77"/>
        </w:numPr>
        <w:ind w:hanging="436"/>
      </w:pPr>
      <w:r w:rsidRPr="00516072">
        <w:t>Гірниче о</w:t>
      </w:r>
      <w:r w:rsidR="00FB00B6" w:rsidRPr="00516072">
        <w:t>бладнання</w:t>
      </w:r>
      <w:r w:rsidR="00E35050" w:rsidRPr="00516072">
        <w:t>:</w:t>
      </w:r>
      <w:r w:rsidR="00FB00B6" w:rsidRPr="00516072">
        <w:t xml:space="preserve"> </w:t>
      </w:r>
      <w:r w:rsidR="00282056" w:rsidRPr="00516072">
        <w:t xml:space="preserve">для </w:t>
      </w:r>
      <w:r w:rsidR="00FB00B6" w:rsidRPr="00516072">
        <w:t xml:space="preserve">буріння і спорудження свердловин; </w:t>
      </w:r>
      <w:r w:rsidR="00282056" w:rsidRPr="00516072">
        <w:t xml:space="preserve">супутнє (компресорне, ін.); для </w:t>
      </w:r>
      <w:r w:rsidR="00FB00B6" w:rsidRPr="00516072">
        <w:t xml:space="preserve">виробництва робочих агентів; </w:t>
      </w:r>
      <w:r w:rsidR="00282056" w:rsidRPr="00516072">
        <w:t xml:space="preserve">для </w:t>
      </w:r>
      <w:r w:rsidR="00FB00B6" w:rsidRPr="00516072">
        <w:t>повер</w:t>
      </w:r>
      <w:r w:rsidR="00E35050" w:rsidRPr="00516072">
        <w:t>х</w:t>
      </w:r>
      <w:r w:rsidR="00FB00B6" w:rsidRPr="00516072">
        <w:t>невого обс</w:t>
      </w:r>
      <w:r w:rsidR="00E35050" w:rsidRPr="00516072">
        <w:t>луг</w:t>
      </w:r>
      <w:r w:rsidR="00FB00B6" w:rsidRPr="00516072">
        <w:t xml:space="preserve">овування свердловин; </w:t>
      </w:r>
      <w:r w:rsidR="00282056" w:rsidRPr="00516072">
        <w:t xml:space="preserve">для </w:t>
      </w:r>
      <w:r w:rsidR="00FB00B6" w:rsidRPr="00516072">
        <w:t xml:space="preserve">транспортування; </w:t>
      </w:r>
      <w:r w:rsidR="00282056" w:rsidRPr="00516072">
        <w:t xml:space="preserve">для </w:t>
      </w:r>
      <w:r w:rsidR="00FB00B6" w:rsidRPr="00516072">
        <w:t>попереднього перероблення (оброблення) продуктів видобування на поверхні; для контролю параметрів технологічного процесу</w:t>
      </w:r>
      <w:r w:rsidR="00282056" w:rsidRPr="00516072">
        <w:t xml:space="preserve"> </w:t>
      </w:r>
      <w:r w:rsidRPr="00516072">
        <w:t xml:space="preserve">(вкл. </w:t>
      </w:r>
      <w:r w:rsidR="00282056" w:rsidRPr="00516072">
        <w:t>системи автоматизації</w:t>
      </w:r>
      <w:r w:rsidRPr="00516072">
        <w:t>)</w:t>
      </w:r>
      <w:r w:rsidR="00FB00B6" w:rsidRPr="00516072">
        <w:t>; для допоміжного виробництва (за наявності)</w:t>
      </w:r>
      <w:r w:rsidR="00282056" w:rsidRPr="00516072">
        <w:t xml:space="preserve">: типи (види) </w:t>
      </w:r>
      <w:r w:rsidR="00282056" w:rsidRPr="00516072">
        <w:lastRenderedPageBreak/>
        <w:t xml:space="preserve">обладнання, технічний стан, кількість, розміщення, призначення (ціль застосування). </w:t>
      </w:r>
      <w:r w:rsidR="00E35050" w:rsidRPr="00516072">
        <w:t xml:space="preserve">Наземний комплекс бурового устаткування і привежових споруд; </w:t>
      </w:r>
    </w:p>
    <w:p w14:paraId="11E4D715" w14:textId="77777777" w:rsidR="00390789" w:rsidRPr="00516072" w:rsidRDefault="00390789" w:rsidP="00604347">
      <w:pPr>
        <w:pStyle w:val="a3"/>
        <w:numPr>
          <w:ilvl w:val="0"/>
          <w:numId w:val="77"/>
        </w:numPr>
        <w:ind w:hanging="436"/>
      </w:pPr>
      <w:r w:rsidRPr="00516072">
        <w:t>коротка характеристика виробничих процесів з використанням робочих агентів, з підйому (виїмки), з транспортування, перероблення і складування, рекультивації: способи (методи), очікувана продуктивність, орієнтовна тривалість (строки).</w:t>
      </w:r>
    </w:p>
    <w:p w14:paraId="34C0A6D7" w14:textId="37D1F5EE" w:rsidR="00390789" w:rsidRPr="00516072" w:rsidRDefault="00390789" w:rsidP="00604347">
      <w:pPr>
        <w:pStyle w:val="a3"/>
        <w:numPr>
          <w:ilvl w:val="0"/>
          <w:numId w:val="77"/>
        </w:numPr>
        <w:ind w:hanging="436"/>
      </w:pPr>
      <w:r w:rsidRPr="00516072">
        <w:t>Оцінка рівня небезпечності бурового розчину, в залежності від хімічного складу. Управління буровим розчином: виробництво, контроль за використанням (обігом), утилізація, регенерація</w:t>
      </w:r>
      <w:r w:rsidR="0022235B" w:rsidRPr="00516072">
        <w:t>;</w:t>
      </w:r>
    </w:p>
    <w:p w14:paraId="0E1B8DF1" w14:textId="77777777" w:rsidR="0022235B" w:rsidRPr="00516072" w:rsidRDefault="0022235B" w:rsidP="00604347">
      <w:pPr>
        <w:pStyle w:val="a3"/>
        <w:numPr>
          <w:ilvl w:val="0"/>
          <w:numId w:val="77"/>
        </w:numPr>
        <w:ind w:hanging="436"/>
      </w:pPr>
      <w:r w:rsidRPr="00516072">
        <w:t>Небезпечні речовини, що можуть використовуватися, вироблятися, перероблятися, зберігатися, транспортуватися тощо;</w:t>
      </w:r>
    </w:p>
    <w:p w14:paraId="75BD507A" w14:textId="50FCD245" w:rsidR="0022235B" w:rsidRPr="00516072" w:rsidRDefault="0022235B" w:rsidP="00604347">
      <w:pPr>
        <w:pStyle w:val="a3"/>
        <w:numPr>
          <w:ilvl w:val="0"/>
          <w:numId w:val="77"/>
        </w:numPr>
        <w:ind w:hanging="436"/>
      </w:pPr>
      <w:r w:rsidRPr="00516072">
        <w:t>Оцінка річних потреб у матеріалах;</w:t>
      </w:r>
    </w:p>
    <w:p w14:paraId="4057B986" w14:textId="1EBE6C89" w:rsidR="00FB00B6" w:rsidRPr="00516072" w:rsidRDefault="00FB00B6" w:rsidP="00604347">
      <w:pPr>
        <w:pStyle w:val="a3"/>
        <w:numPr>
          <w:ilvl w:val="0"/>
          <w:numId w:val="77"/>
        </w:numPr>
        <w:ind w:hanging="436"/>
      </w:pPr>
      <w:r w:rsidRPr="00516072">
        <w:t>Заходи із забезпечення герметичності свердловин (обсадних труб)</w:t>
      </w:r>
      <w:r w:rsidR="00282056" w:rsidRPr="00516072">
        <w:t>;</w:t>
      </w:r>
    </w:p>
    <w:p w14:paraId="00751C68" w14:textId="436D07C8" w:rsidR="00FB00B6" w:rsidRPr="00516072" w:rsidRDefault="00FB00B6" w:rsidP="00604347">
      <w:pPr>
        <w:pStyle w:val="a3"/>
        <w:numPr>
          <w:ilvl w:val="0"/>
          <w:numId w:val="77"/>
        </w:numPr>
        <w:ind w:hanging="436"/>
      </w:pPr>
      <w:r w:rsidRPr="00516072">
        <w:t>Заходи із запобігання неорганізованому водовідливу</w:t>
      </w:r>
      <w:r w:rsidR="00282056" w:rsidRPr="00516072">
        <w:t>;</w:t>
      </w:r>
    </w:p>
    <w:p w14:paraId="5A2055B0" w14:textId="5862052A" w:rsidR="00FB00B6" w:rsidRPr="00516072" w:rsidRDefault="00FB00B6" w:rsidP="00604347">
      <w:pPr>
        <w:pStyle w:val="a3"/>
        <w:numPr>
          <w:ilvl w:val="0"/>
          <w:numId w:val="77"/>
        </w:numPr>
        <w:ind w:hanging="436"/>
      </w:pPr>
      <w:r w:rsidRPr="00516072">
        <w:t>Заходи з відкачування/ збирання рідкої сірки при видобуванні</w:t>
      </w:r>
      <w:r w:rsidR="00282056" w:rsidRPr="00516072">
        <w:t>;</w:t>
      </w:r>
    </w:p>
    <w:p w14:paraId="43DAABC1" w14:textId="34C6AA17" w:rsidR="00282056" w:rsidRPr="00516072" w:rsidRDefault="0022235B" w:rsidP="00604347">
      <w:pPr>
        <w:pStyle w:val="a3"/>
        <w:numPr>
          <w:ilvl w:val="0"/>
          <w:numId w:val="77"/>
        </w:numPr>
        <w:ind w:hanging="436"/>
      </w:pPr>
      <w:r w:rsidRPr="00516072">
        <w:t xml:space="preserve">Рекультивація земель, порушених гірничими роботами: наявність </w:t>
      </w:r>
      <w:r w:rsidR="00681AF1" w:rsidRPr="00516072">
        <w:t>проєкт</w:t>
      </w:r>
      <w:r w:rsidRPr="00516072">
        <w:t xml:space="preserve">у або орієнтовний графік підготовки </w:t>
      </w:r>
      <w:r w:rsidR="00681AF1" w:rsidRPr="00516072">
        <w:t>проєкт</w:t>
      </w:r>
      <w:r w:rsidRPr="00516072">
        <w:t>у (</w:t>
      </w:r>
      <w:r w:rsidR="00681AF1" w:rsidRPr="00516072">
        <w:t>проєкт</w:t>
      </w:r>
      <w:r w:rsidRPr="00516072">
        <w:t>ів); об’єкти рекультивації, плановані обсяги</w:t>
      </w:r>
      <w:r w:rsidR="004B4E2E" w:rsidRPr="00516072">
        <w:t xml:space="preserve"> </w:t>
      </w:r>
      <w:r w:rsidRPr="00516072">
        <w:t xml:space="preserve">і </w:t>
      </w:r>
      <w:r w:rsidR="00282056" w:rsidRPr="00516072">
        <w:t xml:space="preserve">темпи </w:t>
      </w:r>
      <w:r w:rsidRPr="00516072">
        <w:t xml:space="preserve">рекультивації; для діючого об’єкта – відомості про виконання </w:t>
      </w:r>
      <w:r w:rsidR="00681AF1" w:rsidRPr="00516072">
        <w:t>проєкт</w:t>
      </w:r>
      <w:r w:rsidRPr="00516072">
        <w:t>у рекультивації за минулий період;</w:t>
      </w:r>
      <w:r w:rsidR="00BF1C1C" w:rsidRPr="00516072">
        <w:t xml:space="preserve"> особливості </w:t>
      </w:r>
      <w:r w:rsidR="00282056" w:rsidRPr="00516072">
        <w:t>технології рекультивації</w:t>
      </w:r>
      <w:r w:rsidR="00CD27ED" w:rsidRPr="00516072">
        <w:t>;</w:t>
      </w:r>
    </w:p>
    <w:p w14:paraId="24CD4500" w14:textId="62358005" w:rsidR="00CD27ED" w:rsidRPr="00516072" w:rsidRDefault="00CD27ED" w:rsidP="00604347">
      <w:pPr>
        <w:pStyle w:val="a3"/>
        <w:numPr>
          <w:ilvl w:val="0"/>
          <w:numId w:val="77"/>
        </w:numPr>
        <w:ind w:hanging="436"/>
      </w:pPr>
      <w:r w:rsidRPr="00516072">
        <w:t>Складське господарство (за наявності): матеріали, що зберігаються, способи зберігання, оцінка інженерної підготовки майданчиків на предмет захисту від поширення забруднення</w:t>
      </w:r>
      <w:r w:rsidR="0022235B" w:rsidRPr="00516072">
        <w:t>;</w:t>
      </w:r>
    </w:p>
    <w:p w14:paraId="397D3022" w14:textId="1023118A" w:rsidR="0022235B" w:rsidRPr="00516072" w:rsidRDefault="0022235B" w:rsidP="00604347">
      <w:pPr>
        <w:pStyle w:val="a3"/>
        <w:numPr>
          <w:ilvl w:val="0"/>
          <w:numId w:val="77"/>
        </w:numPr>
        <w:ind w:hanging="436"/>
      </w:pPr>
      <w:r w:rsidRPr="00516072">
        <w:t>Потреба у дорожній та інженерній інфраструктурі</w:t>
      </w:r>
      <w:r w:rsidR="000224E1" w:rsidRPr="00516072">
        <w:t>.</w:t>
      </w:r>
    </w:p>
    <w:p w14:paraId="449347B3" w14:textId="77777777" w:rsidR="001862E2" w:rsidRPr="00516072" w:rsidRDefault="001862E2" w:rsidP="001862E2">
      <w:pPr>
        <w:rPr>
          <w:color w:val="auto"/>
        </w:rPr>
      </w:pPr>
    </w:p>
    <w:p w14:paraId="13619F90" w14:textId="02C7C9DD" w:rsidR="001862E2" w:rsidRPr="00516072" w:rsidRDefault="001862E2" w:rsidP="00A0315D">
      <w:pPr>
        <w:pStyle w:val="3"/>
      </w:pPr>
      <w:bookmarkStart w:id="78" w:name="_Toc78370593"/>
      <w:r w:rsidRPr="00516072">
        <w:t xml:space="preserve">2.4.1.5. </w:t>
      </w:r>
      <w:r w:rsidR="00B20FC3" w:rsidRPr="00516072">
        <w:t xml:space="preserve">Оцінка </w:t>
      </w:r>
      <w:r w:rsidR="00B20FC3" w:rsidRPr="00516072">
        <w:rPr>
          <w:shd w:val="clear" w:color="auto" w:fill="FFFFFF"/>
        </w:rPr>
        <w:t xml:space="preserve">за </w:t>
      </w:r>
      <w:r w:rsidR="00B20FC3"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78"/>
    </w:p>
    <w:p w14:paraId="23332431" w14:textId="37D89523" w:rsidR="001862E2" w:rsidRPr="00516072" w:rsidRDefault="001862E2" w:rsidP="00A0315D">
      <w:pPr>
        <w:pStyle w:val="4"/>
      </w:pPr>
      <w:r w:rsidRPr="00516072">
        <w:t xml:space="preserve">2.3.1.5.1. </w:t>
      </w:r>
      <w:r w:rsidR="008E04D6" w:rsidRPr="00516072">
        <w:t>Оцінка за видами та кількістю відходів</w:t>
      </w:r>
    </w:p>
    <w:p w14:paraId="217BA251" w14:textId="3CA8A140" w:rsidR="009B3471" w:rsidRPr="00516072" w:rsidRDefault="009B3471" w:rsidP="009B3471">
      <w:r w:rsidRPr="00516072">
        <w:t>Рекомендації до розділу аналогічні тим, що викладені для попереднього виду ПД.</w:t>
      </w:r>
    </w:p>
    <w:p w14:paraId="2C3EDD88" w14:textId="5556B9B8" w:rsidR="009B3471" w:rsidRPr="00516072" w:rsidRDefault="009B3471" w:rsidP="009B3471">
      <w:pPr>
        <w:rPr>
          <w:color w:val="auto"/>
        </w:rPr>
      </w:pPr>
      <w:r w:rsidRPr="00516072">
        <w:rPr>
          <w:color w:val="auto"/>
        </w:rPr>
        <w:t>Перелік відходів основного виробництва складають у відповідності до категорії відходів А.5 Класифікатора відходів –«Відходи видобування нафти сирої та газу природного; відходи, які утворилися від надання послуг щодо видобування нафти та газу (крім розвідувальних послуг) (група 11)».</w:t>
      </w:r>
    </w:p>
    <w:p w14:paraId="7B1FA6ED" w14:textId="1C48C618" w:rsidR="009B3471" w:rsidRPr="00516072" w:rsidRDefault="009B3471" w:rsidP="009B3471">
      <w:r w:rsidRPr="00516072">
        <w:rPr>
          <w:color w:val="auto"/>
        </w:rPr>
        <w:t>Відпрацьований буровий розчин з хімічними</w:t>
      </w:r>
      <w:r w:rsidR="00B20FC3" w:rsidRPr="00516072">
        <w:rPr>
          <w:color w:val="auto"/>
        </w:rPr>
        <w:t xml:space="preserve"> </w:t>
      </w:r>
      <w:r w:rsidRPr="00516072">
        <w:rPr>
          <w:color w:val="auto"/>
        </w:rPr>
        <w:t xml:space="preserve">(робочими) реагентами, бурові стічні води, буровий шлам, рідкі відходи фонтанування свердловини можуть негативно впливати на родючий шар ґрунту, забруднюючи його. Їх кількість визначається згідно з ГСТУ 41-00 032 626-00-007-97 «Охорона </w:t>
      </w:r>
      <w:r w:rsidRPr="00516072">
        <w:rPr>
          <w:color w:val="auto"/>
        </w:rPr>
        <w:lastRenderedPageBreak/>
        <w:t>довкілля. Спорудження розвідувальних і експлуатаційних свердловин на нафту і газ на суші. Правила проведення робіт».</w:t>
      </w:r>
    </w:p>
    <w:p w14:paraId="12EDC92B" w14:textId="10237827" w:rsidR="005560E2" w:rsidRPr="00516072" w:rsidRDefault="005560E2" w:rsidP="005560E2">
      <w:pPr>
        <w:rPr>
          <w:color w:val="auto"/>
        </w:rPr>
      </w:pPr>
      <w:r w:rsidRPr="00516072">
        <w:rPr>
          <w:color w:val="auto"/>
        </w:rPr>
        <w:t xml:space="preserve">Додатково, рекомендується </w:t>
      </w:r>
      <w:r w:rsidR="00AA518A" w:rsidRPr="00516072">
        <w:rPr>
          <w:color w:val="auto"/>
        </w:rPr>
        <w:t>надати наступну інформацію</w:t>
      </w:r>
      <w:r w:rsidRPr="00516072">
        <w:rPr>
          <w:color w:val="auto"/>
        </w:rPr>
        <w:t xml:space="preserve">: </w:t>
      </w:r>
    </w:p>
    <w:p w14:paraId="19D41ECF" w14:textId="4597C54D" w:rsidR="00AA518A" w:rsidRPr="00516072" w:rsidRDefault="005560E2" w:rsidP="003E3420">
      <w:pPr>
        <w:numPr>
          <w:ilvl w:val="0"/>
          <w:numId w:val="23"/>
        </w:numPr>
        <w:spacing w:after="36"/>
        <w:rPr>
          <w:color w:val="auto"/>
        </w:rPr>
      </w:pPr>
      <w:r w:rsidRPr="00516072">
        <w:rPr>
          <w:color w:val="auto"/>
        </w:rPr>
        <w:t>обсяг відходів буріння, що припадає на одну</w:t>
      </w:r>
      <w:r w:rsidR="00604347" w:rsidRPr="00516072">
        <w:rPr>
          <w:color w:val="auto"/>
        </w:rPr>
        <w:t xml:space="preserve"> </w:t>
      </w:r>
      <w:r w:rsidRPr="00516072">
        <w:rPr>
          <w:color w:val="auto"/>
        </w:rPr>
        <w:t>свердловину;</w:t>
      </w:r>
    </w:p>
    <w:p w14:paraId="47E60082" w14:textId="4C93AFCC" w:rsidR="005560E2" w:rsidRPr="00516072" w:rsidRDefault="00AA518A" w:rsidP="003E3420">
      <w:pPr>
        <w:numPr>
          <w:ilvl w:val="0"/>
          <w:numId w:val="23"/>
        </w:numPr>
        <w:spacing w:after="36"/>
        <w:rPr>
          <w:color w:val="auto"/>
        </w:rPr>
      </w:pPr>
      <w:r w:rsidRPr="00516072">
        <w:rPr>
          <w:color w:val="auto"/>
        </w:rPr>
        <w:t xml:space="preserve">місце розташування, конструкція (інженерні рішення) та </w:t>
      </w:r>
      <w:r w:rsidR="005560E2" w:rsidRPr="00516072">
        <w:rPr>
          <w:color w:val="auto"/>
        </w:rPr>
        <w:t xml:space="preserve">об’єм гідроізольованих шламових амбарів для тимчасового зберігання і подальшого захоронення рідких відходів буріння та вибуреної породи. </w:t>
      </w:r>
    </w:p>
    <w:p w14:paraId="7C8DCB2B" w14:textId="10D267CE" w:rsidR="000B44FF" w:rsidRPr="00516072" w:rsidRDefault="000B44FF" w:rsidP="003E3420">
      <w:pPr>
        <w:numPr>
          <w:ilvl w:val="0"/>
          <w:numId w:val="23"/>
        </w:numPr>
        <w:spacing w:after="36"/>
        <w:rPr>
          <w:color w:val="auto"/>
        </w:rPr>
      </w:pPr>
      <w:r w:rsidRPr="00516072">
        <w:rPr>
          <w:color w:val="auto"/>
        </w:rPr>
        <w:t>порядок знешкодження (нейтралізації, очищення) та захоронення відходів буріння</w:t>
      </w:r>
      <w:r w:rsidR="00EC5733" w:rsidRPr="00516072">
        <w:rPr>
          <w:color w:val="auto"/>
        </w:rPr>
        <w:t>;</w:t>
      </w:r>
    </w:p>
    <w:p w14:paraId="72E4F79D" w14:textId="3109E6C3" w:rsidR="00EC5733" w:rsidRPr="00516072" w:rsidRDefault="00EC5733" w:rsidP="003E3420">
      <w:pPr>
        <w:pStyle w:val="a3"/>
        <w:numPr>
          <w:ilvl w:val="0"/>
          <w:numId w:val="23"/>
        </w:numPr>
        <w:rPr>
          <w:rFonts w:ascii="Arial" w:hAnsi="Arial" w:cs="Arial"/>
          <w:color w:val="202124"/>
          <w:shd w:val="clear" w:color="auto" w:fill="FFFFFF"/>
        </w:rPr>
      </w:pPr>
      <w:r w:rsidRPr="00516072">
        <w:t>методи знешкодження та зменшення обсягів утворення бурового шламу, бурових стічних вод, очищення стічних вод.</w:t>
      </w:r>
    </w:p>
    <w:p w14:paraId="040DBE56" w14:textId="36EAA7DA" w:rsidR="005560E2" w:rsidRPr="00516072" w:rsidRDefault="005560E2" w:rsidP="00604347">
      <w:pPr>
        <w:rPr>
          <w:shd w:val="clear" w:color="auto" w:fill="FFFFFF"/>
        </w:rPr>
      </w:pPr>
      <w:r w:rsidRPr="00516072">
        <w:t xml:space="preserve">Слід врахувати, що операції у сфері поводження з небезпечними відходами, а також іншими відходами </w:t>
      </w:r>
      <w:r w:rsidR="00781860" w:rsidRPr="00516072">
        <w:t xml:space="preserve">(якщо обсяг поводження з іншими відходами складає </w:t>
      </w:r>
      <w:r w:rsidR="00781860" w:rsidRPr="00516072">
        <w:rPr>
          <w:shd w:val="clear" w:color="auto" w:fill="FFFFFF"/>
        </w:rPr>
        <w:t>100 тонн на добу або більше) належать до видів ПД, що підлягають ОВД</w:t>
      </w:r>
      <w:r w:rsidR="000B44FF" w:rsidRPr="00516072">
        <w:rPr>
          <w:shd w:val="clear" w:color="auto" w:fill="FFFFFF"/>
        </w:rPr>
        <w:t xml:space="preserve">. У зв’язку з цим, </w:t>
      </w:r>
      <w:r w:rsidR="00781860" w:rsidRPr="00516072">
        <w:rPr>
          <w:shd w:val="clear" w:color="auto" w:fill="FFFFFF"/>
        </w:rPr>
        <w:t xml:space="preserve">у звіті з ОВД слід надавати інформацію про клас небезпеки та обсяг утворення відходів буріння, які будуть захоронюватися при провадженні ПД, і за наявності підстав, - здійснювати повну оцінку впливу діяльності із захоронення відходів буріння на довкілля. Окрім того, </w:t>
      </w:r>
      <w:r w:rsidRPr="00516072">
        <w:rPr>
          <w:shd w:val="clear" w:color="auto" w:fill="FFFFFF"/>
        </w:rPr>
        <w:t xml:space="preserve">будівництво та експлуатація підземних споруд для захоронення шкідливих речовин і відходів виробництва, скидання стічних вод належить до окремого виду користування надрами та здійснюється за результатами спеціальних досліджень і на підставі </w:t>
      </w:r>
      <w:r w:rsidR="00681AF1" w:rsidRPr="00516072">
        <w:rPr>
          <w:shd w:val="clear" w:color="auto" w:fill="FFFFFF"/>
        </w:rPr>
        <w:t>проєкт</w:t>
      </w:r>
      <w:r w:rsidRPr="00516072">
        <w:rPr>
          <w:shd w:val="clear" w:color="auto" w:fill="FFFFFF"/>
        </w:rPr>
        <w:t>ів, відповідно до норм Кодексу про надра України.</w:t>
      </w:r>
      <w:r w:rsidR="00781860" w:rsidRPr="00516072">
        <w:rPr>
          <w:shd w:val="clear" w:color="auto" w:fill="FFFFFF"/>
        </w:rPr>
        <w:t xml:space="preserve"> У зв’язку з цим, до звіту з ОВД рекомендується включати результати досліджень та основні </w:t>
      </w:r>
      <w:r w:rsidR="00297608" w:rsidRPr="00516072">
        <w:rPr>
          <w:shd w:val="clear" w:color="auto" w:fill="FFFFFF"/>
        </w:rPr>
        <w:t xml:space="preserve">плановані </w:t>
      </w:r>
      <w:r w:rsidR="00781860" w:rsidRPr="00516072">
        <w:rPr>
          <w:shd w:val="clear" w:color="auto" w:fill="FFFFFF"/>
        </w:rPr>
        <w:t xml:space="preserve">техніко-економічні параметри майбутніх </w:t>
      </w:r>
      <w:r w:rsidR="00681AF1" w:rsidRPr="00516072">
        <w:rPr>
          <w:shd w:val="clear" w:color="auto" w:fill="FFFFFF"/>
        </w:rPr>
        <w:t>проєкт</w:t>
      </w:r>
      <w:r w:rsidR="00781860" w:rsidRPr="00516072">
        <w:rPr>
          <w:shd w:val="clear" w:color="auto" w:fill="FFFFFF"/>
        </w:rPr>
        <w:t>ів зазначених підземних споруд.</w:t>
      </w:r>
    </w:p>
    <w:p w14:paraId="52AA8274" w14:textId="7BA33E75" w:rsidR="001862E2" w:rsidRPr="00516072" w:rsidRDefault="00EC5733" w:rsidP="001862E2">
      <w:pPr>
        <w:rPr>
          <w:color w:val="auto"/>
        </w:rPr>
      </w:pPr>
      <w:r w:rsidRPr="00516072">
        <w:t>Рекомендується надавати відомості про еколого-токсикологічну оцінку відходів: з цією метою, характеризують їх склад за фракціями, відносним вмістом речовин, у тому числі небезпечних і токсичних, а також користуються методом біотестування (оцінюють токсичність відходів за тестами на водоростях, безхребетних тваринах і рибах). Ступені токсичності бурових розчинів або їхніх окремих компонентів можуть прийматися за довідковою літературою, наприклад, підготовленою міжнародною групою експертів GESAMP (The Joint Group of Experts on the Scientific Aspects of Marine Environmental Protection).</w:t>
      </w:r>
    </w:p>
    <w:p w14:paraId="58A123E0" w14:textId="77777777" w:rsidR="001862E2" w:rsidRPr="00516072" w:rsidRDefault="001862E2" w:rsidP="001862E2">
      <w:pPr>
        <w:rPr>
          <w:color w:val="auto"/>
        </w:rPr>
      </w:pPr>
    </w:p>
    <w:p w14:paraId="5D8DCDAD" w14:textId="77777777" w:rsidR="009A3DAA" w:rsidRPr="00516072" w:rsidRDefault="009A3DAA" w:rsidP="00A0315D">
      <w:pPr>
        <w:pStyle w:val="4"/>
      </w:pPr>
      <w:r w:rsidRPr="00516072">
        <w:t>2.4.1.5.3. Оцінка викидів</w:t>
      </w:r>
    </w:p>
    <w:p w14:paraId="7138AEDA" w14:textId="24185378" w:rsidR="009A3DAA" w:rsidRPr="00516072" w:rsidRDefault="009A3DAA" w:rsidP="009A3DAA">
      <w:r w:rsidRPr="00516072">
        <w:t>Рекомендації до розділу аналогічні тим, що викладені для попереднього виду ПД.</w:t>
      </w:r>
    </w:p>
    <w:p w14:paraId="42AA6CCE" w14:textId="3A45474B" w:rsidR="009A3DAA" w:rsidRPr="00516072" w:rsidRDefault="009A3DAA" w:rsidP="009A3DAA">
      <w:pPr>
        <w:spacing w:after="39"/>
      </w:pPr>
      <w:r w:rsidRPr="00516072">
        <w:t xml:space="preserve">У зв’язку зі специфікою ПД, доцільно розглянути джерела викидів за </w:t>
      </w:r>
      <w:r w:rsidR="00460FA9" w:rsidRPr="00516072">
        <w:t>кожним з наступних етапів</w:t>
      </w:r>
      <w:r w:rsidR="00460FA9" w:rsidRPr="00516072">
        <w:rPr>
          <w:color w:val="auto"/>
        </w:rPr>
        <w:t xml:space="preserve"> виконання </w:t>
      </w:r>
      <w:r w:rsidRPr="00516072">
        <w:rPr>
          <w:color w:val="auto"/>
        </w:rPr>
        <w:t>робіт: облаштування майданчика для свердловини (підготовчі та будівельні роботи); буріння; підключення; експлуатація свердловини.</w:t>
      </w:r>
    </w:p>
    <w:p w14:paraId="1F1CF115" w14:textId="77777777" w:rsidR="009A3DAA" w:rsidRPr="00516072" w:rsidRDefault="009A3DAA" w:rsidP="009A3DAA">
      <w:pPr>
        <w:rPr>
          <w:color w:val="auto"/>
          <w:sz w:val="23"/>
          <w:szCs w:val="23"/>
        </w:rPr>
      </w:pPr>
      <w:r w:rsidRPr="00516072">
        <w:rPr>
          <w:b/>
          <w:bCs/>
          <w:i/>
          <w:iCs/>
          <w:color w:val="auto"/>
          <w:sz w:val="23"/>
          <w:szCs w:val="23"/>
        </w:rPr>
        <w:t xml:space="preserve">Приклад: </w:t>
      </w:r>
    </w:p>
    <w:p w14:paraId="345968BA" w14:textId="77777777" w:rsidR="009A3DAA" w:rsidRPr="00516072" w:rsidRDefault="009A3DAA" w:rsidP="009A3DAA">
      <w:pPr>
        <w:rPr>
          <w:color w:val="auto"/>
          <w:sz w:val="23"/>
          <w:szCs w:val="23"/>
        </w:rPr>
      </w:pPr>
      <w:r w:rsidRPr="00516072">
        <w:rPr>
          <w:i/>
          <w:iCs/>
          <w:color w:val="auto"/>
          <w:sz w:val="23"/>
          <w:szCs w:val="23"/>
        </w:rPr>
        <w:lastRenderedPageBreak/>
        <w:t xml:space="preserve">Джерела викидів при облаштуванні будівельного майданчика: </w:t>
      </w:r>
    </w:p>
    <w:p w14:paraId="651386F4" w14:textId="77777777" w:rsidR="009A3DAA" w:rsidRPr="00516072" w:rsidRDefault="009A3DAA" w:rsidP="009A3DAA">
      <w:pPr>
        <w:rPr>
          <w:color w:val="auto"/>
          <w:sz w:val="23"/>
          <w:szCs w:val="23"/>
        </w:rPr>
      </w:pPr>
      <w:r w:rsidRPr="00516072">
        <w:rPr>
          <w:i/>
          <w:iCs/>
          <w:color w:val="auto"/>
          <w:sz w:val="23"/>
          <w:szCs w:val="23"/>
        </w:rPr>
        <w:t xml:space="preserve">У період облаштування майданчика джерелами забруднення атмосфери є: </w:t>
      </w:r>
    </w:p>
    <w:p w14:paraId="392D213F" w14:textId="77777777" w:rsidR="009A3DAA" w:rsidRPr="00516072" w:rsidRDefault="009A3DAA" w:rsidP="009A3DAA">
      <w:pPr>
        <w:rPr>
          <w:color w:val="auto"/>
          <w:sz w:val="23"/>
          <w:szCs w:val="23"/>
        </w:rPr>
      </w:pPr>
      <w:r w:rsidRPr="00516072">
        <w:rPr>
          <w:i/>
          <w:iCs/>
          <w:color w:val="auto"/>
          <w:sz w:val="23"/>
          <w:szCs w:val="23"/>
        </w:rPr>
        <w:t xml:space="preserve">- заїзд та виїзд автотранспорту (неорганізоване джерело викиду № 15). Забруднюючі речовини: азоту діоксид, вуглецю оксид, ангідрид сірчистий, вуглеводні граничні С12-С19, речовини у вигляді твердих суспендованих частинок, недиференційованих за складом (пил); </w:t>
      </w:r>
    </w:p>
    <w:p w14:paraId="1361493A" w14:textId="77777777" w:rsidR="009A3DAA" w:rsidRPr="00516072" w:rsidRDefault="009A3DAA" w:rsidP="009A3DAA">
      <w:pPr>
        <w:rPr>
          <w:color w:val="auto"/>
          <w:sz w:val="23"/>
          <w:szCs w:val="23"/>
        </w:rPr>
      </w:pPr>
      <w:r w:rsidRPr="00516072">
        <w:rPr>
          <w:i/>
          <w:iCs/>
          <w:color w:val="auto"/>
          <w:sz w:val="23"/>
          <w:szCs w:val="23"/>
        </w:rPr>
        <w:t xml:space="preserve">- пост ручного дугового зварювання сталі штучними електродами – неорганізоване джерело № 8. Забруднюючі речовини: залізо та його сполуки (у перерахунку на залізо), манган та його сполуки (у перерахунку на манган), кремнію діоксид аморфний (Аеросил-175), фториди добpе pозчинні неоpганічні (фтоpид і гекс.натрію), фториди погано pозчинні неоpганічні (фтоpид алюмінію і кальцію), фтористий водень, оксиди азоту (у перерахунку на діоксид азоту [NO + NO2]), оксиди вуглецю. </w:t>
      </w:r>
    </w:p>
    <w:p w14:paraId="1642F9A9" w14:textId="77777777" w:rsidR="009A3DAA" w:rsidRPr="00516072" w:rsidRDefault="009A3DAA" w:rsidP="009A3DAA">
      <w:pPr>
        <w:rPr>
          <w:color w:val="auto"/>
          <w:sz w:val="23"/>
          <w:szCs w:val="23"/>
        </w:rPr>
      </w:pPr>
      <w:r w:rsidRPr="00516072">
        <w:rPr>
          <w:i/>
          <w:iCs/>
          <w:color w:val="auto"/>
          <w:sz w:val="23"/>
          <w:szCs w:val="23"/>
        </w:rPr>
        <w:t xml:space="preserve">- пост вогневого різання металу – неорганізоване джерело №9. Забруднюючі речовини: залізо та його сполуки (у перерахунку на залізо), манган та його сполуки (у перерахунку на манган), оксиди азоту (у перерахунку на діоксид азоту [NO + NO2]), оксид вуглецю. </w:t>
      </w:r>
    </w:p>
    <w:p w14:paraId="227075BA" w14:textId="77777777" w:rsidR="009A3DAA" w:rsidRPr="00516072" w:rsidRDefault="009A3DAA" w:rsidP="009A3DAA">
      <w:pPr>
        <w:rPr>
          <w:color w:val="auto"/>
          <w:sz w:val="23"/>
          <w:szCs w:val="23"/>
        </w:rPr>
      </w:pPr>
      <w:r w:rsidRPr="00516072">
        <w:rPr>
          <w:i/>
          <w:iCs/>
          <w:color w:val="auto"/>
          <w:sz w:val="23"/>
          <w:szCs w:val="23"/>
        </w:rPr>
        <w:t xml:space="preserve">- пости шліфувальних машин – неорганізоване джерело №10. Забруднюючі речовини: пил металевий, пил абразивний. </w:t>
      </w:r>
    </w:p>
    <w:p w14:paraId="2BDCB0DB" w14:textId="38D8D14B" w:rsidR="001862E2" w:rsidRPr="00516072" w:rsidRDefault="001862E2" w:rsidP="00A0315D">
      <w:pPr>
        <w:pStyle w:val="4"/>
      </w:pPr>
      <w:r w:rsidRPr="00516072">
        <w:t xml:space="preserve">2.4.1.5.2. </w:t>
      </w:r>
      <w:r w:rsidR="006F394C" w:rsidRPr="00516072">
        <w:t xml:space="preserve">Оцінка скидів і забруднення </w:t>
      </w:r>
      <w:r w:rsidRPr="00516072">
        <w:t xml:space="preserve">води </w:t>
      </w:r>
    </w:p>
    <w:p w14:paraId="4B4B8874" w14:textId="77777777" w:rsidR="006F394C" w:rsidRPr="00516072" w:rsidRDefault="006F394C" w:rsidP="006F394C">
      <w:r w:rsidRPr="00516072">
        <w:t>Рекомендації до розділу аналогічні, як для попередніх видів ПД.</w:t>
      </w:r>
    </w:p>
    <w:p w14:paraId="492ABCF6" w14:textId="6323FEDE" w:rsidR="0049430A" w:rsidRPr="00516072" w:rsidRDefault="0049430A" w:rsidP="0049430A">
      <w:r w:rsidRPr="00516072">
        <w:t xml:space="preserve">У зв’язку зі специфікою ПД, додатково </w:t>
      </w:r>
      <w:r w:rsidR="007F37E3" w:rsidRPr="00516072">
        <w:t>оцінюють</w:t>
      </w:r>
      <w:r w:rsidRPr="00516072">
        <w:t xml:space="preserve">: </w:t>
      </w:r>
    </w:p>
    <w:p w14:paraId="079FF7BF" w14:textId="5A298568" w:rsidR="0049430A" w:rsidRPr="00516072" w:rsidRDefault="0049430A" w:rsidP="003E3420">
      <w:pPr>
        <w:pStyle w:val="a3"/>
        <w:numPr>
          <w:ilvl w:val="0"/>
          <w:numId w:val="31"/>
        </w:numPr>
        <w:rPr>
          <w:color w:val="000000" w:themeColor="text1"/>
          <w:shd w:val="clear" w:color="auto" w:fill="FFFFFF"/>
        </w:rPr>
      </w:pPr>
      <w:r w:rsidRPr="00516072">
        <w:t xml:space="preserve">обсяги </w:t>
      </w:r>
      <w:r w:rsidR="00F35DB5" w:rsidRPr="00516072">
        <w:t xml:space="preserve">піднятих </w:t>
      </w:r>
      <w:r w:rsidR="00F35DB5" w:rsidRPr="00516072">
        <w:rPr>
          <w:color w:val="000000" w:themeColor="text1"/>
          <w:shd w:val="clear" w:color="auto" w:fill="FFFFFF"/>
        </w:rPr>
        <w:t>супутньо-пластових вод нафтогазових родовищ</w:t>
      </w:r>
      <w:r w:rsidR="00F35DB5" w:rsidRPr="00516072">
        <w:t xml:space="preserve"> та обсяги їх </w:t>
      </w:r>
      <w:r w:rsidRPr="00516072">
        <w:rPr>
          <w:color w:val="000000" w:themeColor="text1"/>
        </w:rPr>
        <w:t>повернення</w:t>
      </w:r>
      <w:r w:rsidRPr="00516072">
        <w:rPr>
          <w:color w:val="000000" w:themeColor="text1"/>
          <w:shd w:val="clear" w:color="auto" w:fill="FFFFFF"/>
        </w:rPr>
        <w:t xml:space="preserve">; </w:t>
      </w:r>
    </w:p>
    <w:p w14:paraId="1EF00DB7" w14:textId="511A21D2" w:rsidR="0049430A" w:rsidRPr="00516072" w:rsidRDefault="0049430A" w:rsidP="003E3420">
      <w:pPr>
        <w:pStyle w:val="a3"/>
        <w:numPr>
          <w:ilvl w:val="0"/>
          <w:numId w:val="31"/>
        </w:numPr>
        <w:rPr>
          <w:color w:val="000000" w:themeColor="text1"/>
          <w:shd w:val="clear" w:color="auto" w:fill="FFFFFF"/>
        </w:rPr>
      </w:pPr>
      <w:r w:rsidRPr="00516072">
        <w:rPr>
          <w:color w:val="000000" w:themeColor="text1"/>
          <w:shd w:val="clear" w:color="auto" w:fill="FFFFFF"/>
        </w:rPr>
        <w:t>їхні фізико-хімічні, хімічні та санітарно-токсикологічні особливості</w:t>
      </w:r>
      <w:r w:rsidR="00AD51A8" w:rsidRPr="00516072">
        <w:rPr>
          <w:color w:val="000000" w:themeColor="text1"/>
          <w:shd w:val="clear" w:color="auto" w:fill="FFFFFF"/>
        </w:rPr>
        <w:t xml:space="preserve">. Як інформаційна основа можуть бути використані, за наявності, матеріали досліджень, виконані під час пробної експлуатації існуючих нафтових свердловин, що відповідають умовам родовища, оскільки такі дослідження, відповідно до правил розробки родовищ нафти і газу, передбачають </w:t>
      </w:r>
      <w:r w:rsidR="00AD51A8" w:rsidRPr="00516072">
        <w:rPr>
          <w:color w:val="333333"/>
          <w:shd w:val="clear" w:color="auto" w:fill="FFFFFF"/>
        </w:rPr>
        <w:t>повний хімічний аналіз води, що видобувається разом із нафтою.</w:t>
      </w:r>
    </w:p>
    <w:p w14:paraId="7A4AE936" w14:textId="324AAA85" w:rsidR="0049430A" w:rsidRPr="00516072" w:rsidRDefault="0049430A" w:rsidP="003E3420">
      <w:pPr>
        <w:pStyle w:val="a3"/>
        <w:numPr>
          <w:ilvl w:val="0"/>
          <w:numId w:val="31"/>
        </w:numPr>
        <w:rPr>
          <w:color w:val="000000" w:themeColor="text1"/>
        </w:rPr>
      </w:pPr>
      <w:r w:rsidRPr="00516072">
        <w:rPr>
          <w:color w:val="000000" w:themeColor="text1"/>
          <w:shd w:val="clear" w:color="auto" w:fill="FFFFFF"/>
        </w:rPr>
        <w:t xml:space="preserve">умови повернення </w:t>
      </w:r>
      <w:r w:rsidR="007F37E3" w:rsidRPr="00516072">
        <w:rPr>
          <w:color w:val="000000" w:themeColor="text1"/>
          <w:shd w:val="clear" w:color="auto" w:fill="FFFFFF"/>
        </w:rPr>
        <w:t xml:space="preserve">супутньо-пластових вод </w:t>
      </w:r>
      <w:r w:rsidRPr="00516072">
        <w:rPr>
          <w:color w:val="000000" w:themeColor="text1"/>
          <w:shd w:val="clear" w:color="auto" w:fill="FFFFFF"/>
        </w:rPr>
        <w:t xml:space="preserve">до підземних горизонтів - плановані показники і технічні рішення, заходи із запобігання забрудненню (засоленню, ін.) земель, </w:t>
      </w:r>
      <w:r w:rsidR="00E31F65" w:rsidRPr="00516072">
        <w:rPr>
          <w:color w:val="000000" w:themeColor="text1"/>
          <w:shd w:val="clear" w:color="auto" w:fill="FFFFFF"/>
        </w:rPr>
        <w:t>ґрунт</w:t>
      </w:r>
      <w:r w:rsidRPr="00516072">
        <w:rPr>
          <w:color w:val="000000" w:themeColor="text1"/>
          <w:shd w:val="clear" w:color="auto" w:fill="FFFFFF"/>
        </w:rPr>
        <w:t xml:space="preserve">ових і поверхневих вод у процесі повернення. Як інформаційна основа можуть бути використані, за наявності, відповідні технологічні </w:t>
      </w:r>
      <w:r w:rsidR="00681AF1" w:rsidRPr="00516072">
        <w:rPr>
          <w:color w:val="000000" w:themeColor="text1"/>
          <w:shd w:val="clear" w:color="auto" w:fill="FFFFFF"/>
        </w:rPr>
        <w:t>проєкт</w:t>
      </w:r>
      <w:r w:rsidRPr="00516072">
        <w:rPr>
          <w:color w:val="000000" w:themeColor="text1"/>
          <w:shd w:val="clear" w:color="auto" w:fill="FFFFFF"/>
        </w:rPr>
        <w:t xml:space="preserve">и </w:t>
      </w:r>
      <w:r w:rsidR="00487D1E" w:rsidRPr="00516072">
        <w:rPr>
          <w:color w:val="333333"/>
          <w:shd w:val="clear" w:color="auto" w:fill="FFFFFF"/>
        </w:rPr>
        <w:t>(технологічні схеми) промислової розробки, у яких передбачено повернення (утилізація)</w:t>
      </w:r>
      <w:r w:rsidR="00487D1E" w:rsidRPr="00516072">
        <w:rPr>
          <w:color w:val="000000" w:themeColor="text1"/>
          <w:shd w:val="clear" w:color="auto" w:fill="FFFFFF"/>
        </w:rPr>
        <w:t xml:space="preserve"> </w:t>
      </w:r>
      <w:r w:rsidRPr="00516072">
        <w:rPr>
          <w:color w:val="000000" w:themeColor="text1"/>
          <w:shd w:val="clear" w:color="auto" w:fill="FFFFFF"/>
        </w:rPr>
        <w:t>супутньо-пластових вод нафтогазових родовищ, матеріали інженерно-гідрогеологічних вишукувань</w:t>
      </w:r>
      <w:r w:rsidR="00487D1E" w:rsidRPr="00516072">
        <w:rPr>
          <w:color w:val="333333"/>
          <w:shd w:val="clear" w:color="auto" w:fill="FFFFFF"/>
        </w:rPr>
        <w:t>.</w:t>
      </w:r>
    </w:p>
    <w:p w14:paraId="1520051D" w14:textId="40A0105B" w:rsidR="001862E2" w:rsidRPr="00516072" w:rsidRDefault="00EC1217" w:rsidP="001862E2">
      <w:pPr>
        <w:rPr>
          <w:color w:val="auto"/>
        </w:rPr>
      </w:pPr>
      <w:r w:rsidRPr="00516072">
        <w:rPr>
          <w:color w:val="000000" w:themeColor="text1"/>
        </w:rPr>
        <w:t xml:space="preserve">Необхідно врахувати, що відповідно до правил розробки родовищ нафти і газу, </w:t>
      </w:r>
      <w:r w:rsidRPr="00516072">
        <w:rPr>
          <w:shd w:val="clear" w:color="auto" w:fill="FFFFFF"/>
        </w:rPr>
        <w:t>закачування супутньо-пластових вод допускається у підземні водоносні горизонти, що гідродинамічно не пов’язані з горизонтами питних вод.</w:t>
      </w:r>
    </w:p>
    <w:p w14:paraId="5B57B4AE" w14:textId="3AEF69C7" w:rsidR="001862E2" w:rsidRPr="00516072" w:rsidRDefault="001862E2" w:rsidP="00A0315D">
      <w:pPr>
        <w:pStyle w:val="4"/>
      </w:pPr>
      <w:r w:rsidRPr="00516072">
        <w:t xml:space="preserve">2.4.1.5.4. </w:t>
      </w:r>
      <w:r w:rsidR="00E95295" w:rsidRPr="00516072">
        <w:t>Оцінка з</w:t>
      </w:r>
      <w:r w:rsidRPr="00516072">
        <w:t xml:space="preserve">абруднення ґрунту та надр </w:t>
      </w:r>
    </w:p>
    <w:p w14:paraId="0248DC9B" w14:textId="77777777" w:rsidR="00B2016C" w:rsidRPr="00516072" w:rsidRDefault="00B2016C" w:rsidP="00B2016C">
      <w:r w:rsidRPr="00516072">
        <w:t>Рекомендації до розділу аналогічні, як для попереднього виду ПД.</w:t>
      </w:r>
    </w:p>
    <w:p w14:paraId="073ABABE" w14:textId="77777777" w:rsidR="001862E2" w:rsidRPr="00516072" w:rsidRDefault="001862E2" w:rsidP="001862E2"/>
    <w:p w14:paraId="731AB67B" w14:textId="77777777" w:rsidR="001862E2" w:rsidRPr="00516072" w:rsidRDefault="001862E2" w:rsidP="001862E2">
      <w:pPr>
        <w:rPr>
          <w:sz w:val="23"/>
          <w:szCs w:val="23"/>
        </w:rPr>
      </w:pPr>
      <w:r w:rsidRPr="00516072">
        <w:rPr>
          <w:b/>
          <w:bCs/>
          <w:i/>
          <w:iCs/>
          <w:sz w:val="23"/>
          <w:szCs w:val="23"/>
        </w:rPr>
        <w:t xml:space="preserve">Приклад: </w:t>
      </w:r>
    </w:p>
    <w:p w14:paraId="62D77402" w14:textId="77777777" w:rsidR="001862E2" w:rsidRPr="00516072" w:rsidRDefault="001862E2" w:rsidP="001862E2">
      <w:pPr>
        <w:rPr>
          <w:sz w:val="23"/>
          <w:szCs w:val="23"/>
        </w:rPr>
      </w:pPr>
      <w:r w:rsidRPr="00516072">
        <w:rPr>
          <w:i/>
          <w:iCs/>
          <w:sz w:val="23"/>
          <w:szCs w:val="23"/>
        </w:rPr>
        <w:t xml:space="preserve">Під час буріння свердловини можливе забруднення ґрунтів за рахунок: </w:t>
      </w:r>
    </w:p>
    <w:p w14:paraId="7E8A5D25" w14:textId="77777777" w:rsidR="001862E2" w:rsidRPr="00516072" w:rsidRDefault="001862E2" w:rsidP="001862E2">
      <w:pPr>
        <w:rPr>
          <w:sz w:val="23"/>
          <w:szCs w:val="23"/>
        </w:rPr>
      </w:pPr>
      <w:r w:rsidRPr="00516072">
        <w:rPr>
          <w:i/>
          <w:iCs/>
          <w:sz w:val="23"/>
          <w:szCs w:val="23"/>
        </w:rPr>
        <w:t xml:space="preserve">- механічного порушення ґрунту при знятті родючого шару і ритті котловану тракторною технікою; </w:t>
      </w:r>
    </w:p>
    <w:p w14:paraId="1D244E47" w14:textId="77777777" w:rsidR="001862E2" w:rsidRPr="00516072" w:rsidRDefault="001862E2" w:rsidP="001862E2">
      <w:pPr>
        <w:rPr>
          <w:sz w:val="23"/>
          <w:szCs w:val="23"/>
        </w:rPr>
      </w:pPr>
      <w:r w:rsidRPr="00516072">
        <w:rPr>
          <w:i/>
          <w:iCs/>
          <w:sz w:val="23"/>
          <w:szCs w:val="23"/>
        </w:rPr>
        <w:lastRenderedPageBreak/>
        <w:t xml:space="preserve">- розсипів та розливів хімреагентів для оброблення бурових та цементних розчинів при їх зберіганні та застосуванні; </w:t>
      </w:r>
    </w:p>
    <w:p w14:paraId="14DBBAC2" w14:textId="77777777" w:rsidR="001862E2" w:rsidRPr="00516072" w:rsidRDefault="001862E2" w:rsidP="001862E2">
      <w:pPr>
        <w:rPr>
          <w:sz w:val="23"/>
          <w:szCs w:val="23"/>
        </w:rPr>
      </w:pPr>
      <w:r w:rsidRPr="00516072">
        <w:rPr>
          <w:i/>
          <w:iCs/>
          <w:sz w:val="23"/>
          <w:szCs w:val="23"/>
        </w:rPr>
        <w:t xml:space="preserve">- геофільтрації в ґрунти бурового, тампонажного розчинів, БШ (бурового шламу) і БСВ (бурових стічних вод), які містять розчинені хімреагенти; </w:t>
      </w:r>
    </w:p>
    <w:p w14:paraId="4C986A76" w14:textId="77777777" w:rsidR="001862E2" w:rsidRPr="00516072" w:rsidRDefault="001862E2" w:rsidP="001862E2">
      <w:pPr>
        <w:rPr>
          <w:sz w:val="23"/>
          <w:szCs w:val="23"/>
        </w:rPr>
      </w:pPr>
      <w:r w:rsidRPr="00516072">
        <w:rPr>
          <w:i/>
          <w:iCs/>
          <w:sz w:val="23"/>
          <w:szCs w:val="23"/>
        </w:rPr>
        <w:t xml:space="preserve">- розливів паливно-мастильних матеріалів; </w:t>
      </w:r>
    </w:p>
    <w:p w14:paraId="0E38FD5F" w14:textId="77777777" w:rsidR="001862E2" w:rsidRPr="00516072" w:rsidRDefault="001862E2" w:rsidP="001862E2">
      <w:pPr>
        <w:rPr>
          <w:sz w:val="23"/>
          <w:szCs w:val="23"/>
        </w:rPr>
      </w:pPr>
      <w:r w:rsidRPr="00516072">
        <w:rPr>
          <w:i/>
          <w:iCs/>
          <w:sz w:val="23"/>
          <w:szCs w:val="23"/>
        </w:rPr>
        <w:t xml:space="preserve">- забруднення металом, деревом і господарчими відходами; </w:t>
      </w:r>
    </w:p>
    <w:p w14:paraId="3B5CEA72" w14:textId="77777777" w:rsidR="001862E2" w:rsidRPr="00516072" w:rsidRDefault="001862E2" w:rsidP="001862E2">
      <w:pPr>
        <w:rPr>
          <w:sz w:val="23"/>
          <w:szCs w:val="23"/>
        </w:rPr>
      </w:pPr>
      <w:r w:rsidRPr="00516072">
        <w:rPr>
          <w:i/>
          <w:iCs/>
          <w:sz w:val="23"/>
          <w:szCs w:val="23"/>
        </w:rPr>
        <w:t xml:space="preserve">- забрудненими стічними водами; </w:t>
      </w:r>
    </w:p>
    <w:p w14:paraId="769AF572" w14:textId="77777777" w:rsidR="001862E2" w:rsidRPr="00516072" w:rsidRDefault="001862E2" w:rsidP="001862E2">
      <w:pPr>
        <w:rPr>
          <w:sz w:val="23"/>
          <w:szCs w:val="23"/>
        </w:rPr>
      </w:pPr>
      <w:r w:rsidRPr="00516072">
        <w:rPr>
          <w:i/>
          <w:iCs/>
          <w:sz w:val="23"/>
          <w:szCs w:val="23"/>
        </w:rPr>
        <w:t xml:space="preserve">- розсіювання пластових флюїдів при випробуванні. </w:t>
      </w:r>
    </w:p>
    <w:p w14:paraId="31C7150B" w14:textId="77777777" w:rsidR="001862E2" w:rsidRPr="00516072" w:rsidRDefault="001862E2" w:rsidP="001862E2">
      <w:pPr>
        <w:rPr>
          <w:sz w:val="23"/>
          <w:szCs w:val="23"/>
        </w:rPr>
      </w:pPr>
      <w:r w:rsidRPr="00516072">
        <w:rPr>
          <w:i/>
          <w:iCs/>
          <w:sz w:val="23"/>
          <w:szCs w:val="23"/>
        </w:rPr>
        <w:t xml:space="preserve">Найбільш ефективним засобом попередження забруднення родючого шару ґрунту є зняття і складування його у відвали, що розташовані по периметру бурового майданчика. </w:t>
      </w:r>
    </w:p>
    <w:p w14:paraId="3D7F1FF0" w14:textId="77777777" w:rsidR="001862E2" w:rsidRPr="00516072" w:rsidRDefault="001862E2" w:rsidP="00A0315D">
      <w:pPr>
        <w:pStyle w:val="4"/>
      </w:pPr>
      <w:r w:rsidRPr="00516072">
        <w:t xml:space="preserve">2.4.1.5.5. Шумове забруднення </w:t>
      </w:r>
    </w:p>
    <w:p w14:paraId="56A6B930" w14:textId="7BC99CDC" w:rsidR="007F087A" w:rsidRPr="00516072" w:rsidRDefault="007F087A" w:rsidP="007F087A">
      <w:r w:rsidRPr="00516072">
        <w:t>Рекомендації до розділу аналогічні, як для попередніх видів ПД.</w:t>
      </w:r>
    </w:p>
    <w:p w14:paraId="414B55F9" w14:textId="40A3915B" w:rsidR="001862E2" w:rsidRPr="00516072" w:rsidRDefault="00220ED6" w:rsidP="001862E2">
      <w:pPr>
        <w:spacing w:after="36"/>
        <w:rPr>
          <w:color w:val="auto"/>
        </w:rPr>
      </w:pPr>
      <w:r w:rsidRPr="00516072">
        <w:rPr>
          <w:color w:val="auto"/>
        </w:rPr>
        <w:t xml:space="preserve">Рівень шумового навантаження доцільно оцінювати на кожному з етапів ПД окремо. </w:t>
      </w:r>
      <w:r w:rsidR="00EA58D8" w:rsidRPr="00516072">
        <w:rPr>
          <w:color w:val="auto"/>
        </w:rPr>
        <w:t xml:space="preserve">Наприклад, при облаштуванні майданчика для буріння основним джерелом шуму є транспорт; при бурінні свердловин – буровий верстат, інше основне та допоміжне обладнання з двигунами, транспорт. </w:t>
      </w:r>
      <w:r w:rsidR="001862E2" w:rsidRPr="00516072">
        <w:rPr>
          <w:color w:val="auto"/>
        </w:rPr>
        <w:t xml:space="preserve">. </w:t>
      </w:r>
    </w:p>
    <w:p w14:paraId="508D1968" w14:textId="77777777" w:rsidR="001862E2" w:rsidRPr="00516072" w:rsidRDefault="001862E2" w:rsidP="00A0315D">
      <w:pPr>
        <w:pStyle w:val="4"/>
      </w:pPr>
      <w:r w:rsidRPr="00516072">
        <w:t xml:space="preserve">2.4.1.5.6. Вібраційний вплив </w:t>
      </w:r>
    </w:p>
    <w:p w14:paraId="76CF3B7C" w14:textId="77777777" w:rsidR="00604347" w:rsidRPr="00516072" w:rsidRDefault="008E5EEB" w:rsidP="00604347">
      <w:pPr>
        <w:rPr>
          <w:color w:val="auto"/>
        </w:rPr>
      </w:pPr>
      <w:r w:rsidRPr="00516072">
        <w:rPr>
          <w:color w:val="auto"/>
        </w:rPr>
        <w:t>Рекомендації до розділі аналогічні, як для попереднього виду ПД.</w:t>
      </w:r>
    </w:p>
    <w:p w14:paraId="3B885842" w14:textId="3A76B374" w:rsidR="001862E2" w:rsidRPr="00516072" w:rsidRDefault="001862E2" w:rsidP="00604347">
      <w:pPr>
        <w:rPr>
          <w:color w:val="auto"/>
          <w:sz w:val="23"/>
          <w:szCs w:val="23"/>
        </w:rPr>
      </w:pPr>
      <w:r w:rsidRPr="00516072">
        <w:rPr>
          <w:b/>
          <w:bCs/>
          <w:i/>
          <w:iCs/>
          <w:color w:val="auto"/>
          <w:sz w:val="23"/>
          <w:szCs w:val="23"/>
        </w:rPr>
        <w:t xml:space="preserve">Приклад: </w:t>
      </w:r>
    </w:p>
    <w:p w14:paraId="78AEC04B" w14:textId="49197020" w:rsidR="001862E2" w:rsidRPr="00516072" w:rsidRDefault="001862E2" w:rsidP="001862E2">
      <w:pPr>
        <w:rPr>
          <w:color w:val="auto"/>
          <w:sz w:val="23"/>
          <w:szCs w:val="23"/>
        </w:rPr>
      </w:pPr>
      <w:r w:rsidRPr="00516072">
        <w:rPr>
          <w:i/>
          <w:iCs/>
          <w:color w:val="auto"/>
          <w:sz w:val="23"/>
          <w:szCs w:val="23"/>
        </w:rPr>
        <w:t xml:space="preserve">Під час роботи бурового верстата має місце загальна вібрація третьої категорії (технологічна, типу «а»). При періодичному виконанні спуско-підіймальних операцій еквівалентний рівень вібрації в робочій зоні досягає 52,8 дБ, що </w:t>
      </w:r>
      <w:r w:rsidR="00A37B55" w:rsidRPr="00516072">
        <w:rPr>
          <w:i/>
          <w:iCs/>
          <w:color w:val="auto"/>
          <w:sz w:val="23"/>
          <w:szCs w:val="23"/>
        </w:rPr>
        <w:t>перевищує</w:t>
      </w:r>
      <w:r w:rsidR="004B4E2E" w:rsidRPr="00516072">
        <w:rPr>
          <w:i/>
          <w:iCs/>
          <w:color w:val="auto"/>
          <w:sz w:val="23"/>
          <w:szCs w:val="23"/>
        </w:rPr>
        <w:t xml:space="preserve"> </w:t>
      </w:r>
      <w:r w:rsidR="00A37B55" w:rsidRPr="00516072">
        <w:rPr>
          <w:i/>
          <w:iCs/>
          <w:color w:val="auto"/>
          <w:sz w:val="23"/>
          <w:szCs w:val="23"/>
        </w:rPr>
        <w:t xml:space="preserve">допустимий </w:t>
      </w:r>
      <w:r w:rsidRPr="00516072">
        <w:rPr>
          <w:i/>
          <w:iCs/>
          <w:color w:val="auto"/>
          <w:sz w:val="23"/>
          <w:szCs w:val="23"/>
        </w:rPr>
        <w:t>рів</w:t>
      </w:r>
      <w:r w:rsidR="00A37B55" w:rsidRPr="00516072">
        <w:rPr>
          <w:i/>
          <w:iCs/>
          <w:color w:val="auto"/>
          <w:sz w:val="23"/>
          <w:szCs w:val="23"/>
        </w:rPr>
        <w:t xml:space="preserve">ень </w:t>
      </w:r>
      <w:r w:rsidRPr="00516072">
        <w:rPr>
          <w:i/>
          <w:iCs/>
          <w:color w:val="auto"/>
          <w:sz w:val="23"/>
          <w:szCs w:val="23"/>
        </w:rPr>
        <w:t xml:space="preserve">50 дБ. Контроль рівнів вібрації на робочих місцях передбачається здійснювати не рідше 1 разу на рік при атестації робочих місць </w:t>
      </w:r>
      <w:r w:rsidR="00A37B55" w:rsidRPr="00516072">
        <w:rPr>
          <w:i/>
          <w:iCs/>
          <w:color w:val="auto"/>
          <w:sz w:val="23"/>
          <w:szCs w:val="23"/>
        </w:rPr>
        <w:t xml:space="preserve">відповідно до постанови Кабінету Міністрів України </w:t>
      </w:r>
      <w:r w:rsidRPr="00516072">
        <w:rPr>
          <w:i/>
          <w:iCs/>
          <w:color w:val="auto"/>
          <w:sz w:val="23"/>
          <w:szCs w:val="23"/>
        </w:rPr>
        <w:t xml:space="preserve">від 1 серпня 1992 р. № 442. </w:t>
      </w:r>
    </w:p>
    <w:p w14:paraId="6313F67A" w14:textId="5F8F5BC2" w:rsidR="001862E2" w:rsidRPr="00516072" w:rsidRDefault="00A37B55" w:rsidP="001862E2">
      <w:pPr>
        <w:rPr>
          <w:color w:val="auto"/>
          <w:sz w:val="23"/>
          <w:szCs w:val="23"/>
        </w:rPr>
      </w:pPr>
      <w:r w:rsidRPr="00516072">
        <w:rPr>
          <w:i/>
          <w:iCs/>
          <w:color w:val="auto"/>
          <w:sz w:val="23"/>
          <w:szCs w:val="23"/>
        </w:rPr>
        <w:t xml:space="preserve">Передбачається використання лише </w:t>
      </w:r>
      <w:r w:rsidR="001862E2" w:rsidRPr="00516072">
        <w:rPr>
          <w:i/>
          <w:iCs/>
          <w:color w:val="auto"/>
          <w:sz w:val="23"/>
          <w:szCs w:val="23"/>
        </w:rPr>
        <w:t>справн</w:t>
      </w:r>
      <w:r w:rsidRPr="00516072">
        <w:rPr>
          <w:i/>
          <w:iCs/>
          <w:color w:val="auto"/>
          <w:sz w:val="23"/>
          <w:szCs w:val="23"/>
        </w:rPr>
        <w:t xml:space="preserve">ого </w:t>
      </w:r>
      <w:r w:rsidR="001862E2" w:rsidRPr="00516072">
        <w:rPr>
          <w:i/>
          <w:iCs/>
          <w:color w:val="auto"/>
          <w:sz w:val="23"/>
          <w:szCs w:val="23"/>
        </w:rPr>
        <w:t xml:space="preserve">устаткування, що відповідає вимогам санітарних норм вібрації на робочих місцях. </w:t>
      </w:r>
    </w:p>
    <w:p w14:paraId="0FE3A2A1" w14:textId="5BC5C708" w:rsidR="001862E2" w:rsidRPr="00516072" w:rsidRDefault="001862E2" w:rsidP="001862E2">
      <w:pPr>
        <w:rPr>
          <w:color w:val="auto"/>
          <w:sz w:val="23"/>
          <w:szCs w:val="23"/>
        </w:rPr>
      </w:pPr>
      <w:r w:rsidRPr="00516072">
        <w:rPr>
          <w:i/>
          <w:iCs/>
          <w:color w:val="auto"/>
          <w:sz w:val="23"/>
          <w:szCs w:val="23"/>
        </w:rPr>
        <w:t>Основн</w:t>
      </w:r>
      <w:r w:rsidR="00A37B55" w:rsidRPr="00516072">
        <w:rPr>
          <w:i/>
          <w:iCs/>
          <w:color w:val="auto"/>
          <w:sz w:val="23"/>
          <w:szCs w:val="23"/>
        </w:rPr>
        <w:t>і</w:t>
      </w:r>
      <w:r w:rsidRPr="00516072">
        <w:rPr>
          <w:i/>
          <w:iCs/>
          <w:color w:val="auto"/>
          <w:sz w:val="23"/>
          <w:szCs w:val="23"/>
        </w:rPr>
        <w:t xml:space="preserve"> організаційно-технологічн</w:t>
      </w:r>
      <w:r w:rsidR="00A37B55" w:rsidRPr="00516072">
        <w:rPr>
          <w:i/>
          <w:iCs/>
          <w:color w:val="auto"/>
          <w:sz w:val="23"/>
          <w:szCs w:val="23"/>
        </w:rPr>
        <w:t>і</w:t>
      </w:r>
      <w:r w:rsidRPr="00516072">
        <w:rPr>
          <w:i/>
          <w:iCs/>
          <w:color w:val="auto"/>
          <w:sz w:val="23"/>
          <w:szCs w:val="23"/>
        </w:rPr>
        <w:t xml:space="preserve"> заходи з</w:t>
      </w:r>
      <w:r w:rsidR="00A37B55" w:rsidRPr="00516072">
        <w:rPr>
          <w:i/>
          <w:iCs/>
          <w:color w:val="auto"/>
          <w:sz w:val="23"/>
          <w:szCs w:val="23"/>
        </w:rPr>
        <w:t xml:space="preserve">і </w:t>
      </w:r>
      <w:r w:rsidRPr="00516072">
        <w:rPr>
          <w:i/>
          <w:iCs/>
          <w:color w:val="auto"/>
          <w:sz w:val="23"/>
          <w:szCs w:val="23"/>
        </w:rPr>
        <w:t>зниження рівнів вібрації на робочих місцях</w:t>
      </w:r>
      <w:r w:rsidR="00A37B55" w:rsidRPr="00516072">
        <w:rPr>
          <w:i/>
          <w:iCs/>
          <w:color w:val="auto"/>
          <w:sz w:val="23"/>
          <w:szCs w:val="23"/>
        </w:rPr>
        <w:t xml:space="preserve">: </w:t>
      </w:r>
      <w:r w:rsidRPr="00516072">
        <w:rPr>
          <w:i/>
          <w:iCs/>
          <w:color w:val="auto"/>
          <w:sz w:val="23"/>
          <w:szCs w:val="23"/>
        </w:rPr>
        <w:t>своєчасне проведення планового і попереджувального ремонту обладнання з обов’язковою післяремонтною перевіркою вібраційних характеристик</w:t>
      </w:r>
      <w:r w:rsidR="00A37B55" w:rsidRPr="00516072">
        <w:rPr>
          <w:i/>
          <w:iCs/>
          <w:color w:val="auto"/>
          <w:sz w:val="23"/>
          <w:szCs w:val="23"/>
        </w:rPr>
        <w:t xml:space="preserve">; </w:t>
      </w:r>
      <w:r w:rsidRPr="00516072">
        <w:rPr>
          <w:i/>
          <w:iCs/>
          <w:color w:val="auto"/>
          <w:sz w:val="23"/>
          <w:szCs w:val="23"/>
        </w:rPr>
        <w:t xml:space="preserve">контроль вібраційних характеристик при експлуатації обладнання </w:t>
      </w:r>
      <w:r w:rsidR="00A37B55" w:rsidRPr="00516072">
        <w:rPr>
          <w:i/>
          <w:iCs/>
          <w:color w:val="auto"/>
          <w:sz w:val="23"/>
          <w:szCs w:val="23"/>
        </w:rPr>
        <w:t xml:space="preserve">на відповідність </w:t>
      </w:r>
      <w:r w:rsidRPr="00516072">
        <w:rPr>
          <w:i/>
          <w:iCs/>
          <w:color w:val="auto"/>
          <w:sz w:val="23"/>
          <w:szCs w:val="23"/>
        </w:rPr>
        <w:t>паспортни</w:t>
      </w:r>
      <w:r w:rsidR="00A37B55" w:rsidRPr="00516072">
        <w:rPr>
          <w:i/>
          <w:iCs/>
          <w:color w:val="auto"/>
          <w:sz w:val="23"/>
          <w:szCs w:val="23"/>
        </w:rPr>
        <w:t xml:space="preserve">м </w:t>
      </w:r>
      <w:r w:rsidRPr="00516072">
        <w:rPr>
          <w:i/>
          <w:iCs/>
          <w:color w:val="auto"/>
          <w:sz w:val="23"/>
          <w:szCs w:val="23"/>
        </w:rPr>
        <w:t>або нормативни</w:t>
      </w:r>
      <w:r w:rsidR="00A37B55" w:rsidRPr="00516072">
        <w:rPr>
          <w:i/>
          <w:iCs/>
          <w:color w:val="auto"/>
          <w:sz w:val="23"/>
          <w:szCs w:val="23"/>
        </w:rPr>
        <w:t>м характеристикам</w:t>
      </w:r>
      <w:r w:rsidRPr="00516072">
        <w:rPr>
          <w:i/>
          <w:iCs/>
          <w:color w:val="auto"/>
          <w:sz w:val="23"/>
          <w:szCs w:val="23"/>
        </w:rPr>
        <w:t xml:space="preserve">. </w:t>
      </w:r>
    </w:p>
    <w:p w14:paraId="06E24E24" w14:textId="0F373824" w:rsidR="001862E2" w:rsidRPr="00516072" w:rsidRDefault="001862E2" w:rsidP="00A0315D">
      <w:pPr>
        <w:pStyle w:val="4"/>
      </w:pPr>
      <w:r w:rsidRPr="00516072">
        <w:t>2.4.1.5.</w:t>
      </w:r>
      <w:r w:rsidR="00E200B3" w:rsidRPr="00516072">
        <w:t>7</w:t>
      </w:r>
      <w:r w:rsidRPr="00516072">
        <w:t xml:space="preserve">. Радіаційне забруднення </w:t>
      </w:r>
    </w:p>
    <w:p w14:paraId="247E10E1" w14:textId="77777777" w:rsidR="00E200B3" w:rsidRPr="00516072" w:rsidRDefault="00E200B3" w:rsidP="00E200B3">
      <w:r w:rsidRPr="00516072">
        <w:t>Рекомендації до розділу аналогічні, як для попереднього виду ПД.</w:t>
      </w:r>
    </w:p>
    <w:p w14:paraId="4D9CF403" w14:textId="77777777" w:rsidR="001862E2" w:rsidRPr="00516072" w:rsidRDefault="001862E2" w:rsidP="00A0315D">
      <w:pPr>
        <w:pStyle w:val="4"/>
      </w:pPr>
      <w:r w:rsidRPr="00516072">
        <w:t xml:space="preserve">2.4.1.5.9. Електромагнітне випромінювання </w:t>
      </w:r>
    </w:p>
    <w:p w14:paraId="4BF52761" w14:textId="77777777" w:rsidR="00525E95" w:rsidRPr="00516072" w:rsidRDefault="00525E95" w:rsidP="00525E95">
      <w:r w:rsidRPr="00516072">
        <w:t>Рекомендації до розділу аналогічні, як для попереднього виду ПД.</w:t>
      </w:r>
    </w:p>
    <w:p w14:paraId="60BBC7DC" w14:textId="77777777" w:rsidR="001862E2" w:rsidRPr="00516072" w:rsidRDefault="001862E2" w:rsidP="00A0315D">
      <w:pPr>
        <w:pStyle w:val="2"/>
      </w:pPr>
      <w:bookmarkStart w:id="79" w:name="_Toc78370594"/>
      <w:r w:rsidRPr="00516072">
        <w:t>2.4.2. Розділ 2. Опис виправданих альтернатив планованої діяльності</w:t>
      </w:r>
      <w:bookmarkEnd w:id="79"/>
      <w:r w:rsidRPr="00516072">
        <w:t xml:space="preserve"> </w:t>
      </w:r>
    </w:p>
    <w:p w14:paraId="08BF46E0" w14:textId="276BECD1" w:rsidR="00C85440" w:rsidRPr="00516072" w:rsidRDefault="00C85440" w:rsidP="00C85440">
      <w:r w:rsidRPr="00516072">
        <w:rPr>
          <w:color w:val="auto"/>
        </w:rPr>
        <w:t>Рекомендації до розділу аналогічні, як для попереднього виду ПД.</w:t>
      </w:r>
    </w:p>
    <w:p w14:paraId="1719BD2A" w14:textId="77777777" w:rsidR="001862E2" w:rsidRPr="00516072" w:rsidRDefault="001862E2" w:rsidP="001862E2">
      <w:pPr>
        <w:rPr>
          <w:color w:val="auto"/>
          <w:sz w:val="23"/>
          <w:szCs w:val="23"/>
        </w:rPr>
      </w:pPr>
      <w:r w:rsidRPr="00516072">
        <w:rPr>
          <w:b/>
          <w:bCs/>
          <w:i/>
          <w:iCs/>
          <w:color w:val="auto"/>
          <w:sz w:val="23"/>
          <w:szCs w:val="23"/>
        </w:rPr>
        <w:t xml:space="preserve">Приклад: </w:t>
      </w:r>
    </w:p>
    <w:p w14:paraId="517AC362" w14:textId="77777777" w:rsidR="001862E2" w:rsidRPr="00516072" w:rsidRDefault="001862E2" w:rsidP="001862E2">
      <w:pPr>
        <w:rPr>
          <w:color w:val="auto"/>
          <w:sz w:val="23"/>
          <w:szCs w:val="23"/>
        </w:rPr>
      </w:pPr>
      <w:r w:rsidRPr="00516072">
        <w:rPr>
          <w:i/>
          <w:iCs/>
          <w:color w:val="auto"/>
          <w:sz w:val="23"/>
          <w:szCs w:val="23"/>
        </w:rPr>
        <w:t xml:space="preserve">Технічна альтернатива 1: </w:t>
      </w:r>
    </w:p>
    <w:p w14:paraId="6DA6593F" w14:textId="77777777" w:rsidR="001862E2" w:rsidRPr="00516072" w:rsidRDefault="001862E2" w:rsidP="001862E2">
      <w:pPr>
        <w:rPr>
          <w:color w:val="auto"/>
          <w:sz w:val="23"/>
          <w:szCs w:val="23"/>
        </w:rPr>
      </w:pPr>
      <w:r w:rsidRPr="00516072">
        <w:rPr>
          <w:i/>
          <w:iCs/>
          <w:color w:val="auto"/>
          <w:sz w:val="23"/>
          <w:szCs w:val="23"/>
        </w:rPr>
        <w:t xml:space="preserve">З метою видобування корисних копалин (вуглеводнів) в межах ____ площі передбачається буріння пошукової свердловини № 000 проєктною глибиною до ___ м. Для буріння пошукової свердловини передбачається використання бурового верстату з дизельним приводом «Gardner Denver 1100». Спосіб буріння – роторний, турбінний. </w:t>
      </w:r>
    </w:p>
    <w:p w14:paraId="21BAAD24" w14:textId="77777777" w:rsidR="001862E2" w:rsidRPr="00516072" w:rsidRDefault="001862E2" w:rsidP="001862E2">
      <w:pPr>
        <w:rPr>
          <w:color w:val="auto"/>
          <w:sz w:val="23"/>
          <w:szCs w:val="23"/>
        </w:rPr>
      </w:pPr>
      <w:r w:rsidRPr="00516072">
        <w:rPr>
          <w:i/>
          <w:iCs/>
          <w:color w:val="auto"/>
          <w:sz w:val="23"/>
          <w:szCs w:val="23"/>
        </w:rPr>
        <w:t xml:space="preserve">При отриманні припливів вуглеводнів передбачається їх видобування за допомогою підключення проєктної пошукової свердловини до установки підготовки вуглеводневої сировини, передбачену, як майбутній об’єкт нового будівництва _____ площі. Обраний варіант. </w:t>
      </w:r>
    </w:p>
    <w:p w14:paraId="1190FD3F" w14:textId="77777777" w:rsidR="001862E2" w:rsidRPr="00516072" w:rsidRDefault="001862E2" w:rsidP="001862E2">
      <w:pPr>
        <w:rPr>
          <w:color w:val="auto"/>
          <w:sz w:val="23"/>
          <w:szCs w:val="23"/>
        </w:rPr>
      </w:pPr>
      <w:r w:rsidRPr="00516072">
        <w:rPr>
          <w:i/>
          <w:iCs/>
          <w:color w:val="auto"/>
          <w:sz w:val="23"/>
          <w:szCs w:val="23"/>
        </w:rPr>
        <w:lastRenderedPageBreak/>
        <w:t xml:space="preserve">Технічна альтернатива 2: </w:t>
      </w:r>
    </w:p>
    <w:p w14:paraId="02501216" w14:textId="3ADFC1DF" w:rsidR="001862E2" w:rsidRPr="00516072" w:rsidRDefault="001862E2" w:rsidP="001862E2">
      <w:pPr>
        <w:rPr>
          <w:color w:val="auto"/>
          <w:sz w:val="23"/>
          <w:szCs w:val="23"/>
        </w:rPr>
      </w:pPr>
      <w:r w:rsidRPr="00516072">
        <w:rPr>
          <w:i/>
          <w:iCs/>
          <w:color w:val="auto"/>
          <w:sz w:val="23"/>
          <w:szCs w:val="23"/>
        </w:rPr>
        <w:t>Буріння свердловини може здійснюватис</w:t>
      </w:r>
      <w:r w:rsidR="00C85440" w:rsidRPr="00516072">
        <w:rPr>
          <w:i/>
          <w:iCs/>
          <w:color w:val="auto"/>
          <w:sz w:val="23"/>
          <w:szCs w:val="23"/>
        </w:rPr>
        <w:t>я</w:t>
      </w:r>
      <w:r w:rsidRPr="00516072">
        <w:rPr>
          <w:i/>
          <w:iCs/>
          <w:color w:val="auto"/>
          <w:sz w:val="23"/>
          <w:szCs w:val="23"/>
        </w:rPr>
        <w:t xml:space="preserve"> верстатом з електричним приводом, але у зв’язку із значною віддаленістю від електромережі, використання верстата із електричним приводом обмежено. </w:t>
      </w:r>
    </w:p>
    <w:p w14:paraId="70371B2A" w14:textId="77777777" w:rsidR="001862E2" w:rsidRPr="00516072" w:rsidRDefault="001862E2" w:rsidP="00A0315D">
      <w:pPr>
        <w:pStyle w:val="2"/>
      </w:pPr>
      <w:bookmarkStart w:id="80" w:name="_Toc78370595"/>
      <w:r w:rsidRPr="00516072">
        <w:t>2.4.3. Розділ 3. Опис поточного стану довкілля та опис його ймовірної зміни без здійснення планованої діяльності</w:t>
      </w:r>
      <w:bookmarkEnd w:id="80"/>
      <w:r w:rsidRPr="00516072">
        <w:t xml:space="preserve"> </w:t>
      </w:r>
    </w:p>
    <w:p w14:paraId="3BB1253E" w14:textId="77777777" w:rsidR="00882FCF" w:rsidRPr="00516072" w:rsidRDefault="00882FCF" w:rsidP="00882FCF">
      <w:r w:rsidRPr="00516072">
        <w:t>Рекомендації до розділу аналогічні, як для попереднього виду ПД.</w:t>
      </w:r>
    </w:p>
    <w:p w14:paraId="506DC3E8" w14:textId="54A78C3B" w:rsidR="001862E2" w:rsidRPr="00516072" w:rsidRDefault="001862E2" w:rsidP="001862E2">
      <w:pPr>
        <w:rPr>
          <w:color w:val="auto"/>
        </w:rPr>
      </w:pPr>
    </w:p>
    <w:p w14:paraId="1E0177BF" w14:textId="77777777" w:rsidR="001862E2" w:rsidRPr="00516072" w:rsidRDefault="001862E2" w:rsidP="00A0315D">
      <w:pPr>
        <w:pStyle w:val="2"/>
      </w:pPr>
      <w:bookmarkStart w:id="81" w:name="_Toc78370596"/>
      <w:r w:rsidRPr="00516072">
        <w:t>2.4.4. Розділ 4. Опис факторів довкілля, які ймовірно зазнають впливу з боку планованої діяльності та її альтернативних варіантів</w:t>
      </w:r>
      <w:bookmarkEnd w:id="81"/>
      <w:r w:rsidRPr="00516072">
        <w:t xml:space="preserve"> </w:t>
      </w:r>
    </w:p>
    <w:p w14:paraId="7A7C0FD3" w14:textId="77777777" w:rsidR="007F5DCA" w:rsidRPr="00516072" w:rsidRDefault="007F5DCA" w:rsidP="007F5DCA">
      <w:r w:rsidRPr="00516072">
        <w:t xml:space="preserve">Рекомендації до розділу аналогічні, як для попереднього виду ПД . </w:t>
      </w:r>
    </w:p>
    <w:p w14:paraId="4C127C65" w14:textId="5381AE87" w:rsidR="001862E2" w:rsidRPr="00516072" w:rsidRDefault="001862E2" w:rsidP="0058748F">
      <w:pPr>
        <w:rPr>
          <w:b/>
          <w:bCs/>
          <w:i/>
          <w:iCs/>
        </w:rPr>
      </w:pPr>
      <w:r w:rsidRPr="00516072">
        <w:rPr>
          <w:b/>
          <w:bCs/>
          <w:i/>
          <w:iCs/>
        </w:rPr>
        <w:t>Приклад</w:t>
      </w:r>
      <w:r w:rsidR="00827E2F" w:rsidRPr="00516072">
        <w:rPr>
          <w:b/>
          <w:bCs/>
          <w:i/>
          <w:iCs/>
        </w:rPr>
        <w:t>и опису факторів, що ймовірно зазнають впливу</w:t>
      </w:r>
      <w:r w:rsidRPr="00516072">
        <w:rPr>
          <w:b/>
          <w:bCs/>
          <w:i/>
          <w:iCs/>
        </w:rPr>
        <w:t xml:space="preserve">: </w:t>
      </w:r>
    </w:p>
    <w:p w14:paraId="46A7ACD7" w14:textId="5296F5D5" w:rsidR="001862E2" w:rsidRPr="00516072" w:rsidRDefault="00E31F65" w:rsidP="0058748F">
      <w:pPr>
        <w:rPr>
          <w:i/>
          <w:iCs/>
        </w:rPr>
      </w:pPr>
      <w:r w:rsidRPr="00516072">
        <w:rPr>
          <w:i/>
          <w:iCs/>
        </w:rPr>
        <w:t>Ґрунт</w:t>
      </w:r>
      <w:r w:rsidR="0058748F" w:rsidRPr="00516072">
        <w:rPr>
          <w:i/>
          <w:iCs/>
        </w:rPr>
        <w:t xml:space="preserve">и: </w:t>
      </w:r>
      <w:r w:rsidR="001862E2" w:rsidRPr="00516072">
        <w:rPr>
          <w:i/>
          <w:iCs/>
        </w:rPr>
        <w:t>Родючий шар ґрунту в межах бурового майданчику та в межах тимчасового відводу під прокладання газопроводу-шлейфу зазнає впливу від техніки, що використовується для монтажних, підіймально-транспортних та земл</w:t>
      </w:r>
      <w:r w:rsidR="00604347" w:rsidRPr="00516072">
        <w:rPr>
          <w:i/>
          <w:iCs/>
        </w:rPr>
        <w:t xml:space="preserve">яних </w:t>
      </w:r>
      <w:r w:rsidR="001862E2" w:rsidRPr="00516072">
        <w:rPr>
          <w:i/>
          <w:iCs/>
        </w:rPr>
        <w:t xml:space="preserve">робіт, а також у випадку забруднення рідкими відходами буріння, що вміщують хімреагенти. </w:t>
      </w:r>
      <w:r w:rsidR="00827E2F" w:rsidRPr="00516072">
        <w:rPr>
          <w:i/>
          <w:iCs/>
        </w:rPr>
        <w:t xml:space="preserve">Родючий шар </w:t>
      </w:r>
      <w:r w:rsidR="001862E2" w:rsidRPr="00516072">
        <w:rPr>
          <w:i/>
          <w:iCs/>
        </w:rPr>
        <w:t xml:space="preserve">ґрунту на буровому майданчику </w:t>
      </w:r>
      <w:r w:rsidR="00827E2F" w:rsidRPr="00516072">
        <w:rPr>
          <w:i/>
          <w:iCs/>
        </w:rPr>
        <w:t>підлягає зняттю та складуванню в кагати; п</w:t>
      </w:r>
      <w:r w:rsidR="001862E2" w:rsidRPr="00516072">
        <w:rPr>
          <w:i/>
          <w:iCs/>
        </w:rPr>
        <w:t xml:space="preserve">ісля закінчення бурових робіт </w:t>
      </w:r>
      <w:r w:rsidR="00827E2F" w:rsidRPr="00516072">
        <w:rPr>
          <w:i/>
          <w:iCs/>
        </w:rPr>
        <w:t xml:space="preserve">здійснюється </w:t>
      </w:r>
      <w:r w:rsidR="001862E2" w:rsidRPr="00516072">
        <w:rPr>
          <w:i/>
          <w:iCs/>
        </w:rPr>
        <w:t>технічн</w:t>
      </w:r>
      <w:r w:rsidR="00827E2F" w:rsidRPr="00516072">
        <w:rPr>
          <w:i/>
          <w:iCs/>
        </w:rPr>
        <w:t xml:space="preserve">а </w:t>
      </w:r>
      <w:r w:rsidR="001862E2" w:rsidRPr="00516072">
        <w:rPr>
          <w:i/>
          <w:iCs/>
        </w:rPr>
        <w:t>рекультиваці</w:t>
      </w:r>
      <w:r w:rsidR="00827E2F" w:rsidRPr="00516072">
        <w:rPr>
          <w:i/>
          <w:iCs/>
        </w:rPr>
        <w:t xml:space="preserve">я </w:t>
      </w:r>
      <w:r w:rsidR="001862E2" w:rsidRPr="00516072">
        <w:rPr>
          <w:i/>
          <w:iCs/>
        </w:rPr>
        <w:t>земель і переда</w:t>
      </w:r>
      <w:r w:rsidR="00827E2F" w:rsidRPr="00516072">
        <w:rPr>
          <w:i/>
          <w:iCs/>
        </w:rPr>
        <w:t xml:space="preserve">ча </w:t>
      </w:r>
      <w:r w:rsidR="001862E2" w:rsidRPr="00516072">
        <w:rPr>
          <w:i/>
          <w:iCs/>
        </w:rPr>
        <w:t>землевласникам (землекористувачам) для проведення біологічного етапу рекультивації</w:t>
      </w:r>
      <w:r w:rsidR="00827E2F" w:rsidRPr="00516072">
        <w:rPr>
          <w:i/>
          <w:iCs/>
        </w:rPr>
        <w:t xml:space="preserve"> (фінансування біологічного етапу забезпечує ________)</w:t>
      </w:r>
      <w:r w:rsidR="001862E2" w:rsidRPr="00516072">
        <w:rPr>
          <w:i/>
          <w:iCs/>
        </w:rPr>
        <w:t>.</w:t>
      </w:r>
    </w:p>
    <w:p w14:paraId="0EDD329B" w14:textId="4D7E2722" w:rsidR="0058748F" w:rsidRPr="00516072" w:rsidRDefault="00827E2F" w:rsidP="0058748F">
      <w:pPr>
        <w:rPr>
          <w:i/>
          <w:iCs/>
        </w:rPr>
      </w:pPr>
      <w:r w:rsidRPr="00516072">
        <w:rPr>
          <w:i/>
          <w:iCs/>
        </w:rPr>
        <w:t>Водні об’єкти та водні ресурси: Під час будівельних робіт передбачаються витрати води на технологічні потреби та господарсько-побутові потреби будівельників. Під час експлуатації свердловини використання води не передбачається. Скид</w:t>
      </w:r>
      <w:r w:rsidR="0058748F" w:rsidRPr="00516072">
        <w:rPr>
          <w:i/>
          <w:iCs/>
        </w:rPr>
        <w:t>ання зворотних вод</w:t>
      </w:r>
      <w:r w:rsidRPr="00516072">
        <w:rPr>
          <w:i/>
          <w:iCs/>
        </w:rPr>
        <w:t xml:space="preserve"> у поверхневі водні об’єкти під час будівництва та </w:t>
      </w:r>
      <w:r w:rsidR="0058748F" w:rsidRPr="00516072">
        <w:rPr>
          <w:i/>
          <w:iCs/>
        </w:rPr>
        <w:t>провадження ПД</w:t>
      </w:r>
      <w:r w:rsidRPr="00516072">
        <w:rPr>
          <w:i/>
          <w:iCs/>
        </w:rPr>
        <w:t xml:space="preserve"> не передбачаються. </w:t>
      </w:r>
      <w:r w:rsidR="0058748F" w:rsidRPr="00516072">
        <w:rPr>
          <w:i/>
          <w:iCs/>
        </w:rPr>
        <w:t>В</w:t>
      </w:r>
      <w:r w:rsidRPr="00516072">
        <w:rPr>
          <w:i/>
          <w:iCs/>
        </w:rPr>
        <w:t xml:space="preserve">иробничі </w:t>
      </w:r>
      <w:r w:rsidR="0058748F" w:rsidRPr="00516072">
        <w:rPr>
          <w:i/>
          <w:iCs/>
        </w:rPr>
        <w:t xml:space="preserve">стічні води </w:t>
      </w:r>
      <w:r w:rsidRPr="00516072">
        <w:rPr>
          <w:i/>
          <w:iCs/>
        </w:rPr>
        <w:t>(вода після гідровипробувань) та господарсько-побутові стоки під час будівництва передбачається вивозити на утилізацію спеціалізованою організацією відповідно до договор</w:t>
      </w:r>
      <w:r w:rsidR="0058748F" w:rsidRPr="00516072">
        <w:rPr>
          <w:i/>
          <w:iCs/>
        </w:rPr>
        <w:t>у</w:t>
      </w:r>
      <w:r w:rsidRPr="00516072">
        <w:rPr>
          <w:i/>
          <w:iCs/>
        </w:rPr>
        <w:t>. Залишки бурових стічних вод після нейтралізації та очищення передбачається захорон</w:t>
      </w:r>
      <w:r w:rsidR="0058748F" w:rsidRPr="00516072">
        <w:rPr>
          <w:i/>
          <w:iCs/>
        </w:rPr>
        <w:t xml:space="preserve">ювати підземно у </w:t>
      </w:r>
      <w:r w:rsidRPr="00516072">
        <w:rPr>
          <w:i/>
          <w:iCs/>
        </w:rPr>
        <w:t>шламових амбрах</w:t>
      </w:r>
      <w:r w:rsidR="0058748F" w:rsidRPr="00516072">
        <w:rPr>
          <w:i/>
          <w:iCs/>
        </w:rPr>
        <w:t xml:space="preserve">. </w:t>
      </w:r>
    </w:p>
    <w:p w14:paraId="50E94A3E" w14:textId="7BB0244E" w:rsidR="001862E2" w:rsidRPr="00516072" w:rsidRDefault="00827E2F" w:rsidP="0058748F">
      <w:pPr>
        <w:rPr>
          <w:i/>
          <w:iCs/>
        </w:rPr>
      </w:pPr>
      <w:r w:rsidRPr="00516072">
        <w:rPr>
          <w:i/>
          <w:iCs/>
        </w:rPr>
        <w:t xml:space="preserve">Підземні води: Передбачено використання підземних вод для потреб буріння та освоєння свердловини. </w:t>
      </w:r>
      <w:r w:rsidR="0058748F" w:rsidRPr="00516072">
        <w:rPr>
          <w:i/>
          <w:iCs/>
        </w:rPr>
        <w:t xml:space="preserve">Забезпечення водою передбачається від водної свердловини, яку планується пробурити на буровому майданчику. </w:t>
      </w:r>
      <w:r w:rsidRPr="00516072">
        <w:rPr>
          <w:i/>
          <w:iCs/>
        </w:rPr>
        <w:t>Можливе</w:t>
      </w:r>
      <w:r w:rsidR="001862E2" w:rsidRPr="00516072">
        <w:rPr>
          <w:i/>
          <w:iCs/>
        </w:rPr>
        <w:t xml:space="preserve"> забруднення першого від поверхні водоносного горизонту (ґрунтових вод) внаслідок аварійних витоків рідких вуглеводнів та/або пластової води на ділянках розгерметизації підземних комунікацій, інфільтрації бурових розчинів або інших технологічних рідин із бурових амбарів або інших ємностей для зберігання у разі аварійної розгерметизації, інфільтрації з факельних амбарів пластових флюїдів, що не згоріли</w:t>
      </w:r>
      <w:r w:rsidRPr="00516072">
        <w:rPr>
          <w:i/>
          <w:iCs/>
        </w:rPr>
        <w:t>. М</w:t>
      </w:r>
      <w:r w:rsidR="001862E2" w:rsidRPr="00516072">
        <w:rPr>
          <w:i/>
          <w:iCs/>
        </w:rPr>
        <w:t xml:space="preserve">ожливе забруднення міжпластових </w:t>
      </w:r>
      <w:r w:rsidR="001862E2" w:rsidRPr="00516072">
        <w:rPr>
          <w:i/>
          <w:iCs/>
        </w:rPr>
        <w:lastRenderedPageBreak/>
        <w:t>водоносних горизонтів витоками пластових флюїдів із експлуатаційних колон свердловини у разі аварійної розгерметизації</w:t>
      </w:r>
      <w:r w:rsidRPr="00516072">
        <w:rPr>
          <w:i/>
          <w:iCs/>
        </w:rPr>
        <w:t xml:space="preserve">. </w:t>
      </w:r>
    </w:p>
    <w:p w14:paraId="1EEBBD5B" w14:textId="3C3FF749" w:rsidR="001862E2" w:rsidRPr="00516072" w:rsidRDefault="0058748F" w:rsidP="0058748F">
      <w:pPr>
        <w:rPr>
          <w:i/>
          <w:iCs/>
          <w:color w:val="auto"/>
        </w:rPr>
      </w:pPr>
      <w:r w:rsidRPr="00516072">
        <w:rPr>
          <w:i/>
          <w:iCs/>
          <w:color w:val="auto"/>
        </w:rPr>
        <w:t xml:space="preserve">Атмосферне повітря: </w:t>
      </w:r>
      <w:r w:rsidR="001862E2" w:rsidRPr="00516072">
        <w:rPr>
          <w:i/>
          <w:iCs/>
          <w:color w:val="auto"/>
        </w:rPr>
        <w:t xml:space="preserve">зазнає впливу </w:t>
      </w:r>
      <w:r w:rsidRPr="00516072">
        <w:rPr>
          <w:i/>
          <w:iCs/>
          <w:color w:val="auto"/>
        </w:rPr>
        <w:t xml:space="preserve">викидів від </w:t>
      </w:r>
      <w:r w:rsidR="001862E2" w:rsidRPr="00516072">
        <w:rPr>
          <w:i/>
          <w:iCs/>
          <w:color w:val="auto"/>
        </w:rPr>
        <w:t>продукт</w:t>
      </w:r>
      <w:r w:rsidRPr="00516072">
        <w:rPr>
          <w:i/>
          <w:iCs/>
          <w:color w:val="auto"/>
        </w:rPr>
        <w:t>ів</w:t>
      </w:r>
      <w:r w:rsidR="001862E2" w:rsidRPr="00516072">
        <w:rPr>
          <w:i/>
          <w:iCs/>
          <w:color w:val="auto"/>
        </w:rPr>
        <w:t xml:space="preserve"> </w:t>
      </w:r>
      <w:r w:rsidRPr="00516072">
        <w:rPr>
          <w:i/>
          <w:iCs/>
          <w:color w:val="auto"/>
        </w:rPr>
        <w:t>згоряння</w:t>
      </w:r>
      <w:r w:rsidR="001862E2" w:rsidRPr="00516072">
        <w:rPr>
          <w:i/>
          <w:iCs/>
          <w:color w:val="auto"/>
        </w:rPr>
        <w:t xml:space="preserve"> </w:t>
      </w:r>
      <w:r w:rsidRPr="00516072">
        <w:rPr>
          <w:i/>
          <w:iCs/>
          <w:color w:val="auto"/>
        </w:rPr>
        <w:t xml:space="preserve">дизельного палива при роботі ДВЗ бурового верстата, дизель-електростанцій; продуктів згорання природного газу на факелі при випробуванні свердловини; від зварювальних робіт, </w:t>
      </w:r>
      <w:r w:rsidR="001862E2" w:rsidRPr="00516072">
        <w:rPr>
          <w:i/>
          <w:iCs/>
          <w:color w:val="auto"/>
        </w:rPr>
        <w:t>вогневого різання металів</w:t>
      </w:r>
      <w:r w:rsidRPr="00516072">
        <w:rPr>
          <w:i/>
          <w:iCs/>
          <w:color w:val="auto"/>
        </w:rPr>
        <w:t xml:space="preserve">, </w:t>
      </w:r>
      <w:r w:rsidR="001862E2" w:rsidRPr="00516072">
        <w:rPr>
          <w:i/>
          <w:iCs/>
          <w:color w:val="auto"/>
        </w:rPr>
        <w:t>шліфувальних роб</w:t>
      </w:r>
      <w:r w:rsidRPr="00516072">
        <w:rPr>
          <w:i/>
          <w:iCs/>
          <w:color w:val="auto"/>
        </w:rPr>
        <w:t>іт</w:t>
      </w:r>
      <w:r w:rsidR="001862E2" w:rsidRPr="00516072">
        <w:rPr>
          <w:i/>
          <w:iCs/>
          <w:color w:val="auto"/>
        </w:rPr>
        <w:t>; продукт</w:t>
      </w:r>
      <w:r w:rsidRPr="00516072">
        <w:rPr>
          <w:i/>
          <w:iCs/>
          <w:color w:val="auto"/>
        </w:rPr>
        <w:t>ів</w:t>
      </w:r>
      <w:r w:rsidR="001862E2" w:rsidRPr="00516072">
        <w:rPr>
          <w:i/>
          <w:iCs/>
          <w:color w:val="auto"/>
        </w:rPr>
        <w:t xml:space="preserve"> випаровування з ємності для зберігання дизельного палива. </w:t>
      </w:r>
    </w:p>
    <w:p w14:paraId="40765F55" w14:textId="77777777" w:rsidR="001862E2" w:rsidRPr="00516072" w:rsidRDefault="001862E2" w:rsidP="00A0315D">
      <w:pPr>
        <w:pStyle w:val="2"/>
      </w:pPr>
      <w:bookmarkStart w:id="82" w:name="_Toc78370597"/>
      <w:r w:rsidRPr="00516072">
        <w:t>2.4.5. Розділ 5. Опис і оцінка можливого впливу на довкілля планованої діяльності, зокрема величини та масштабу такого впливу</w:t>
      </w:r>
      <w:bookmarkEnd w:id="82"/>
      <w:r w:rsidRPr="00516072">
        <w:t xml:space="preserve"> </w:t>
      </w:r>
    </w:p>
    <w:p w14:paraId="22470683" w14:textId="344C178B" w:rsidR="001862E2" w:rsidRPr="00516072" w:rsidRDefault="006665CD" w:rsidP="00604347">
      <w:r w:rsidRPr="00516072">
        <w:t>Рекомендації до розділу аналогічні, як для попереднього виду ПД.</w:t>
      </w:r>
    </w:p>
    <w:p w14:paraId="6630115A" w14:textId="77777777" w:rsidR="00604347" w:rsidRPr="00516072" w:rsidRDefault="00604347" w:rsidP="00604347">
      <w:pPr>
        <w:rPr>
          <w:color w:val="auto"/>
          <w:sz w:val="23"/>
          <w:szCs w:val="23"/>
        </w:rPr>
      </w:pPr>
    </w:p>
    <w:p w14:paraId="6D3C165C" w14:textId="79C3C65C" w:rsidR="00F07C8E" w:rsidRPr="00516072" w:rsidRDefault="00F375D0" w:rsidP="00A0315D">
      <w:pPr>
        <w:pStyle w:val="1"/>
      </w:pPr>
      <w:bookmarkStart w:id="83" w:name="_Toc78370598"/>
      <w:r w:rsidRPr="00516072">
        <w:t>2.5. ВИДОБУВАННЯ НАФТИ ТА ПРИРОДНОГО ГАЗУ НА КОНТИНЕНТАЛЬНОМУ ШЕЛЬФІ</w:t>
      </w:r>
      <w:r w:rsidR="001D2A43" w:rsidRPr="00516072">
        <w:t xml:space="preserve">, </w:t>
      </w:r>
      <w:r w:rsidR="001D2A43" w:rsidRPr="00516072">
        <w:br/>
        <w:t>А ТАКОЖ У ТЕРИТОРІАЛЬНОМУ МОРІ</w:t>
      </w:r>
      <w:bookmarkEnd w:id="83"/>
    </w:p>
    <w:p w14:paraId="39F7AB18" w14:textId="534026AC" w:rsidR="00F91B31" w:rsidRPr="00516072" w:rsidRDefault="00F91B31" w:rsidP="00A0315D">
      <w:pPr>
        <w:pStyle w:val="2"/>
      </w:pPr>
      <w:bookmarkStart w:id="84" w:name="_Toc78370599"/>
      <w:r w:rsidRPr="00516072">
        <w:t>2.5.1. Розділ 1. Опис планованої діяльності</w:t>
      </w:r>
      <w:bookmarkEnd w:id="84"/>
      <w:r w:rsidRPr="00516072">
        <w:t xml:space="preserve"> </w:t>
      </w:r>
    </w:p>
    <w:p w14:paraId="0888E8E1" w14:textId="5A37B272" w:rsidR="00F375D0" w:rsidRPr="00516072" w:rsidRDefault="00F375D0" w:rsidP="00A0315D">
      <w:pPr>
        <w:pStyle w:val="3"/>
      </w:pPr>
      <w:bookmarkStart w:id="85" w:name="_Toc78370600"/>
      <w:r w:rsidRPr="00516072">
        <w:t>2.</w:t>
      </w:r>
      <w:r w:rsidR="00F91B31" w:rsidRPr="00516072">
        <w:t>5</w:t>
      </w:r>
      <w:r w:rsidRPr="00516072">
        <w:t>.1.1. Опис місця провадження планованої діяльності</w:t>
      </w:r>
      <w:bookmarkEnd w:id="85"/>
      <w:r w:rsidRPr="00516072">
        <w:t xml:space="preserve"> </w:t>
      </w:r>
    </w:p>
    <w:p w14:paraId="52501582" w14:textId="51EAFFA6" w:rsidR="003B5F77" w:rsidRPr="00516072" w:rsidRDefault="00F91B31" w:rsidP="00873572">
      <w:r w:rsidRPr="00516072">
        <w:rPr>
          <w:color w:val="auto"/>
        </w:rPr>
        <w:t>Загальні рекомендації до розділу аналогічні, як для попередніх видів ПД</w:t>
      </w:r>
      <w:r w:rsidR="003B5F77" w:rsidRPr="00516072">
        <w:t>.</w:t>
      </w:r>
    </w:p>
    <w:p w14:paraId="65560307" w14:textId="4C582046" w:rsidR="003B5F77" w:rsidRPr="00516072" w:rsidRDefault="00F91B31" w:rsidP="003B5F77">
      <w:r w:rsidRPr="00516072">
        <w:t>У зв’язку зі специфікою ПД, м</w:t>
      </w:r>
      <w:r w:rsidR="003B5F77" w:rsidRPr="00516072">
        <w:t>ісце провадження рекомендується характеризувати за допомогою</w:t>
      </w:r>
      <w:r w:rsidRPr="00516072">
        <w:t xml:space="preserve"> наступної інформації</w:t>
      </w:r>
      <w:r w:rsidR="003B5F77" w:rsidRPr="00516072">
        <w:t>:</w:t>
      </w:r>
      <w:r w:rsidR="004B4E2E" w:rsidRPr="00516072">
        <w:t xml:space="preserve"> </w:t>
      </w:r>
    </w:p>
    <w:p w14:paraId="3B7D6C87" w14:textId="34BA64D3" w:rsidR="003B5F77" w:rsidRPr="00516072" w:rsidRDefault="003B5F77" w:rsidP="003E3420">
      <w:pPr>
        <w:numPr>
          <w:ilvl w:val="0"/>
          <w:numId w:val="9"/>
        </w:numPr>
        <w:rPr>
          <w:color w:val="auto"/>
        </w:rPr>
      </w:pPr>
      <w:r w:rsidRPr="00516072">
        <w:rPr>
          <w:color w:val="auto"/>
        </w:rPr>
        <w:t>географічн</w:t>
      </w:r>
      <w:r w:rsidR="00F91B31" w:rsidRPr="00516072">
        <w:rPr>
          <w:color w:val="auto"/>
        </w:rPr>
        <w:t>і</w:t>
      </w:r>
      <w:r w:rsidRPr="00516072">
        <w:rPr>
          <w:color w:val="auto"/>
        </w:rPr>
        <w:t xml:space="preserve"> координат</w:t>
      </w:r>
      <w:r w:rsidR="00F91B31" w:rsidRPr="00516072">
        <w:rPr>
          <w:color w:val="auto"/>
        </w:rPr>
        <w:t>и</w:t>
      </w:r>
      <w:r w:rsidRPr="00516072">
        <w:rPr>
          <w:color w:val="auto"/>
        </w:rPr>
        <w:t xml:space="preserve"> щодо кутових (поворотних) точок ділянки надр. Географічні координати визначають у Світовій геодезичній системі координат WGS-84 та з точністю не менше однієї десятої секунди</w:t>
      </w:r>
      <w:r w:rsidR="00AE5555" w:rsidRPr="00516072">
        <w:rPr>
          <w:color w:val="auto"/>
        </w:rPr>
        <w:t xml:space="preserve">. Доцільно окремо зазначити, належить місце провадження до територіального моря </w:t>
      </w:r>
      <w:r w:rsidR="00912F18" w:rsidRPr="00516072">
        <w:rPr>
          <w:color w:val="auto"/>
        </w:rPr>
        <w:t xml:space="preserve">України </w:t>
      </w:r>
      <w:r w:rsidR="00AE5555" w:rsidRPr="00516072">
        <w:rPr>
          <w:color w:val="auto"/>
        </w:rPr>
        <w:t xml:space="preserve">чи до </w:t>
      </w:r>
      <w:r w:rsidR="00912F18" w:rsidRPr="00516072">
        <w:rPr>
          <w:color w:val="auto"/>
        </w:rPr>
        <w:t xml:space="preserve">континентального шельфу у </w:t>
      </w:r>
      <w:r w:rsidR="00AE5555" w:rsidRPr="00516072">
        <w:rPr>
          <w:color w:val="auto"/>
        </w:rPr>
        <w:t>виключн</w:t>
      </w:r>
      <w:r w:rsidR="00912F18" w:rsidRPr="00516072">
        <w:rPr>
          <w:color w:val="auto"/>
        </w:rPr>
        <w:t xml:space="preserve">ій </w:t>
      </w:r>
      <w:r w:rsidR="00AE5555" w:rsidRPr="00516072">
        <w:rPr>
          <w:color w:val="auto"/>
        </w:rPr>
        <w:t>(морськ</w:t>
      </w:r>
      <w:r w:rsidR="00912F18" w:rsidRPr="00516072">
        <w:rPr>
          <w:color w:val="auto"/>
        </w:rPr>
        <w:t>ій</w:t>
      </w:r>
      <w:r w:rsidR="00AE5555" w:rsidRPr="00516072">
        <w:rPr>
          <w:color w:val="auto"/>
        </w:rPr>
        <w:t>) економічн</w:t>
      </w:r>
      <w:r w:rsidR="00912F18" w:rsidRPr="00516072">
        <w:rPr>
          <w:color w:val="auto"/>
        </w:rPr>
        <w:t xml:space="preserve">ій </w:t>
      </w:r>
      <w:r w:rsidR="00AE5555" w:rsidRPr="00516072">
        <w:rPr>
          <w:color w:val="auto"/>
        </w:rPr>
        <w:t>зон</w:t>
      </w:r>
      <w:r w:rsidR="00912F18" w:rsidRPr="00516072">
        <w:rPr>
          <w:color w:val="auto"/>
        </w:rPr>
        <w:t xml:space="preserve">і </w:t>
      </w:r>
      <w:r w:rsidR="00AE5555" w:rsidRPr="00516072">
        <w:rPr>
          <w:color w:val="auto"/>
        </w:rPr>
        <w:t>України;</w:t>
      </w:r>
    </w:p>
    <w:p w14:paraId="4218676F" w14:textId="44617C5D" w:rsidR="003B5F77" w:rsidRPr="00516072" w:rsidRDefault="003B5F77" w:rsidP="003E3420">
      <w:pPr>
        <w:numPr>
          <w:ilvl w:val="0"/>
          <w:numId w:val="9"/>
        </w:numPr>
        <w:rPr>
          <w:color w:val="auto"/>
        </w:rPr>
      </w:pPr>
      <w:r w:rsidRPr="00516072">
        <w:rPr>
          <w:color w:val="auto"/>
        </w:rPr>
        <w:t>картографічн</w:t>
      </w:r>
      <w:r w:rsidR="00F91B31" w:rsidRPr="00516072">
        <w:rPr>
          <w:color w:val="auto"/>
        </w:rPr>
        <w:t>і</w:t>
      </w:r>
      <w:r w:rsidRPr="00516072">
        <w:rPr>
          <w:color w:val="auto"/>
        </w:rPr>
        <w:t xml:space="preserve"> матеріал</w:t>
      </w:r>
      <w:r w:rsidR="00F91B31" w:rsidRPr="00516072">
        <w:rPr>
          <w:color w:val="auto"/>
        </w:rPr>
        <w:t>и</w:t>
      </w:r>
      <w:r w:rsidR="00873572" w:rsidRPr="00516072">
        <w:rPr>
          <w:color w:val="auto"/>
        </w:rPr>
        <w:t>;</w:t>
      </w:r>
    </w:p>
    <w:p w14:paraId="0ECC19D1" w14:textId="47483BF7" w:rsidR="00873572" w:rsidRPr="00516072" w:rsidRDefault="003B5F77" w:rsidP="003E3420">
      <w:pPr>
        <w:numPr>
          <w:ilvl w:val="0"/>
          <w:numId w:val="9"/>
        </w:numPr>
        <w:rPr>
          <w:color w:val="auto"/>
        </w:rPr>
      </w:pPr>
      <w:r w:rsidRPr="00516072">
        <w:rPr>
          <w:color w:val="auto"/>
        </w:rPr>
        <w:t>площ</w:t>
      </w:r>
      <w:r w:rsidR="00F91B31" w:rsidRPr="00516072">
        <w:rPr>
          <w:color w:val="auto"/>
        </w:rPr>
        <w:t xml:space="preserve">а </w:t>
      </w:r>
      <w:r w:rsidRPr="00516072">
        <w:rPr>
          <w:color w:val="auto"/>
        </w:rPr>
        <w:t>проммайданчика (майданчиків ПД</w:t>
      </w:r>
      <w:r w:rsidR="00873572" w:rsidRPr="00516072">
        <w:rPr>
          <w:color w:val="auto"/>
        </w:rPr>
        <w:t xml:space="preserve">) </w:t>
      </w:r>
      <w:r w:rsidR="0053400E" w:rsidRPr="00516072">
        <w:rPr>
          <w:color w:val="auto"/>
        </w:rPr>
        <w:t xml:space="preserve">в цілому та </w:t>
      </w:r>
      <w:r w:rsidRPr="00516072">
        <w:rPr>
          <w:color w:val="auto"/>
        </w:rPr>
        <w:t>площ</w:t>
      </w:r>
      <w:r w:rsidR="00F91B31" w:rsidRPr="00516072">
        <w:rPr>
          <w:color w:val="auto"/>
        </w:rPr>
        <w:t>і</w:t>
      </w:r>
      <w:r w:rsidRPr="00516072">
        <w:rPr>
          <w:color w:val="auto"/>
        </w:rPr>
        <w:t xml:space="preserve"> під окремими </w:t>
      </w:r>
      <w:r w:rsidR="00873572" w:rsidRPr="00516072">
        <w:rPr>
          <w:color w:val="auto"/>
        </w:rPr>
        <w:t xml:space="preserve">буровими </w:t>
      </w:r>
      <w:r w:rsidRPr="00516072">
        <w:rPr>
          <w:color w:val="auto"/>
        </w:rPr>
        <w:t xml:space="preserve">установками </w:t>
      </w:r>
      <w:r w:rsidR="00873572" w:rsidRPr="00516072">
        <w:rPr>
          <w:color w:val="auto"/>
        </w:rPr>
        <w:t xml:space="preserve">(свердловинами) </w:t>
      </w:r>
      <w:r w:rsidRPr="00516072">
        <w:rPr>
          <w:color w:val="auto"/>
        </w:rPr>
        <w:t>чи іншими стаціонарними об’єктами, що будуть необхідними для провадження ПД.</w:t>
      </w:r>
      <w:r w:rsidR="00873572" w:rsidRPr="00516072">
        <w:rPr>
          <w:color w:val="auto"/>
        </w:rPr>
        <w:t xml:space="preserve"> Локалізацію бурових установок (свердловин) рекомендується зазначати у форматі географічних координат, списком або у таблиці.</w:t>
      </w:r>
    </w:p>
    <w:p w14:paraId="3E068D81" w14:textId="77777777" w:rsidR="0053400E" w:rsidRPr="00516072" w:rsidRDefault="003B5F77" w:rsidP="003B5F77">
      <w:pPr>
        <w:rPr>
          <w:color w:val="auto"/>
        </w:rPr>
      </w:pPr>
      <w:r w:rsidRPr="00516072">
        <w:rPr>
          <w:color w:val="auto"/>
        </w:rPr>
        <w:t xml:space="preserve">У розділі доцільно описати: </w:t>
      </w:r>
    </w:p>
    <w:p w14:paraId="0377BBF2" w14:textId="26093E6C" w:rsidR="0053400E" w:rsidRPr="00516072" w:rsidRDefault="003B5F77" w:rsidP="003E3420">
      <w:pPr>
        <w:numPr>
          <w:ilvl w:val="0"/>
          <w:numId w:val="10"/>
        </w:numPr>
        <w:rPr>
          <w:color w:val="auto"/>
        </w:rPr>
      </w:pPr>
      <w:r w:rsidRPr="00516072">
        <w:rPr>
          <w:color w:val="auto"/>
        </w:rPr>
        <w:t>найближчі берегові об’єкти і відстань до них (за двома-трьома напрямками світу)</w:t>
      </w:r>
      <w:r w:rsidR="0053400E" w:rsidRPr="00516072">
        <w:rPr>
          <w:color w:val="auto"/>
        </w:rPr>
        <w:t>, у тому числі місця централізованого водопостачання, організовані місця масового відпочинку</w:t>
      </w:r>
      <w:r w:rsidRPr="00516072">
        <w:rPr>
          <w:color w:val="auto"/>
        </w:rPr>
        <w:t>;</w:t>
      </w:r>
    </w:p>
    <w:p w14:paraId="612707F1" w14:textId="1983725B" w:rsidR="0053400E" w:rsidRPr="00516072" w:rsidRDefault="0053400E" w:rsidP="003E3420">
      <w:pPr>
        <w:numPr>
          <w:ilvl w:val="0"/>
          <w:numId w:val="10"/>
        </w:numPr>
        <w:rPr>
          <w:color w:val="auto"/>
        </w:rPr>
      </w:pPr>
      <w:r w:rsidRPr="00516072">
        <w:rPr>
          <w:color w:val="auto"/>
        </w:rPr>
        <w:t>найближчі території та об’єкти, що підлягають особливій охороні;</w:t>
      </w:r>
    </w:p>
    <w:p w14:paraId="633EA065" w14:textId="77777777" w:rsidR="0053400E" w:rsidRPr="00516072" w:rsidRDefault="003B5F77" w:rsidP="003E3420">
      <w:pPr>
        <w:numPr>
          <w:ilvl w:val="0"/>
          <w:numId w:val="10"/>
        </w:numPr>
        <w:rPr>
          <w:color w:val="auto"/>
        </w:rPr>
      </w:pPr>
      <w:r w:rsidRPr="00516072">
        <w:rPr>
          <w:color w:val="auto"/>
        </w:rPr>
        <w:t>найближчі аналогічні об’єкти з видобування корисних копалин</w:t>
      </w:r>
      <w:r w:rsidR="0053400E" w:rsidRPr="00516072">
        <w:rPr>
          <w:color w:val="auto"/>
        </w:rPr>
        <w:t xml:space="preserve"> у морському середовищі </w:t>
      </w:r>
      <w:r w:rsidRPr="00516072">
        <w:rPr>
          <w:color w:val="auto"/>
        </w:rPr>
        <w:t xml:space="preserve">та відстані до них; </w:t>
      </w:r>
    </w:p>
    <w:p w14:paraId="2C047780" w14:textId="2371E3D8" w:rsidR="003B5F77" w:rsidRPr="00516072" w:rsidRDefault="0053400E" w:rsidP="003E3420">
      <w:pPr>
        <w:numPr>
          <w:ilvl w:val="0"/>
          <w:numId w:val="10"/>
        </w:numPr>
        <w:rPr>
          <w:color w:val="auto"/>
        </w:rPr>
      </w:pPr>
      <w:r w:rsidRPr="00516072">
        <w:rPr>
          <w:color w:val="auto"/>
        </w:rPr>
        <w:lastRenderedPageBreak/>
        <w:t xml:space="preserve">схему </w:t>
      </w:r>
      <w:r w:rsidR="003B5F77" w:rsidRPr="00516072">
        <w:rPr>
          <w:color w:val="auto"/>
        </w:rPr>
        <w:t>логістичного сполучення території ПД</w:t>
      </w:r>
      <w:r w:rsidRPr="00516072">
        <w:rPr>
          <w:color w:val="auto"/>
        </w:rPr>
        <w:t xml:space="preserve"> з береговими об’єктами</w:t>
      </w:r>
      <w:r w:rsidR="003B5F77" w:rsidRPr="00516072">
        <w:rPr>
          <w:color w:val="auto"/>
        </w:rPr>
        <w:t xml:space="preserve">. </w:t>
      </w:r>
    </w:p>
    <w:p w14:paraId="5738A118" w14:textId="38587C2D" w:rsidR="003B5F77" w:rsidRPr="00516072" w:rsidRDefault="003B5F77" w:rsidP="003B5F77">
      <w:pPr>
        <w:rPr>
          <w:color w:val="auto"/>
        </w:rPr>
      </w:pPr>
    </w:p>
    <w:p w14:paraId="49A31AE6" w14:textId="77777777" w:rsidR="003B5F77" w:rsidRPr="00516072" w:rsidRDefault="003B5F77" w:rsidP="0028451D">
      <w:r w:rsidRPr="00516072">
        <w:t xml:space="preserve">До розділу рекомендується додавати наступні графічні матеріали хорошої якості та високої роздільної здатності: </w:t>
      </w:r>
    </w:p>
    <w:p w14:paraId="114BBE27" w14:textId="66D494CB" w:rsidR="003B5F77" w:rsidRPr="00516072" w:rsidRDefault="003B5F77" w:rsidP="003E3420">
      <w:pPr>
        <w:pStyle w:val="a3"/>
        <w:numPr>
          <w:ilvl w:val="0"/>
          <w:numId w:val="11"/>
        </w:numPr>
      </w:pPr>
      <w:r w:rsidRPr="00516072">
        <w:t xml:space="preserve">оглядова карта (масштаб не менш як 1:200 000). </w:t>
      </w:r>
      <w:r w:rsidR="0028451D" w:rsidRPr="00516072">
        <w:t xml:space="preserve">Рекомендований територіальний масштаб (радіус) для відображення оточення ПД на карті – не менше зони впливу аварійного розливу нафти і нафтопродуктів згідно з оцінкою ризику аварій (слід врахувати, що відповідно до Кодексу цивільного захисту, обов’язком суб’єкта господарювання є проведення оцінки ризиків виникнення надзвичайних ситуацій на об’єктах суб’єкта господарювання). </w:t>
      </w:r>
      <w:r w:rsidRPr="00516072">
        <w:t xml:space="preserve">Бажано, щоб оглядова карта дозволяла визначити розташовані у найближчому оточенні </w:t>
      </w:r>
      <w:r w:rsidR="0028451D" w:rsidRPr="00516072">
        <w:t xml:space="preserve">території та об’єкти, у яких законодавством встановлено нормування </w:t>
      </w:r>
      <w:r w:rsidR="0028451D" w:rsidRPr="00516072">
        <w:rPr>
          <w:color w:val="333333"/>
          <w:shd w:val="clear" w:color="auto" w:fill="FFFFFF"/>
        </w:rPr>
        <w:t>в галузі охорони навколишнього природного середовища (</w:t>
      </w:r>
      <w:r w:rsidRPr="00516072">
        <w:t xml:space="preserve">населені </w:t>
      </w:r>
      <w:r w:rsidR="0028451D" w:rsidRPr="00516072">
        <w:t xml:space="preserve">місця та </w:t>
      </w:r>
      <w:r w:rsidRPr="00516072">
        <w:t xml:space="preserve">місця масового відпочинку, </w:t>
      </w:r>
      <w:r w:rsidR="0028451D" w:rsidRPr="00516072">
        <w:t xml:space="preserve">пункти централізованого водопостачання, </w:t>
      </w:r>
      <w:r w:rsidRPr="00516072">
        <w:t>об’єкти</w:t>
      </w:r>
      <w:r w:rsidR="0028451D" w:rsidRPr="00516072">
        <w:t xml:space="preserve"> під особливою охороною</w:t>
      </w:r>
      <w:r w:rsidRPr="00516072">
        <w:t xml:space="preserve">, </w:t>
      </w:r>
      <w:r w:rsidR="0028451D" w:rsidRPr="00516072">
        <w:t>рибогосподарські об’єкти</w:t>
      </w:r>
      <w:r w:rsidRPr="00516072">
        <w:t>, техногенні об’єкти, що можуть чинити сукупний негативний вплив з ПД</w:t>
      </w:r>
      <w:r w:rsidR="0028451D" w:rsidRPr="00516072">
        <w:t>)</w:t>
      </w:r>
      <w:r w:rsidRPr="00516072">
        <w:t>.</w:t>
      </w:r>
    </w:p>
    <w:p w14:paraId="21CA946B" w14:textId="02C97093" w:rsidR="003B5F77" w:rsidRPr="00516072" w:rsidRDefault="003B5F77" w:rsidP="003E3420">
      <w:pPr>
        <w:pStyle w:val="a3"/>
        <w:numPr>
          <w:ilvl w:val="0"/>
          <w:numId w:val="11"/>
        </w:numPr>
      </w:pPr>
      <w:r w:rsidRPr="00516072">
        <w:t>ситуаційний план у масштабі не менш як 1:5 000. На ситуаційному плані доцільно позначати: межі усієї території ПД</w:t>
      </w:r>
      <w:r w:rsidR="00873572" w:rsidRPr="00516072">
        <w:t xml:space="preserve"> або площу родовища (ділянки), на яку надано спецдозвіл на користування надрами (за наявності)</w:t>
      </w:r>
      <w:r w:rsidRPr="00516072">
        <w:t xml:space="preserve">, </w:t>
      </w:r>
      <w:r w:rsidR="00873572" w:rsidRPr="00516072">
        <w:t>площі під окремими установками</w:t>
      </w:r>
      <w:r w:rsidRPr="00516072">
        <w:t xml:space="preserve">, </w:t>
      </w:r>
      <w:r w:rsidR="00873572" w:rsidRPr="00516072">
        <w:t xml:space="preserve">надводними і підводними </w:t>
      </w:r>
      <w:r w:rsidRPr="00516072">
        <w:t>інженерн</w:t>
      </w:r>
      <w:r w:rsidR="00873572" w:rsidRPr="00516072">
        <w:t>ими мережами та супутніми об’єктами</w:t>
      </w:r>
      <w:r w:rsidRPr="00516072">
        <w:t>.</w:t>
      </w:r>
      <w:r w:rsidR="00873572" w:rsidRPr="00516072">
        <w:t xml:space="preserve"> Рекомендується відобразити локалізацію усіх ймовірних свердловин, навіть якщо у подальшому їх буріння чи експлуатація виявляться недоцільними.</w:t>
      </w:r>
    </w:p>
    <w:p w14:paraId="62DA17BA" w14:textId="764BF50D" w:rsidR="00873572" w:rsidRPr="00516072" w:rsidRDefault="00873572" w:rsidP="00873572">
      <w:pPr>
        <w:rPr>
          <w:sz w:val="24"/>
          <w:szCs w:val="24"/>
        </w:rPr>
      </w:pPr>
      <w:r w:rsidRPr="00516072">
        <w:t xml:space="preserve">До Звіту </w:t>
      </w:r>
      <w:r w:rsidR="003B5F77" w:rsidRPr="00516072">
        <w:t xml:space="preserve">можуть </w:t>
      </w:r>
      <w:r w:rsidRPr="00516072">
        <w:t>додаватися</w:t>
      </w:r>
      <w:r w:rsidR="003B5F77" w:rsidRPr="00516072">
        <w:t xml:space="preserve">, за потреби, інші картографічні матеріали, </w:t>
      </w:r>
      <w:r w:rsidRPr="00516072">
        <w:t xml:space="preserve">зокрема, </w:t>
      </w:r>
      <w:r w:rsidR="003B5F77" w:rsidRPr="00516072">
        <w:t>виготовлені в ході спеціальних досліджень та вишукувань.</w:t>
      </w:r>
    </w:p>
    <w:p w14:paraId="5BEB9F1B" w14:textId="0589D596" w:rsidR="00F223BC" w:rsidRPr="00516072" w:rsidRDefault="00F223BC" w:rsidP="00A0315D">
      <w:pPr>
        <w:pStyle w:val="3"/>
      </w:pPr>
      <w:bookmarkStart w:id="86" w:name="_Toc78370601"/>
      <w:r w:rsidRPr="00516072">
        <w:t>2.5.1.2. Цілі планованої діяльності</w:t>
      </w:r>
      <w:bookmarkEnd w:id="86"/>
      <w:r w:rsidRPr="00516072">
        <w:t xml:space="preserve"> </w:t>
      </w:r>
    </w:p>
    <w:p w14:paraId="13D38275" w14:textId="3A3838A4" w:rsidR="00F223BC" w:rsidRPr="00516072" w:rsidRDefault="00F223BC" w:rsidP="00F223BC">
      <w:r w:rsidRPr="00516072">
        <w:t>Рекомендації до розділу аналогічні, як для попередніх видів ПД.</w:t>
      </w:r>
    </w:p>
    <w:p w14:paraId="05D5463F" w14:textId="6F8D956A" w:rsidR="00F223BC" w:rsidRPr="00516072" w:rsidRDefault="00F223BC" w:rsidP="00A0315D">
      <w:pPr>
        <w:pStyle w:val="3"/>
      </w:pPr>
      <w:bookmarkStart w:id="87" w:name="_Toc78370602"/>
      <w:r w:rsidRPr="00516072">
        <w:t>2.</w:t>
      </w:r>
      <w:r w:rsidR="007A2673" w:rsidRPr="00516072">
        <w:t>5</w:t>
      </w:r>
      <w:r w:rsidRPr="00516072">
        <w:t>.1.3. Опис характеристик діяльності протягом виконання підготовчих і будівельних робіт та провадження планованої діяльності</w:t>
      </w:r>
      <w:r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87"/>
    </w:p>
    <w:p w14:paraId="6296FBE5" w14:textId="77777777" w:rsidR="00F223BC" w:rsidRPr="00516072" w:rsidRDefault="00F223BC" w:rsidP="00F223BC">
      <w:r w:rsidRPr="00516072">
        <w:t>У розділі доцільно характеризувати підготовчі і будівельні роботи, а щодо провадження ПД – загальні, фізичні параметри, що відображають її просторовий і часовий масштаб та обсяг.</w:t>
      </w:r>
    </w:p>
    <w:p w14:paraId="554A7634" w14:textId="77777777" w:rsidR="00F223BC" w:rsidRPr="00516072" w:rsidRDefault="00F223BC" w:rsidP="00F223BC">
      <w:r w:rsidRPr="00516072">
        <w:t>При описі підготовчих і будівельних робіт доцільно надати наступну інформацію:</w:t>
      </w:r>
    </w:p>
    <w:p w14:paraId="24A585F4" w14:textId="40883790" w:rsidR="00F223BC" w:rsidRPr="00516072" w:rsidRDefault="00F223BC" w:rsidP="003E3420">
      <w:pPr>
        <w:pStyle w:val="a3"/>
        <w:numPr>
          <w:ilvl w:val="0"/>
          <w:numId w:val="15"/>
        </w:numPr>
      </w:pPr>
      <w:r w:rsidRPr="00516072">
        <w:t xml:space="preserve">Потреба у будівництві стаціонарних наводних і підводних споруд, включаючи інженерні мережі (лінії електропередач, трубопроводи, ін.), у підготовці морського дна з цією метою, </w:t>
      </w:r>
    </w:p>
    <w:p w14:paraId="03739F18" w14:textId="77777777" w:rsidR="00F223BC" w:rsidRPr="00516072" w:rsidRDefault="00F223BC" w:rsidP="003E3420">
      <w:pPr>
        <w:pStyle w:val="a3"/>
        <w:numPr>
          <w:ilvl w:val="0"/>
          <w:numId w:val="15"/>
        </w:numPr>
      </w:pPr>
      <w:r w:rsidRPr="00516072">
        <w:lastRenderedPageBreak/>
        <w:t>потреба в іншій інженерній підготовці акваторії і морського дна;</w:t>
      </w:r>
    </w:p>
    <w:p w14:paraId="45B8F7CD" w14:textId="77777777" w:rsidR="00C5538A" w:rsidRPr="00516072" w:rsidRDefault="00F223BC" w:rsidP="003E3420">
      <w:pPr>
        <w:pStyle w:val="a3"/>
        <w:numPr>
          <w:ilvl w:val="0"/>
          <w:numId w:val="15"/>
        </w:numPr>
      </w:pPr>
      <w:r w:rsidRPr="00516072">
        <w:t xml:space="preserve">Способи і засоби </w:t>
      </w:r>
      <w:r w:rsidR="00C5538A" w:rsidRPr="00516072">
        <w:t xml:space="preserve">(судна та ін.) </w:t>
      </w:r>
      <w:r w:rsidRPr="00516072">
        <w:t xml:space="preserve">постачання матеріалів </w:t>
      </w:r>
      <w:r w:rsidR="00C5538A" w:rsidRPr="00516072">
        <w:t>та іншого на період підготовчих і будівельних робіт</w:t>
      </w:r>
      <w:r w:rsidRPr="00516072">
        <w:t>;</w:t>
      </w:r>
    </w:p>
    <w:p w14:paraId="7CF1733B" w14:textId="7B354585" w:rsidR="00F223BC" w:rsidRPr="00516072" w:rsidRDefault="00F223BC" w:rsidP="003E3420">
      <w:pPr>
        <w:pStyle w:val="a3"/>
        <w:numPr>
          <w:ilvl w:val="0"/>
          <w:numId w:val="15"/>
        </w:numPr>
      </w:pPr>
      <w:r w:rsidRPr="00516072">
        <w:t xml:space="preserve">гірничопідготовчі </w:t>
      </w:r>
      <w:r w:rsidR="008E61FE" w:rsidRPr="00516072">
        <w:t xml:space="preserve">та будівельні </w:t>
      </w:r>
      <w:r w:rsidRPr="00516072">
        <w:t>роботи: очікувані обсяги і способи виконання</w:t>
      </w:r>
      <w:r w:rsidR="008E61FE" w:rsidRPr="00516072">
        <w:t>, тривалість</w:t>
      </w:r>
      <w:r w:rsidR="00C5538A" w:rsidRPr="00516072">
        <w:t>.</w:t>
      </w:r>
    </w:p>
    <w:p w14:paraId="378D5B18" w14:textId="77777777" w:rsidR="00F223BC" w:rsidRPr="00516072" w:rsidRDefault="00F223BC" w:rsidP="00F223BC">
      <w:r w:rsidRPr="00516072">
        <w:t>У загальній характеристиці ПД протягом її провадження доцільно зазначити:</w:t>
      </w:r>
    </w:p>
    <w:p w14:paraId="44EC67A2" w14:textId="087739FC" w:rsidR="00F223BC" w:rsidRPr="00516072" w:rsidRDefault="00F223BC" w:rsidP="003E3420">
      <w:pPr>
        <w:pStyle w:val="a3"/>
        <w:numPr>
          <w:ilvl w:val="0"/>
          <w:numId w:val="13"/>
        </w:numPr>
      </w:pPr>
      <w:r w:rsidRPr="00516072">
        <w:t xml:space="preserve">необхідні </w:t>
      </w:r>
      <w:r w:rsidR="008E61FE" w:rsidRPr="00516072">
        <w:t>площі</w:t>
      </w:r>
      <w:r w:rsidR="007A2673" w:rsidRPr="00516072">
        <w:t xml:space="preserve"> земель (акваторії)</w:t>
      </w:r>
      <w:r w:rsidR="008E61FE" w:rsidRPr="00516072">
        <w:t xml:space="preserve">, </w:t>
      </w:r>
      <w:r w:rsidRPr="00516072">
        <w:t>у тому числі наявні, плановані і такі, щодо яких необхідна зміна цільового призначення</w:t>
      </w:r>
      <w:r w:rsidR="008E61FE" w:rsidRPr="00516072">
        <w:t xml:space="preserve"> (</w:t>
      </w:r>
      <w:r w:rsidR="007A2673" w:rsidRPr="00516072">
        <w:t>щодо земель водного фонду згідно з земельним законодавством</w:t>
      </w:r>
      <w:r w:rsidR="008E61FE" w:rsidRPr="00516072">
        <w:t>)</w:t>
      </w:r>
      <w:r w:rsidR="00B51E0E" w:rsidRPr="00516072">
        <w:t xml:space="preserve">, </w:t>
      </w:r>
      <w:r w:rsidR="006202A7" w:rsidRPr="00516072">
        <w:t xml:space="preserve">а на території виключної (морської) економічної зони - </w:t>
      </w:r>
      <w:r w:rsidR="00B51E0E" w:rsidRPr="00516072">
        <w:t>зони безпеки навколо установок і споруд, що встановлюються відповідно до законодавства про виключну (морську) економічну зону України</w:t>
      </w:r>
      <w:r w:rsidRPr="00516072">
        <w:t>;</w:t>
      </w:r>
    </w:p>
    <w:p w14:paraId="78B2BAFB" w14:textId="53C78EA6" w:rsidR="00F223BC" w:rsidRPr="00516072" w:rsidRDefault="00F223BC" w:rsidP="003E3420">
      <w:pPr>
        <w:pStyle w:val="a3"/>
        <w:numPr>
          <w:ilvl w:val="0"/>
          <w:numId w:val="13"/>
        </w:numPr>
        <w:rPr>
          <w:shd w:val="clear" w:color="auto" w:fill="FFFFFF"/>
        </w:rPr>
      </w:pPr>
      <w:r w:rsidRPr="00516072">
        <w:rPr>
          <w:shd w:val="clear" w:color="auto" w:fill="FFFFFF"/>
        </w:rPr>
        <w:t>оцінка розрахункового терміну експлуатації ділянки надр або гірничодобувного об’єкта</w:t>
      </w:r>
      <w:r w:rsidR="008E61FE" w:rsidRPr="00516072">
        <w:rPr>
          <w:shd w:val="clear" w:color="auto" w:fill="FFFFFF"/>
        </w:rPr>
        <w:t xml:space="preserve"> у зв’язку з обсягами промислових запасів корисних копалин або іншими визначальними умовами</w:t>
      </w:r>
      <w:r w:rsidRPr="00516072">
        <w:t xml:space="preserve">, </w:t>
      </w:r>
      <w:r w:rsidR="008E61FE" w:rsidRPr="00516072">
        <w:t xml:space="preserve">а також </w:t>
      </w:r>
      <w:r w:rsidRPr="00516072">
        <w:t>орієнтовни</w:t>
      </w:r>
      <w:r w:rsidR="008E61FE" w:rsidRPr="00516072">
        <w:t xml:space="preserve">й </w:t>
      </w:r>
      <w:r w:rsidRPr="00516072">
        <w:t>план</w:t>
      </w:r>
      <w:r w:rsidR="008E61FE" w:rsidRPr="00516072">
        <w:t xml:space="preserve"> </w:t>
      </w:r>
      <w:r w:rsidRPr="00516072">
        <w:t>гірничих робіт (графік</w:t>
      </w:r>
      <w:r w:rsidR="008E61FE" w:rsidRPr="00516072">
        <w:t xml:space="preserve"> </w:t>
      </w:r>
      <w:r w:rsidRPr="00516072">
        <w:t>за роками)</w:t>
      </w:r>
      <w:r w:rsidRPr="00516072">
        <w:rPr>
          <w:shd w:val="clear" w:color="auto" w:fill="FFFFFF"/>
        </w:rPr>
        <w:t>;</w:t>
      </w:r>
    </w:p>
    <w:p w14:paraId="7BBC153C" w14:textId="2CB03839" w:rsidR="00F223BC" w:rsidRPr="00516072" w:rsidRDefault="00F223BC" w:rsidP="003E3420">
      <w:pPr>
        <w:pStyle w:val="a3"/>
        <w:numPr>
          <w:ilvl w:val="0"/>
          <w:numId w:val="13"/>
        </w:numPr>
        <w:rPr>
          <w:shd w:val="clear" w:color="auto" w:fill="FFFFFF"/>
        </w:rPr>
      </w:pPr>
      <w:r w:rsidRPr="00516072">
        <w:t>планован</w:t>
      </w:r>
      <w:r w:rsidR="008E61FE" w:rsidRPr="00516072">
        <w:t>а</w:t>
      </w:r>
      <w:r w:rsidRPr="00516072">
        <w:t xml:space="preserve"> потужність виробництва, річну продуктивність роботи (за обсягом випуску продукції та/ або за обсягом виконаних робіт) </w:t>
      </w:r>
    </w:p>
    <w:p w14:paraId="798787EB" w14:textId="328F05D8" w:rsidR="00F223BC" w:rsidRPr="00516072" w:rsidRDefault="00F223BC" w:rsidP="003E3420">
      <w:pPr>
        <w:pStyle w:val="a3"/>
        <w:numPr>
          <w:ilvl w:val="0"/>
          <w:numId w:val="13"/>
        </w:numPr>
      </w:pPr>
      <w:r w:rsidRPr="00516072">
        <w:t xml:space="preserve">Загальні обсяги робіт на кожному етапі, </w:t>
      </w:r>
      <w:r w:rsidR="006E5EF3" w:rsidRPr="00516072">
        <w:t>від</w:t>
      </w:r>
      <w:r w:rsidRPr="00516072">
        <w:t xml:space="preserve"> </w:t>
      </w:r>
      <w:r w:rsidR="008E61FE" w:rsidRPr="00516072">
        <w:t>гірничо-</w:t>
      </w:r>
      <w:r w:rsidRPr="00516072">
        <w:t>підготовчих і будівельних до рекультивації, ліквідації чи консервації об'єкта, демонтажу споруд</w:t>
      </w:r>
      <w:r w:rsidR="008E61FE" w:rsidRPr="00516072">
        <w:t xml:space="preserve">; </w:t>
      </w:r>
    </w:p>
    <w:p w14:paraId="5F763C94" w14:textId="5F3298B8" w:rsidR="00F223BC" w:rsidRPr="00516072" w:rsidRDefault="00F223BC" w:rsidP="003E3420">
      <w:pPr>
        <w:pStyle w:val="a3"/>
        <w:numPr>
          <w:ilvl w:val="0"/>
          <w:numId w:val="13"/>
        </w:numPr>
      </w:pPr>
      <w:r w:rsidRPr="00516072">
        <w:t>Річний режим роботи об’єкта, сезонн</w:t>
      </w:r>
      <w:r w:rsidR="008E61FE" w:rsidRPr="00516072">
        <w:t xml:space="preserve">а </w:t>
      </w:r>
      <w:r w:rsidRPr="00516072">
        <w:t>нерівномірн</w:t>
      </w:r>
      <w:r w:rsidR="008E61FE" w:rsidRPr="00516072">
        <w:t xml:space="preserve">ість </w:t>
      </w:r>
      <w:r w:rsidRPr="00516072">
        <w:t xml:space="preserve">роботи; </w:t>
      </w:r>
    </w:p>
    <w:p w14:paraId="55FEDD7F" w14:textId="4D983B7D" w:rsidR="00F223BC" w:rsidRPr="00516072" w:rsidRDefault="008E61FE" w:rsidP="003E3420">
      <w:pPr>
        <w:pStyle w:val="a3"/>
        <w:numPr>
          <w:ilvl w:val="0"/>
          <w:numId w:val="13"/>
        </w:numPr>
      </w:pPr>
      <w:r w:rsidRPr="00516072">
        <w:t xml:space="preserve">Потреба в </w:t>
      </w:r>
      <w:r w:rsidR="006E5EF3" w:rsidRPr="00516072">
        <w:t xml:space="preserve">санітарно-захисній зоні навколо території ПД (або об’єкта) або </w:t>
      </w:r>
      <w:r w:rsidRPr="00516072">
        <w:t>охоронн</w:t>
      </w:r>
      <w:r w:rsidR="006E5EF3" w:rsidRPr="00516072">
        <w:t>их зонах (уздовж трубопроводів чи ін.)</w:t>
      </w:r>
      <w:r w:rsidRPr="00516072">
        <w:t>, її</w:t>
      </w:r>
      <w:r w:rsidR="006E5EF3" w:rsidRPr="00516072">
        <w:t xml:space="preserve"> (їх)</w:t>
      </w:r>
      <w:r w:rsidRPr="00516072">
        <w:t xml:space="preserve"> призначення та орієнтовний розмір</w:t>
      </w:r>
      <w:r w:rsidR="00F223BC" w:rsidRPr="00516072">
        <w:t>.</w:t>
      </w:r>
    </w:p>
    <w:p w14:paraId="2D8421E9" w14:textId="4209FD87" w:rsidR="00F223BC" w:rsidRPr="00516072" w:rsidRDefault="00F223BC" w:rsidP="00F223BC">
      <w:r w:rsidRPr="00516072">
        <w:t xml:space="preserve">Для діючого об’єкта (у випадку </w:t>
      </w:r>
      <w:r w:rsidR="00681AF1" w:rsidRPr="00516072">
        <w:t>проєкт</w:t>
      </w:r>
      <w:r w:rsidRPr="00516072">
        <w:t>у розширення або реконструкції)</w:t>
      </w:r>
      <w:r w:rsidRPr="00516072">
        <w:rPr>
          <w:b/>
          <w:bCs/>
        </w:rPr>
        <w:t xml:space="preserve"> </w:t>
      </w:r>
      <w:r w:rsidRPr="00516072">
        <w:t>доцільно описати поточні параметри виробничої потужності (за видами основного і допоміжного виробництва), зайнятої площі, складу споруд, поточний стан ведення гірничих робіт.</w:t>
      </w:r>
    </w:p>
    <w:p w14:paraId="19E1C87E" w14:textId="158743C6" w:rsidR="00F223BC" w:rsidRPr="00516072" w:rsidRDefault="00F223BC" w:rsidP="00F223BC">
      <w:r w:rsidRPr="00516072">
        <w:t>Рекомендується додавати витяги з генерального плану гірничодобувного об’єкта, що відображають просторове розташування (альтернативні варіанти розташування) об’єктів</w:t>
      </w:r>
      <w:r w:rsidR="006874AE" w:rsidRPr="00516072">
        <w:t xml:space="preserve">, </w:t>
      </w:r>
      <w:r w:rsidRPr="00516072">
        <w:t>споруд</w:t>
      </w:r>
      <w:r w:rsidR="006874AE" w:rsidRPr="00516072">
        <w:t xml:space="preserve"> та інженерних мереж</w:t>
      </w:r>
      <w:r w:rsidRPr="00516072">
        <w:t xml:space="preserve">, що </w:t>
      </w:r>
      <w:r w:rsidR="006874AE" w:rsidRPr="00516072">
        <w:t xml:space="preserve">при </w:t>
      </w:r>
      <w:r w:rsidRPr="00516072">
        <w:t>провадженн</w:t>
      </w:r>
      <w:r w:rsidR="006874AE" w:rsidRPr="00516072">
        <w:t xml:space="preserve">і ПД </w:t>
      </w:r>
      <w:r w:rsidRPr="00516072">
        <w:t>ймовірно чинитимуть вплив на довкілля.</w:t>
      </w:r>
    </w:p>
    <w:p w14:paraId="7A35BA35" w14:textId="6E2F9D38" w:rsidR="00F41C84" w:rsidRPr="00516072" w:rsidRDefault="00F41C84" w:rsidP="00A0315D">
      <w:pPr>
        <w:pStyle w:val="3"/>
      </w:pPr>
      <w:bookmarkStart w:id="88" w:name="_Toc78370603"/>
      <w:r w:rsidRPr="00516072">
        <w:t>2.5.1.4. Опис основних характеристик планованої діяльності</w:t>
      </w:r>
      <w:bookmarkEnd w:id="88"/>
      <w:r w:rsidRPr="00516072">
        <w:t xml:space="preserve"> </w:t>
      </w:r>
    </w:p>
    <w:p w14:paraId="321438C7" w14:textId="77777777" w:rsidR="006874AE" w:rsidRPr="00516072" w:rsidRDefault="006874AE" w:rsidP="00782F0C">
      <w:r w:rsidRPr="00516072">
        <w:t>Загальні рекомендації до розділу аналогічні тим, що викладені для попередніх видів ПД.</w:t>
      </w:r>
    </w:p>
    <w:p w14:paraId="6234F673" w14:textId="70CEE815" w:rsidR="00782F0C" w:rsidRPr="00516072" w:rsidRDefault="00782F0C" w:rsidP="00782F0C">
      <w:r w:rsidRPr="00516072">
        <w:t xml:space="preserve">Рекомендується складати </w:t>
      </w:r>
      <w:r w:rsidR="006874AE" w:rsidRPr="00516072">
        <w:t xml:space="preserve">окрему </w:t>
      </w:r>
      <w:r w:rsidRPr="00516072">
        <w:t>характеристику для кожного з наступних етапів: буріння; випробування свердловин; видобування нафти і газу.</w:t>
      </w:r>
    </w:p>
    <w:p w14:paraId="00458533" w14:textId="5CAAC7E7" w:rsidR="006874AE" w:rsidRPr="00516072" w:rsidRDefault="006874AE" w:rsidP="006874AE">
      <w:r w:rsidRPr="00516072">
        <w:t>Рекомендований обсяг інформації про основні характеристики ПД при видобуванні нафти і газу на континентальному шельфі - наступний:</w:t>
      </w:r>
    </w:p>
    <w:p w14:paraId="1219837C" w14:textId="77777777" w:rsidR="006874AE" w:rsidRPr="00516072" w:rsidRDefault="006874AE" w:rsidP="003E3420">
      <w:pPr>
        <w:pStyle w:val="a3"/>
        <w:numPr>
          <w:ilvl w:val="0"/>
          <w:numId w:val="21"/>
        </w:numPr>
      </w:pPr>
      <w:r w:rsidRPr="00516072">
        <w:t xml:space="preserve">корисні копалини, які видобуваються (будуть видобуватися): вид (види), глибина залягання, супутні види корисних копалин. Якість корисних </w:t>
      </w:r>
      <w:r w:rsidRPr="00516072">
        <w:lastRenderedPageBreak/>
        <w:t>копалин, їхній хімічний склад, наявність супутніх корисних компонентів та домішок (у т.ч. небезпечних для довкілля, наприклад, сірки).</w:t>
      </w:r>
    </w:p>
    <w:p w14:paraId="4CE7AD12" w14:textId="77777777" w:rsidR="006874AE" w:rsidRPr="00516072" w:rsidRDefault="006874AE" w:rsidP="003E3420">
      <w:pPr>
        <w:pStyle w:val="a3"/>
        <w:numPr>
          <w:ilvl w:val="0"/>
          <w:numId w:val="21"/>
        </w:numPr>
      </w:pPr>
      <w:r w:rsidRPr="00516072">
        <w:t>У складі об’єктів ПД доцільно зазначати: 1) об’єкти, які з початком провадження ПД зазнають будівництва, реконструкції, технічного переоснащення, розширення, демонтажу чи заміни; 2) існуючі (діючі) об’єкти, без яких провадження ПД не є можливим (до таких можуть належати споруди чи пристрої для технічного водопостачання, водовідливу, накопичувачі відходів видобування, автономні джерела енергії, інженерна інфраструктура – лінії електропередачі, трубопроводи та ін.).</w:t>
      </w:r>
    </w:p>
    <w:p w14:paraId="6EE77689" w14:textId="47C1F553" w:rsidR="006874AE" w:rsidRPr="00516072" w:rsidRDefault="006874AE" w:rsidP="003E3420">
      <w:pPr>
        <w:pStyle w:val="a3"/>
        <w:numPr>
          <w:ilvl w:val="0"/>
          <w:numId w:val="21"/>
        </w:numPr>
      </w:pPr>
      <w:r w:rsidRPr="00516072">
        <w:t>Система розроблення родовища за способом підготовки (розробка окремими свердловинами, взаємодіючими свердловинами);</w:t>
      </w:r>
    </w:p>
    <w:p w14:paraId="40BB4E4B" w14:textId="77777777" w:rsidR="006874AE" w:rsidRPr="00516072" w:rsidRDefault="006874AE" w:rsidP="003E3420">
      <w:pPr>
        <w:pStyle w:val="a3"/>
        <w:numPr>
          <w:ilvl w:val="0"/>
          <w:numId w:val="21"/>
        </w:numPr>
      </w:pPr>
      <w:r w:rsidRPr="00516072">
        <w:t>орієнтовний план розвитку гірничих робіт по роках;</w:t>
      </w:r>
    </w:p>
    <w:p w14:paraId="4A926830" w14:textId="1F1C9D76" w:rsidR="00CF2413" w:rsidRPr="00516072" w:rsidRDefault="00C06ADA" w:rsidP="003E3420">
      <w:pPr>
        <w:pStyle w:val="a3"/>
        <w:numPr>
          <w:ilvl w:val="0"/>
          <w:numId w:val="21"/>
        </w:numPr>
      </w:pPr>
      <w:r w:rsidRPr="00516072">
        <w:rPr>
          <w:color w:val="333333"/>
          <w:shd w:val="clear" w:color="auto" w:fill="FFFFFF"/>
        </w:rPr>
        <w:t>технологічний к</w:t>
      </w:r>
      <w:r w:rsidR="00CF2413" w:rsidRPr="00516072">
        <w:rPr>
          <w:color w:val="333333"/>
          <w:shd w:val="clear" w:color="auto" w:fill="FFFFFF"/>
        </w:rPr>
        <w:t>омплекс облаштування морських родовищ нафти і газу (відповідно до правил розробки нафтових і газових родовищ);</w:t>
      </w:r>
    </w:p>
    <w:p w14:paraId="1FBE2C1B" w14:textId="63CD0053" w:rsidR="006874AE" w:rsidRPr="00516072" w:rsidRDefault="00782F0C" w:rsidP="003E3420">
      <w:pPr>
        <w:pStyle w:val="a3"/>
        <w:numPr>
          <w:ilvl w:val="0"/>
          <w:numId w:val="21"/>
        </w:numPr>
      </w:pPr>
      <w:r w:rsidRPr="00516072">
        <w:t>Засоби буріння (</w:t>
      </w:r>
      <w:r w:rsidR="00CF2413" w:rsidRPr="00516072">
        <w:t>технологічні платформи, технологічні судна</w:t>
      </w:r>
      <w:r w:rsidRPr="00516072">
        <w:t>): типи за конструктивними особливостями, сукупна зайнята площа або загальні габарити корпуса, максимальна глибина моря для встановлення засобу; максимальна глибина буріння (виходячи з конструкції засобу); очікувана глибина буріння; максимальна глибина підводної частини конструкції, максимальна висота надводної частини конструкції (висота бурової вишки), обсяг необхідних будівельних або монтажних робіт для встановлення</w:t>
      </w:r>
      <w:r w:rsidR="006874AE" w:rsidRPr="00516072">
        <w:t>;</w:t>
      </w:r>
    </w:p>
    <w:p w14:paraId="0A730DAC" w14:textId="6A46195B" w:rsidR="00782F0C" w:rsidRPr="00516072" w:rsidRDefault="00782F0C" w:rsidP="003E3420">
      <w:pPr>
        <w:pStyle w:val="a3"/>
        <w:numPr>
          <w:ilvl w:val="0"/>
          <w:numId w:val="21"/>
        </w:numPr>
      </w:pPr>
      <w:r w:rsidRPr="00516072">
        <w:t xml:space="preserve">Способи буріння за </w:t>
      </w:r>
      <w:r w:rsidRPr="00516072">
        <w:rPr>
          <w:shd w:val="clear" w:color="auto" w:fill="FFFFFF"/>
        </w:rPr>
        <w:t>напрямком і методом проведення свердловин (кущове, вертикальне, похиле тощо)</w:t>
      </w:r>
      <w:r w:rsidR="001D627D" w:rsidRPr="00516072">
        <w:rPr>
          <w:shd w:val="clear" w:color="auto" w:fill="FFFFFF"/>
        </w:rPr>
        <w:t>;</w:t>
      </w:r>
    </w:p>
    <w:p w14:paraId="6E440FBE" w14:textId="77777777" w:rsidR="006874AE" w:rsidRPr="00516072" w:rsidRDefault="006874AE" w:rsidP="003E3420">
      <w:pPr>
        <w:pStyle w:val="a3"/>
        <w:numPr>
          <w:ilvl w:val="0"/>
          <w:numId w:val="21"/>
        </w:numPr>
      </w:pPr>
      <w:r w:rsidRPr="00516072">
        <w:t>технологічна схема робіт;</w:t>
      </w:r>
    </w:p>
    <w:p w14:paraId="151F74B3" w14:textId="3E0083AA" w:rsidR="00C5538A" w:rsidRPr="00516072" w:rsidRDefault="00C5538A" w:rsidP="003E3420">
      <w:pPr>
        <w:pStyle w:val="a3"/>
        <w:numPr>
          <w:ilvl w:val="0"/>
          <w:numId w:val="21"/>
        </w:numPr>
      </w:pPr>
      <w:r w:rsidRPr="00516072">
        <w:t>Робочі агенти для буріння: склад, максимально допустимий об’єм, що одночасно зберігається на установці або платформі;</w:t>
      </w:r>
    </w:p>
    <w:p w14:paraId="3665B907" w14:textId="79CAAE16" w:rsidR="00C5538A" w:rsidRPr="00516072" w:rsidRDefault="00C5538A" w:rsidP="003E3420">
      <w:pPr>
        <w:pStyle w:val="a3"/>
        <w:numPr>
          <w:ilvl w:val="0"/>
          <w:numId w:val="21"/>
        </w:numPr>
      </w:pPr>
      <w:r w:rsidRPr="00516072">
        <w:t>Об’єм зберігання інших речовин на установці або платформі (вода, небезпечні речовини, хімічні речовини, стічні води) та засоби для зберігання;</w:t>
      </w:r>
    </w:p>
    <w:p w14:paraId="77781409" w14:textId="6F64EF65" w:rsidR="00C5538A" w:rsidRPr="00516072" w:rsidRDefault="00C5538A" w:rsidP="003E3420">
      <w:pPr>
        <w:pStyle w:val="a3"/>
        <w:numPr>
          <w:ilvl w:val="0"/>
          <w:numId w:val="21"/>
        </w:numPr>
      </w:pPr>
      <w:r w:rsidRPr="00516072">
        <w:t>Потреба у підводному зберіганні небезпечних речовин, способи зберігання, споруди або засоби, обсяги зберігання, заходи безпеки, оцінка ймовірності та ймовірних наслідків аварій;</w:t>
      </w:r>
    </w:p>
    <w:p w14:paraId="54A59CF2" w14:textId="484D3AC2" w:rsidR="00C5538A" w:rsidRPr="00516072" w:rsidRDefault="00CF2413" w:rsidP="003E3420">
      <w:pPr>
        <w:pStyle w:val="a3"/>
        <w:numPr>
          <w:ilvl w:val="0"/>
          <w:numId w:val="21"/>
        </w:numPr>
      </w:pPr>
      <w:r w:rsidRPr="00516072">
        <w:t>Особливості конструкції свердловин, пов</w:t>
      </w:r>
      <w:r w:rsidR="00B970CC" w:rsidRPr="00516072">
        <w:t>’</w:t>
      </w:r>
      <w:r w:rsidRPr="00516072">
        <w:t xml:space="preserve">язані з безпекою для морського середовища; ступінь </w:t>
      </w:r>
      <w:r w:rsidR="00C5538A" w:rsidRPr="00516072">
        <w:t xml:space="preserve">герметичності (замкненості) системи циркуляції </w:t>
      </w:r>
      <w:r w:rsidRPr="00516072">
        <w:t>робочих а</w:t>
      </w:r>
      <w:r w:rsidR="00C5538A" w:rsidRPr="00516072">
        <w:t>гентів у технологічному процесі</w:t>
      </w:r>
      <w:r w:rsidRPr="00516072">
        <w:t xml:space="preserve">, </w:t>
      </w:r>
      <w:r w:rsidRPr="00516072">
        <w:rPr>
          <w:color w:val="333333"/>
          <w:shd w:val="clear" w:color="auto" w:fill="FFFFFF"/>
        </w:rPr>
        <w:t>забезпечення замкнутого циклу циркуляції промивальної рідини та</w:t>
      </w:r>
      <w:r w:rsidR="004B4E2E" w:rsidRPr="00516072">
        <w:rPr>
          <w:color w:val="333333"/>
          <w:shd w:val="clear" w:color="auto" w:fill="FFFFFF"/>
        </w:rPr>
        <w:t xml:space="preserve"> </w:t>
      </w:r>
      <w:r w:rsidRPr="00516072">
        <w:rPr>
          <w:color w:val="333333"/>
          <w:shd w:val="clear" w:color="auto" w:fill="FFFFFF"/>
        </w:rPr>
        <w:t>виносу пробуреної породи в умовах наявності товщі морської води;</w:t>
      </w:r>
    </w:p>
    <w:p w14:paraId="6EF72B07" w14:textId="77777777" w:rsidR="00C5538A" w:rsidRPr="00516072" w:rsidRDefault="00782F0C" w:rsidP="003E3420">
      <w:pPr>
        <w:pStyle w:val="a3"/>
        <w:numPr>
          <w:ilvl w:val="0"/>
          <w:numId w:val="21"/>
        </w:numPr>
      </w:pPr>
      <w:r w:rsidRPr="00516072">
        <w:t>Потреба у будівництві підводних споруд (платформ, трубопроводів, інженерної інфраструктури, ін.)</w:t>
      </w:r>
      <w:r w:rsidR="00C5538A" w:rsidRPr="00516072">
        <w:t xml:space="preserve">. Потреба у </w:t>
      </w:r>
      <w:r w:rsidRPr="00516072">
        <w:t>підводних експлуатаційних комплекс</w:t>
      </w:r>
      <w:r w:rsidR="00C5538A" w:rsidRPr="00516072">
        <w:t>ах</w:t>
      </w:r>
      <w:r w:rsidRPr="00516072">
        <w:t>. Засоби будівництва підземних споруд і</w:t>
      </w:r>
      <w:r w:rsidR="00C5538A" w:rsidRPr="00516072">
        <w:t xml:space="preserve"> характеристика технологічної </w:t>
      </w:r>
      <w:r w:rsidRPr="00516072">
        <w:t>схем</w:t>
      </w:r>
      <w:r w:rsidR="00C5538A" w:rsidRPr="00516072">
        <w:t xml:space="preserve">и </w:t>
      </w:r>
      <w:r w:rsidRPr="00516072">
        <w:t>будівництва</w:t>
      </w:r>
      <w:r w:rsidR="00C5538A" w:rsidRPr="00516072">
        <w:t xml:space="preserve"> в аспекті втручань у природне середовище та його зміни;</w:t>
      </w:r>
    </w:p>
    <w:p w14:paraId="0CF6324D" w14:textId="77777777" w:rsidR="00C5538A" w:rsidRPr="00516072" w:rsidRDefault="00782F0C" w:rsidP="003E3420">
      <w:pPr>
        <w:pStyle w:val="a3"/>
        <w:numPr>
          <w:ilvl w:val="0"/>
          <w:numId w:val="21"/>
        </w:numPr>
      </w:pPr>
      <w:r w:rsidRPr="00516072">
        <w:lastRenderedPageBreak/>
        <w:t>Енергетичні установки на установці або платформі для буріння: пальне/ паливо, потужність, призначення, кількість, витрата палива на одиницю часу або виконаної роботи.</w:t>
      </w:r>
    </w:p>
    <w:p w14:paraId="1835C4AA" w14:textId="3F444C9D" w:rsidR="00C5538A" w:rsidRPr="00516072" w:rsidRDefault="00782F0C" w:rsidP="003E3420">
      <w:pPr>
        <w:pStyle w:val="a3"/>
        <w:numPr>
          <w:ilvl w:val="0"/>
          <w:numId w:val="21"/>
        </w:numPr>
      </w:pPr>
      <w:r w:rsidRPr="00516072">
        <w:t>Способи</w:t>
      </w:r>
      <w:r w:rsidR="00C5538A" w:rsidRPr="00516072">
        <w:t xml:space="preserve"> зберігання нафти, </w:t>
      </w:r>
      <w:r w:rsidRPr="00516072">
        <w:t>засоби для зберігання, у тому числі сховища (підводні, плавучі), резервуари</w:t>
      </w:r>
      <w:r w:rsidR="00C5538A" w:rsidRPr="00516072">
        <w:t>, їх</w:t>
      </w:r>
      <w:r w:rsidRPr="00516072">
        <w:t xml:space="preserve"> місткість, місця встановлення, умови та заходи екологічно безпечної експлуатації</w:t>
      </w:r>
      <w:r w:rsidR="00C5538A" w:rsidRPr="00516072">
        <w:t>;</w:t>
      </w:r>
    </w:p>
    <w:p w14:paraId="5C23F203" w14:textId="77777777" w:rsidR="00C5538A" w:rsidRPr="00516072" w:rsidRDefault="00782F0C" w:rsidP="003E3420">
      <w:pPr>
        <w:pStyle w:val="a3"/>
        <w:numPr>
          <w:ilvl w:val="0"/>
          <w:numId w:val="21"/>
        </w:numPr>
      </w:pPr>
      <w:r w:rsidRPr="00516072">
        <w:t>Засоби для оброблення і перевантаження нафти (танки, гідротехнічні споруди у морі, берегові бази, трубопроводи)</w:t>
      </w:r>
      <w:r w:rsidR="00C5538A" w:rsidRPr="00516072">
        <w:t>;</w:t>
      </w:r>
    </w:p>
    <w:p w14:paraId="65B9F5D3" w14:textId="103F139F" w:rsidR="00C5538A" w:rsidRPr="00516072" w:rsidRDefault="00C5538A" w:rsidP="003E3420">
      <w:pPr>
        <w:pStyle w:val="a3"/>
        <w:numPr>
          <w:ilvl w:val="0"/>
          <w:numId w:val="21"/>
        </w:numPr>
      </w:pPr>
      <w:r w:rsidRPr="00516072">
        <w:t>Інше обладнання для вантажних робіт;</w:t>
      </w:r>
    </w:p>
    <w:p w14:paraId="54B0AF7A" w14:textId="5907B06F" w:rsidR="00782F0C" w:rsidRPr="00516072" w:rsidRDefault="00782F0C" w:rsidP="003E3420">
      <w:pPr>
        <w:pStyle w:val="a3"/>
        <w:numPr>
          <w:ilvl w:val="0"/>
          <w:numId w:val="21"/>
        </w:numPr>
      </w:pPr>
      <w:r w:rsidRPr="00516072">
        <w:t>Заходи з герметизації системи збору природного газу і захисту від неорганізованих викидів</w:t>
      </w:r>
      <w:r w:rsidR="00C5538A" w:rsidRPr="00516072">
        <w:t>;</w:t>
      </w:r>
    </w:p>
    <w:p w14:paraId="1948D083" w14:textId="77777777" w:rsidR="00782F0C" w:rsidRPr="00516072" w:rsidRDefault="00782F0C" w:rsidP="00782F0C">
      <w:r w:rsidRPr="00516072">
        <w:t>Обладнання/ технічні засоби для будівництва, монтажу</w:t>
      </w:r>
    </w:p>
    <w:p w14:paraId="0EA60929" w14:textId="6E2AD484" w:rsidR="00782F0C" w:rsidRPr="00516072" w:rsidRDefault="00C5538A" w:rsidP="00782F0C">
      <w:r w:rsidRPr="00516072">
        <w:t>Судна для забезпечення постачання установок або платформ на період провадження ПД (в</w:t>
      </w:r>
      <w:r w:rsidR="00782F0C" w:rsidRPr="00516072">
        <w:t>антажні судна</w:t>
      </w:r>
      <w:r w:rsidRPr="00516072">
        <w:t xml:space="preserve"> та ін.)</w:t>
      </w:r>
    </w:p>
    <w:p w14:paraId="0A86C5DC" w14:textId="2CFBCBAA" w:rsidR="00782F0C" w:rsidRPr="00516072" w:rsidRDefault="00782F0C" w:rsidP="00782F0C">
      <w:r w:rsidRPr="00516072">
        <w:t xml:space="preserve">Допоміжні </w:t>
      </w:r>
      <w:r w:rsidR="00C5538A" w:rsidRPr="00516072">
        <w:t xml:space="preserve">технічні </w:t>
      </w:r>
      <w:r w:rsidRPr="00516072">
        <w:t>засоби: засоби зв’язку та навігації; техніка для наукових і науково-технічних (інженерних) робіт та досліджень, для розвідки; підводна техніка; засоби для ліквідації розливів нафти</w:t>
      </w:r>
      <w:r w:rsidR="00C5538A" w:rsidRPr="00516072">
        <w:t>;</w:t>
      </w:r>
    </w:p>
    <w:p w14:paraId="6F612CCF" w14:textId="535DCFFA" w:rsidR="00782F0C" w:rsidRPr="00516072" w:rsidRDefault="00782F0C" w:rsidP="00782F0C">
      <w:r w:rsidRPr="00516072">
        <w:t>Види сорбентів для збору нафти та необхідний запас</w:t>
      </w:r>
      <w:r w:rsidR="00C5538A" w:rsidRPr="00516072">
        <w:t>;</w:t>
      </w:r>
    </w:p>
    <w:p w14:paraId="2D0505A4" w14:textId="5FB81B32" w:rsidR="00B51E0E" w:rsidRPr="00516072" w:rsidRDefault="00782F0C" w:rsidP="00B51E0E">
      <w:r w:rsidRPr="00516072">
        <w:t>Плани щодо демонтажу або альтернативного використання відпрацьованих морських видобувних споруд по завершенню експлуатації родовища</w:t>
      </w:r>
      <w:r w:rsidR="00B51E0E" w:rsidRPr="00516072">
        <w:t xml:space="preserve"> (з урахуванням вимог законодавства про виключну (морську) економічну зону України щодо повної або часткової ліквідації покинутих (відпрацьованих) установок і споруд).</w:t>
      </w:r>
    </w:p>
    <w:p w14:paraId="34F830F8" w14:textId="77777777" w:rsidR="00A0315D" w:rsidRPr="00516072" w:rsidRDefault="00A0315D" w:rsidP="00B51E0E"/>
    <w:p w14:paraId="1A016102" w14:textId="01748B97" w:rsidR="00B20FC3" w:rsidRPr="00516072" w:rsidRDefault="00B20FC3" w:rsidP="00A0315D">
      <w:pPr>
        <w:pStyle w:val="3"/>
      </w:pPr>
      <w:bookmarkStart w:id="89" w:name="_Toc78370604"/>
      <w:r w:rsidRPr="00516072">
        <w:t xml:space="preserve">2.5.1.5. Оцінка </w:t>
      </w:r>
      <w:r w:rsidRPr="00516072">
        <w:rPr>
          <w:shd w:val="clear" w:color="auto" w:fill="FFFFFF"/>
        </w:rPr>
        <w:t xml:space="preserve">за </w:t>
      </w:r>
      <w:r w:rsidRPr="00516072">
        <w:t>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89"/>
      <w:r w:rsidRPr="00516072">
        <w:t xml:space="preserve"> </w:t>
      </w:r>
    </w:p>
    <w:p w14:paraId="375E9019" w14:textId="22DA5986" w:rsidR="00B20FC3" w:rsidRPr="00516072" w:rsidRDefault="00B20FC3" w:rsidP="00A0315D">
      <w:pPr>
        <w:pStyle w:val="4"/>
      </w:pPr>
      <w:r w:rsidRPr="00516072">
        <w:t xml:space="preserve">2.3.1.5.1. </w:t>
      </w:r>
      <w:r w:rsidR="008E04D6" w:rsidRPr="00516072">
        <w:t xml:space="preserve">Оцінка за видами та </w:t>
      </w:r>
      <w:r w:rsidRPr="00516072">
        <w:t xml:space="preserve">кількістю відходів </w:t>
      </w:r>
    </w:p>
    <w:p w14:paraId="41CACDDF" w14:textId="2EE457A5" w:rsidR="00B20FC3" w:rsidRPr="00516072" w:rsidRDefault="00B20FC3" w:rsidP="00B20FC3">
      <w:r w:rsidRPr="00516072">
        <w:t>Рекомендації до розділу аналогічні тим, що викладені для попереднього виду ПД.</w:t>
      </w:r>
    </w:p>
    <w:p w14:paraId="2E4E653B" w14:textId="0B42E90A" w:rsidR="00B20FC3" w:rsidRPr="00516072" w:rsidRDefault="00B20FC3" w:rsidP="00B20FC3">
      <w:r w:rsidRPr="00516072">
        <w:t xml:space="preserve">Додатково, рекомендується охарактеризувати порядок поводження з </w:t>
      </w:r>
      <w:r w:rsidR="00CF2413" w:rsidRPr="00516072">
        <w:t>вибуреною породою (шламом), відпрацьованою промивальною рідиною, сміттям морських платформ, буровими стічними водами</w:t>
      </w:r>
      <w:r w:rsidRPr="00516072">
        <w:t>: рішення та заходи з тимчасового зберігання, знешкодження, перевезення, захоронення відходів, спрямовані на екологічну безпеку поводження з відходами для морського середовища.</w:t>
      </w:r>
    </w:p>
    <w:p w14:paraId="6CF052BF" w14:textId="77777777" w:rsidR="00935C98" w:rsidRPr="00516072" w:rsidRDefault="00935C98" w:rsidP="00A0315D">
      <w:pPr>
        <w:pStyle w:val="4"/>
      </w:pPr>
      <w:r w:rsidRPr="00516072">
        <w:t>2.4.1.5.3. Оцінка викидів</w:t>
      </w:r>
    </w:p>
    <w:p w14:paraId="74D365AB" w14:textId="77020A5E" w:rsidR="00935C98" w:rsidRPr="00516072" w:rsidRDefault="00935C98" w:rsidP="00935C98">
      <w:r w:rsidRPr="00516072">
        <w:t>Рекомендації до розділу аналогічні тим, що викладені для виду ПД «Видобування нафти та газу геотехнічним способом».</w:t>
      </w:r>
    </w:p>
    <w:p w14:paraId="36D098E6" w14:textId="7C83DD63" w:rsidR="00B20FC3" w:rsidRPr="00516072" w:rsidRDefault="002B5CD9" w:rsidP="00B20FC3">
      <w:r w:rsidRPr="00516072">
        <w:lastRenderedPageBreak/>
        <w:t>Рекомендується розглянути як експлуатаційні, так і аварійні джерела викидів.</w:t>
      </w:r>
    </w:p>
    <w:p w14:paraId="20F4AF4B" w14:textId="7DF9C150" w:rsidR="00D609CA" w:rsidRPr="00516072" w:rsidRDefault="00D609CA" w:rsidP="00A0315D">
      <w:pPr>
        <w:pStyle w:val="4"/>
      </w:pPr>
      <w:r w:rsidRPr="00516072">
        <w:t xml:space="preserve">2.5.1.5.2. Оцінка скидів і забруднення води </w:t>
      </w:r>
    </w:p>
    <w:p w14:paraId="65F58704" w14:textId="235D4695" w:rsidR="00D609CA" w:rsidRPr="00516072" w:rsidRDefault="00D609CA" w:rsidP="00A0315D">
      <w:r w:rsidRPr="00516072">
        <w:t>Рекомендації до розділу аналогічні, як для виду ПД «Видобування нафти та газу геотехнічним способом».</w:t>
      </w:r>
    </w:p>
    <w:p w14:paraId="4CF3B9E2" w14:textId="08D446C5" w:rsidR="0044021F" w:rsidRPr="00516072" w:rsidRDefault="00D609CA" w:rsidP="00A0315D">
      <w:r w:rsidRPr="00516072">
        <w:rPr>
          <w:color w:val="333333"/>
          <w:shd w:val="clear" w:color="auto" w:fill="FFFFFF"/>
        </w:rPr>
        <w:t>Додатково, н</w:t>
      </w:r>
      <w:r w:rsidR="0044021F" w:rsidRPr="00516072">
        <w:rPr>
          <w:color w:val="333333"/>
          <w:shd w:val="clear" w:color="auto" w:fill="FFFFFF"/>
        </w:rPr>
        <w:t xml:space="preserve">еобхідно врахувати, що відповідно до правил розробки нафтових і газових родовищ, скидання супутньо-пластових </w:t>
      </w:r>
      <w:r w:rsidR="0044021F" w:rsidRPr="00516072">
        <w:t>вод у морське середовище допускається лише за умов їх очищення до якості, яка відповідає вимогам чинного законодавства. Нормативи вмісту забруднюючих речовин у внутрішніх морських водах та територіальному морі України встановлені постановою Кабінету Міністрів України від 29 лютого 1996 р. № 269.</w:t>
      </w:r>
    </w:p>
    <w:p w14:paraId="229AC8B5" w14:textId="77777777" w:rsidR="0070122B" w:rsidRPr="00516072" w:rsidRDefault="0070122B" w:rsidP="00A0315D">
      <w:pPr>
        <w:pStyle w:val="4"/>
      </w:pPr>
      <w:r w:rsidRPr="00516072">
        <w:t>2.5.1.5.4. Оцінка забруднення ґрунту та надр</w:t>
      </w:r>
    </w:p>
    <w:p w14:paraId="36926FE8" w14:textId="766A0C7D" w:rsidR="0070122B" w:rsidRPr="00516072" w:rsidRDefault="0070122B" w:rsidP="0070122B">
      <w:pPr>
        <w:rPr>
          <w:color w:val="auto"/>
        </w:rPr>
      </w:pPr>
      <w:r w:rsidRPr="00516072">
        <w:rPr>
          <w:color w:val="auto"/>
        </w:rPr>
        <w:t xml:space="preserve">Розглядають ймовірне забруднення підводних </w:t>
      </w:r>
      <w:r w:rsidR="00E31F65" w:rsidRPr="00516072">
        <w:rPr>
          <w:color w:val="auto"/>
        </w:rPr>
        <w:t>ґрунт</w:t>
      </w:r>
      <w:r w:rsidRPr="00516072">
        <w:rPr>
          <w:color w:val="auto"/>
        </w:rPr>
        <w:t xml:space="preserve">ів та надр, від виконання будівельних та гірничих робіт, складування та підводного зберігання нафти і газу, інших речовин та матеріалів, відходів, неорганізованих та аварійних витоків від суден, що здійснюють перевезення та постачання. </w:t>
      </w:r>
    </w:p>
    <w:p w14:paraId="2ADBDA92" w14:textId="77777777" w:rsidR="0070122B" w:rsidRPr="00516072" w:rsidRDefault="0070122B" w:rsidP="0070122B">
      <w:pPr>
        <w:rPr>
          <w:color w:val="auto"/>
        </w:rPr>
      </w:pPr>
      <w:r w:rsidRPr="00516072">
        <w:rPr>
          <w:color w:val="auto"/>
        </w:rPr>
        <w:t>У зв’язку з цим, рекомендований обсяг інформації у розділі наступний:</w:t>
      </w:r>
    </w:p>
    <w:p w14:paraId="50ABDC2C" w14:textId="47B2E75D" w:rsidR="0070122B" w:rsidRPr="00516072" w:rsidRDefault="0070122B" w:rsidP="003E3420">
      <w:pPr>
        <w:pStyle w:val="a3"/>
        <w:numPr>
          <w:ilvl w:val="0"/>
          <w:numId w:val="32"/>
        </w:numPr>
        <w:rPr>
          <w:color w:val="000000" w:themeColor="text1"/>
        </w:rPr>
      </w:pPr>
      <w:r w:rsidRPr="00516072">
        <w:rPr>
          <w:color w:val="auto"/>
        </w:rPr>
        <w:t xml:space="preserve">наявність токсичних речовин у відходах, що зберігатимуться чи видалятимуться підводним способом, та зона (територія), на якій є ймовірним забруднення </w:t>
      </w:r>
      <w:r w:rsidRPr="00516072">
        <w:rPr>
          <w:color w:val="000000" w:themeColor="text1"/>
        </w:rPr>
        <w:t xml:space="preserve">підводних </w:t>
      </w:r>
      <w:r w:rsidR="00E31F65" w:rsidRPr="00516072">
        <w:rPr>
          <w:color w:val="000000" w:themeColor="text1"/>
        </w:rPr>
        <w:t>ґрунт</w:t>
      </w:r>
      <w:r w:rsidRPr="00516072">
        <w:rPr>
          <w:color w:val="000000" w:themeColor="text1"/>
        </w:rPr>
        <w:t>ів (</w:t>
      </w:r>
      <w:r w:rsidR="00E31F65" w:rsidRPr="00516072">
        <w:rPr>
          <w:color w:val="000000" w:themeColor="text1"/>
        </w:rPr>
        <w:t>ґрунт</w:t>
      </w:r>
      <w:r w:rsidRPr="00516072">
        <w:rPr>
          <w:color w:val="000000" w:themeColor="text1"/>
        </w:rPr>
        <w:t>ів морського дна) зазначеними речовинами вище фонового вмісту цих речовин;</w:t>
      </w:r>
    </w:p>
    <w:p w14:paraId="1E77B0CB" w14:textId="24B5A6F3" w:rsidR="0070122B" w:rsidRPr="00516072" w:rsidRDefault="0070122B" w:rsidP="003E3420">
      <w:pPr>
        <w:pStyle w:val="a3"/>
        <w:numPr>
          <w:ilvl w:val="0"/>
          <w:numId w:val="32"/>
        </w:numPr>
        <w:rPr>
          <w:color w:val="000000" w:themeColor="text1"/>
        </w:rPr>
      </w:pPr>
      <w:r w:rsidRPr="00516072">
        <w:rPr>
          <w:color w:val="000000" w:themeColor="text1"/>
          <w:shd w:val="clear" w:color="auto" w:fill="FFFFFF"/>
        </w:rPr>
        <w:t xml:space="preserve">плановані рішення з підводного зберігання нафти, газу та інших речовин і матеріалів, оцінка у зв’язку з цим ймовірності забруднення </w:t>
      </w:r>
      <w:r w:rsidR="00E31F65" w:rsidRPr="00516072">
        <w:rPr>
          <w:color w:val="000000" w:themeColor="text1"/>
        </w:rPr>
        <w:t>ґрунт</w:t>
      </w:r>
      <w:r w:rsidRPr="00516072">
        <w:rPr>
          <w:color w:val="000000" w:themeColor="text1"/>
        </w:rPr>
        <w:t>ів морського дна</w:t>
      </w:r>
      <w:r w:rsidRPr="00516072">
        <w:rPr>
          <w:color w:val="000000" w:themeColor="text1"/>
          <w:shd w:val="clear" w:color="auto" w:fill="FFFFFF"/>
        </w:rPr>
        <w:t xml:space="preserve"> чи ділянки надр;</w:t>
      </w:r>
    </w:p>
    <w:p w14:paraId="6C2A67F0" w14:textId="5D67225E" w:rsidR="0070122B" w:rsidRPr="00516072" w:rsidRDefault="0070122B" w:rsidP="003E3420">
      <w:pPr>
        <w:pStyle w:val="a3"/>
        <w:numPr>
          <w:ilvl w:val="0"/>
          <w:numId w:val="32"/>
        </w:numPr>
        <w:rPr>
          <w:color w:val="000000" w:themeColor="text1"/>
          <w:shd w:val="clear" w:color="auto" w:fill="FFFFFF"/>
        </w:rPr>
      </w:pPr>
      <w:r w:rsidRPr="00516072">
        <w:rPr>
          <w:color w:val="000000" w:themeColor="text1"/>
        </w:rPr>
        <w:t xml:space="preserve">плановані рішення із </w:t>
      </w:r>
      <w:r w:rsidRPr="00516072">
        <w:rPr>
          <w:color w:val="000000" w:themeColor="text1"/>
          <w:shd w:val="clear" w:color="auto" w:fill="FFFFFF"/>
        </w:rPr>
        <w:t>захоронення відходів виробництва, інших шкідливих речовин та скидання стічних вод у надра, оцінка у зв’язку з цим ймовірності забруднення ділянок надр.</w:t>
      </w:r>
    </w:p>
    <w:p w14:paraId="50EBD5DB" w14:textId="0FBBAE6F" w:rsidR="0070122B" w:rsidRPr="00516072" w:rsidRDefault="0070122B" w:rsidP="0070122B">
      <w:r w:rsidRPr="00516072">
        <w:rPr>
          <w:color w:val="000000" w:themeColor="text1"/>
        </w:rPr>
        <w:t>Для діючого об’єкта, рекомендується викласти результати</w:t>
      </w:r>
      <w:r w:rsidR="00C119B9" w:rsidRPr="00516072">
        <w:rPr>
          <w:color w:val="000000" w:themeColor="text1"/>
        </w:rPr>
        <w:t xml:space="preserve"> </w:t>
      </w:r>
      <w:r w:rsidRPr="00516072">
        <w:rPr>
          <w:color w:val="000000" w:themeColor="text1"/>
        </w:rPr>
        <w:t xml:space="preserve">досліджень забруднення </w:t>
      </w:r>
      <w:r w:rsidR="00C119B9" w:rsidRPr="00516072">
        <w:rPr>
          <w:color w:val="000000" w:themeColor="text1"/>
        </w:rPr>
        <w:t xml:space="preserve">підводних </w:t>
      </w:r>
      <w:r w:rsidR="00E31F65" w:rsidRPr="00516072">
        <w:rPr>
          <w:color w:val="000000" w:themeColor="text1"/>
        </w:rPr>
        <w:t>ґрунт</w:t>
      </w:r>
      <w:r w:rsidR="00C119B9" w:rsidRPr="00516072">
        <w:rPr>
          <w:color w:val="000000" w:themeColor="text1"/>
        </w:rPr>
        <w:t>ів</w:t>
      </w:r>
      <w:r w:rsidRPr="00516072">
        <w:rPr>
          <w:color w:val="000000" w:themeColor="text1"/>
        </w:rPr>
        <w:t xml:space="preserve"> на межі санітарно</w:t>
      </w:r>
      <w:r w:rsidRPr="00516072">
        <w:t>-захисної зони об’єкта (бурова платформа, інше). Рекомендований формат представлення даних наведений у таблиці ____.</w:t>
      </w:r>
    </w:p>
    <w:p w14:paraId="027813F8" w14:textId="730FD942" w:rsidR="0070122B" w:rsidRPr="00516072" w:rsidRDefault="00F6681A" w:rsidP="00F6681A">
      <w:pPr>
        <w:pStyle w:val="a5"/>
      </w:pPr>
      <w:r w:rsidRPr="00516072">
        <w:t xml:space="preserve">Таблиця </w:t>
      </w:r>
      <w:fldSimple w:instr=" SEQ Таблиця \* ARABIC ">
        <w:r w:rsidR="000103AD" w:rsidRPr="00516072">
          <w:t>7</w:t>
        </w:r>
      </w:fldSimple>
      <w:r w:rsidRPr="00516072">
        <w:t xml:space="preserve">. </w:t>
      </w:r>
      <w:r w:rsidR="0070122B" w:rsidRPr="00516072">
        <w:t xml:space="preserve">Оцінка рівня забруднення </w:t>
      </w:r>
      <w:r w:rsidR="00C119B9" w:rsidRPr="00516072">
        <w:t xml:space="preserve">підводних </w:t>
      </w:r>
      <w:r w:rsidR="00E31F65" w:rsidRPr="00516072">
        <w:t>ґрунт</w:t>
      </w:r>
      <w:r w:rsidR="0070122B" w:rsidRPr="00516072">
        <w:t>ів на межі санітарно-захисної зони об’єкт</w:t>
      </w:r>
      <w:r w:rsidR="00C119B9" w:rsidRPr="00516072">
        <w:t>а з видобування нафти і газу на континентальному шельфі</w:t>
      </w:r>
      <w:r w:rsidR="00D921FB" w:rsidRPr="00516072">
        <w:t xml:space="preserve"> або в територіальному морі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127"/>
        <w:gridCol w:w="1842"/>
        <w:gridCol w:w="1843"/>
        <w:gridCol w:w="2023"/>
      </w:tblGrid>
      <w:tr w:rsidR="00C119B9" w:rsidRPr="00516072" w14:paraId="223A45F7" w14:textId="7C849769" w:rsidTr="001C0B6B">
        <w:trPr>
          <w:trHeight w:val="245"/>
        </w:trPr>
        <w:tc>
          <w:tcPr>
            <w:tcW w:w="1804" w:type="dxa"/>
          </w:tcPr>
          <w:p w14:paraId="5B4C35C6" w14:textId="76FDEFC3" w:rsidR="00C119B9" w:rsidRPr="00516072" w:rsidRDefault="00C119B9" w:rsidP="005517EC">
            <w:pPr>
              <w:ind w:firstLine="0"/>
              <w:jc w:val="center"/>
            </w:pPr>
            <w:r w:rsidRPr="00516072">
              <w:t>Найменування об’єкта (споруди)</w:t>
            </w:r>
          </w:p>
        </w:tc>
        <w:tc>
          <w:tcPr>
            <w:tcW w:w="2127" w:type="dxa"/>
          </w:tcPr>
          <w:p w14:paraId="15B7C160" w14:textId="77777777" w:rsidR="00C119B9" w:rsidRPr="00516072" w:rsidRDefault="00C119B9" w:rsidP="005517EC">
            <w:pPr>
              <w:ind w:firstLine="0"/>
              <w:jc w:val="center"/>
            </w:pPr>
            <w:r w:rsidRPr="00516072">
              <w:t>хімічні речовини, що нормуються</w:t>
            </w:r>
          </w:p>
        </w:tc>
        <w:tc>
          <w:tcPr>
            <w:tcW w:w="1842" w:type="dxa"/>
          </w:tcPr>
          <w:p w14:paraId="45824E8D" w14:textId="77777777" w:rsidR="00C119B9" w:rsidRPr="00516072" w:rsidRDefault="00C119B9" w:rsidP="005517EC">
            <w:pPr>
              <w:ind w:firstLine="0"/>
              <w:jc w:val="center"/>
            </w:pPr>
            <w:r w:rsidRPr="00516072">
              <w:t>Фактичний вміст речовин у ґрунті (мг/кг)</w:t>
            </w:r>
          </w:p>
        </w:tc>
        <w:tc>
          <w:tcPr>
            <w:tcW w:w="1843" w:type="dxa"/>
          </w:tcPr>
          <w:p w14:paraId="78F676D8" w14:textId="24D0754C" w:rsidR="00C119B9" w:rsidRPr="00516072" w:rsidRDefault="00C119B9" w:rsidP="005517EC">
            <w:pPr>
              <w:ind w:firstLine="0"/>
              <w:jc w:val="center"/>
            </w:pPr>
            <w:r w:rsidRPr="00516072">
              <w:t xml:space="preserve">Фоновий вміст речовин у </w:t>
            </w:r>
            <w:r w:rsidR="00E31F65" w:rsidRPr="00516072">
              <w:t>ґрунт</w:t>
            </w:r>
            <w:r w:rsidRPr="00516072">
              <w:t>ах (мг/кг)</w:t>
            </w:r>
          </w:p>
        </w:tc>
        <w:tc>
          <w:tcPr>
            <w:tcW w:w="2023" w:type="dxa"/>
          </w:tcPr>
          <w:p w14:paraId="05B19F11" w14:textId="24E512B1" w:rsidR="00C119B9" w:rsidRPr="00516072" w:rsidRDefault="00C119B9" w:rsidP="005517EC">
            <w:pPr>
              <w:ind w:firstLine="0"/>
              <w:jc w:val="center"/>
            </w:pPr>
            <w:r w:rsidRPr="00516072">
              <w:t>Кратність перевищення фактичних значень над фоновими</w:t>
            </w:r>
          </w:p>
        </w:tc>
      </w:tr>
      <w:tr w:rsidR="00C119B9" w:rsidRPr="00516072" w14:paraId="509E0B1A" w14:textId="0A3015D6" w:rsidTr="001C0B6B">
        <w:trPr>
          <w:trHeight w:val="107"/>
        </w:trPr>
        <w:tc>
          <w:tcPr>
            <w:tcW w:w="1804" w:type="dxa"/>
          </w:tcPr>
          <w:p w14:paraId="309AD432" w14:textId="77777777" w:rsidR="00C119B9" w:rsidRPr="00516072" w:rsidRDefault="00C119B9" w:rsidP="005517EC">
            <w:pPr>
              <w:ind w:firstLine="0"/>
              <w:jc w:val="center"/>
            </w:pPr>
            <w:r w:rsidRPr="00516072">
              <w:t>1</w:t>
            </w:r>
          </w:p>
        </w:tc>
        <w:tc>
          <w:tcPr>
            <w:tcW w:w="2127" w:type="dxa"/>
          </w:tcPr>
          <w:p w14:paraId="3ECB563C" w14:textId="77777777" w:rsidR="00C119B9" w:rsidRPr="00516072" w:rsidRDefault="00C119B9" w:rsidP="005517EC">
            <w:pPr>
              <w:ind w:firstLine="0"/>
              <w:jc w:val="center"/>
            </w:pPr>
            <w:r w:rsidRPr="00516072">
              <w:t>2</w:t>
            </w:r>
          </w:p>
        </w:tc>
        <w:tc>
          <w:tcPr>
            <w:tcW w:w="1842" w:type="dxa"/>
          </w:tcPr>
          <w:p w14:paraId="19B80DFF" w14:textId="77777777" w:rsidR="00C119B9" w:rsidRPr="00516072" w:rsidRDefault="00C119B9" w:rsidP="005517EC">
            <w:pPr>
              <w:ind w:firstLine="0"/>
              <w:jc w:val="center"/>
            </w:pPr>
            <w:r w:rsidRPr="00516072">
              <w:t>3</w:t>
            </w:r>
          </w:p>
        </w:tc>
        <w:tc>
          <w:tcPr>
            <w:tcW w:w="1843" w:type="dxa"/>
          </w:tcPr>
          <w:p w14:paraId="52E5B001" w14:textId="2999CA0C" w:rsidR="00C119B9" w:rsidRPr="00516072" w:rsidRDefault="00C119B9" w:rsidP="005517EC">
            <w:pPr>
              <w:ind w:firstLine="0"/>
              <w:jc w:val="center"/>
            </w:pPr>
            <w:r w:rsidRPr="00516072">
              <w:t>4</w:t>
            </w:r>
          </w:p>
        </w:tc>
        <w:tc>
          <w:tcPr>
            <w:tcW w:w="2023" w:type="dxa"/>
          </w:tcPr>
          <w:p w14:paraId="71C2713B" w14:textId="0BE8E702" w:rsidR="00C119B9" w:rsidRPr="00516072" w:rsidRDefault="00C119B9" w:rsidP="005517EC">
            <w:pPr>
              <w:ind w:firstLine="0"/>
              <w:jc w:val="center"/>
            </w:pPr>
            <w:r w:rsidRPr="00516072">
              <w:t>5</w:t>
            </w:r>
          </w:p>
        </w:tc>
      </w:tr>
    </w:tbl>
    <w:p w14:paraId="3DFF98DE" w14:textId="7C47F5A2" w:rsidR="0070122B" w:rsidRPr="00516072" w:rsidRDefault="0070122B" w:rsidP="00CA5678"/>
    <w:p w14:paraId="00B7A513" w14:textId="77777777" w:rsidR="00EA58D8" w:rsidRPr="00516072" w:rsidRDefault="00EA58D8" w:rsidP="00A0315D">
      <w:pPr>
        <w:pStyle w:val="4"/>
      </w:pPr>
      <w:r w:rsidRPr="00516072">
        <w:lastRenderedPageBreak/>
        <w:t xml:space="preserve">2.4.1.5.5. Шумове забруднення </w:t>
      </w:r>
    </w:p>
    <w:p w14:paraId="204477FC" w14:textId="1378893F" w:rsidR="00EA58D8" w:rsidRPr="00516072" w:rsidRDefault="00EA58D8" w:rsidP="00EA58D8">
      <w:r w:rsidRPr="00516072">
        <w:t>Рекомендації до розділу аналогічні, як для попереднього виду ПД.</w:t>
      </w:r>
    </w:p>
    <w:p w14:paraId="6471D3C4" w14:textId="417133DB" w:rsidR="00532A71" w:rsidRPr="00516072" w:rsidRDefault="00532A71" w:rsidP="00532A71">
      <w:r w:rsidRPr="00516072">
        <w:t>У зв’язку зі специфікою</w:t>
      </w:r>
      <w:r w:rsidR="004B4E2E" w:rsidRPr="00516072">
        <w:t xml:space="preserve"> </w:t>
      </w:r>
      <w:r w:rsidRPr="00516072">
        <w:t>місця провадження ПД, з переліку показників для оцінки рекомендується відобразити наступні:</w:t>
      </w:r>
    </w:p>
    <w:p w14:paraId="7DD5ED60" w14:textId="77777777" w:rsidR="00532A71" w:rsidRPr="00516072" w:rsidRDefault="00532A71" w:rsidP="00532A71">
      <w:r w:rsidRPr="00516072">
        <w:t>- рівні звукового тиску, що створюються на межі санітарно-захисної хони джерелами шуму від провадження ПД;</w:t>
      </w:r>
    </w:p>
    <w:p w14:paraId="130080A7" w14:textId="77777777" w:rsidR="00532A71" w:rsidRPr="00516072" w:rsidRDefault="00532A71" w:rsidP="00532A71">
      <w:r w:rsidRPr="00516072">
        <w:t>- рівні шуму в межах проммайданчика, що діятимуть на персонал. Ці значення доцільно порівняти з санітарними нормами виробничого шуму на робочих місцях.</w:t>
      </w:r>
    </w:p>
    <w:p w14:paraId="7200D603" w14:textId="0833497A" w:rsidR="00CB7455" w:rsidRPr="00516072" w:rsidRDefault="00CB7455" w:rsidP="00A0315D">
      <w:pPr>
        <w:pStyle w:val="4"/>
      </w:pPr>
      <w:r w:rsidRPr="00516072">
        <w:t xml:space="preserve">2.5.1.5.6. Вібраційний вплив </w:t>
      </w:r>
    </w:p>
    <w:p w14:paraId="251F18A5" w14:textId="77777777" w:rsidR="00CB7455" w:rsidRPr="00516072" w:rsidRDefault="00CB7455" w:rsidP="00CB7455">
      <w:pPr>
        <w:rPr>
          <w:color w:val="auto"/>
        </w:rPr>
      </w:pPr>
      <w:r w:rsidRPr="00516072">
        <w:rPr>
          <w:color w:val="auto"/>
        </w:rPr>
        <w:t>Рекомендації до розділі аналогічні, як для попереднього виду ПД.</w:t>
      </w:r>
    </w:p>
    <w:p w14:paraId="6FA75012" w14:textId="1896A145" w:rsidR="00EA58D8" w:rsidRPr="00516072" w:rsidRDefault="00EA58D8" w:rsidP="00EA58D8"/>
    <w:p w14:paraId="16A4975A" w14:textId="4A1EF53F" w:rsidR="004770AF" w:rsidRPr="00516072" w:rsidRDefault="004770AF" w:rsidP="00A0315D">
      <w:pPr>
        <w:pStyle w:val="4"/>
      </w:pPr>
      <w:r w:rsidRPr="00516072">
        <w:t xml:space="preserve">2.5.1.5.7. Радіаційне забруднення </w:t>
      </w:r>
    </w:p>
    <w:p w14:paraId="65B594A7" w14:textId="20B34356" w:rsidR="004770AF" w:rsidRPr="00516072" w:rsidRDefault="004770AF" w:rsidP="00EA58D8">
      <w:r w:rsidRPr="00516072">
        <w:t>Рекомендації до розділу аналогічні, як для попереднього виду ПД.</w:t>
      </w:r>
    </w:p>
    <w:p w14:paraId="0681A99F" w14:textId="4EA48118" w:rsidR="00525E95" w:rsidRPr="00516072" w:rsidRDefault="00525E95" w:rsidP="00A0315D">
      <w:pPr>
        <w:pStyle w:val="4"/>
      </w:pPr>
      <w:r w:rsidRPr="00516072">
        <w:t xml:space="preserve">2.5.1.5.9. Електромагнітне випромінювання </w:t>
      </w:r>
    </w:p>
    <w:p w14:paraId="6EDEB907" w14:textId="77D1E7F8" w:rsidR="00525E95" w:rsidRPr="00516072" w:rsidRDefault="00525E95" w:rsidP="00525E95">
      <w:r w:rsidRPr="00516072">
        <w:t>Рекомендації до розділу аналогічні, як для попередніх видів ПД.</w:t>
      </w:r>
    </w:p>
    <w:p w14:paraId="772D42C1" w14:textId="6AAA59AC" w:rsidR="003E3420" w:rsidRPr="00516072" w:rsidRDefault="003E3420" w:rsidP="00A0315D">
      <w:pPr>
        <w:pStyle w:val="2"/>
      </w:pPr>
      <w:bookmarkStart w:id="90" w:name="_Toc78370605"/>
      <w:r w:rsidRPr="00516072">
        <w:t>2.5.2. Розділ 2. Опис виправданих альтернатив планованої діяльності</w:t>
      </w:r>
      <w:bookmarkEnd w:id="90"/>
      <w:r w:rsidRPr="00516072">
        <w:t xml:space="preserve"> </w:t>
      </w:r>
    </w:p>
    <w:p w14:paraId="08C00688" w14:textId="1361FE31" w:rsidR="003E3420" w:rsidRPr="00516072" w:rsidRDefault="003E3420" w:rsidP="003E3420">
      <w:r w:rsidRPr="00516072">
        <w:rPr>
          <w:color w:val="auto"/>
        </w:rPr>
        <w:t>Рекомендації до розділу аналогічні, як для попереднього виду ПД.</w:t>
      </w:r>
    </w:p>
    <w:p w14:paraId="197BD91C" w14:textId="0803EA1A" w:rsidR="00F07C8E" w:rsidRPr="00516072" w:rsidRDefault="00613003" w:rsidP="00A0315D">
      <w:pPr>
        <w:pStyle w:val="2"/>
      </w:pPr>
      <w:bookmarkStart w:id="91" w:name="_Toc78370606"/>
      <w:r w:rsidRPr="00516072">
        <w:t xml:space="preserve">2.5.3. </w:t>
      </w:r>
      <w:r w:rsidR="00882FCF" w:rsidRPr="00516072">
        <w:t xml:space="preserve">Розділ 3. </w:t>
      </w:r>
      <w:r w:rsidR="00F07C8E" w:rsidRPr="00516072">
        <w:t>Опис поточного стану довкілля</w:t>
      </w:r>
      <w:bookmarkEnd w:id="91"/>
    </w:p>
    <w:p w14:paraId="19388B1D" w14:textId="5008FD35" w:rsidR="00882FCF" w:rsidRPr="00516072" w:rsidRDefault="00220884" w:rsidP="00882FCF">
      <w:r w:rsidRPr="00516072">
        <w:t>Загальні р</w:t>
      </w:r>
      <w:r w:rsidR="00882FCF" w:rsidRPr="00516072">
        <w:t xml:space="preserve">екомендації до </w:t>
      </w:r>
      <w:r w:rsidRPr="00516072">
        <w:t xml:space="preserve">джерел інформації </w:t>
      </w:r>
      <w:r w:rsidR="00882FCF" w:rsidRPr="00516072">
        <w:t>аналогічні, як для попередн</w:t>
      </w:r>
      <w:r w:rsidRPr="00516072">
        <w:t xml:space="preserve">іх видів </w:t>
      </w:r>
      <w:r w:rsidR="00882FCF" w:rsidRPr="00516072">
        <w:t>ПД.</w:t>
      </w:r>
    </w:p>
    <w:p w14:paraId="6CF2C5A1" w14:textId="6660C1B8" w:rsidR="00F07C8E" w:rsidRPr="00516072" w:rsidRDefault="00220884" w:rsidP="00F07C8E">
      <w:r w:rsidRPr="00516072">
        <w:t>У зв’язку зі специфікою ПД, рекомендований обсяг інформації у розділі наступний:</w:t>
      </w:r>
    </w:p>
    <w:p w14:paraId="7A3CE4BD" w14:textId="4466F097" w:rsidR="00220884" w:rsidRPr="00516072" w:rsidRDefault="00220884" w:rsidP="00F1255A">
      <w:pPr>
        <w:numPr>
          <w:ilvl w:val="0"/>
          <w:numId w:val="41"/>
        </w:numPr>
      </w:pPr>
      <w:r w:rsidRPr="00516072">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w:t>
      </w:r>
    </w:p>
    <w:p w14:paraId="7F93AB59" w14:textId="5BA91A53" w:rsidR="00220884" w:rsidRPr="00516072" w:rsidRDefault="00220884" w:rsidP="00F1255A">
      <w:pPr>
        <w:pStyle w:val="a3"/>
        <w:numPr>
          <w:ilvl w:val="0"/>
          <w:numId w:val="41"/>
        </w:numPr>
      </w:pPr>
      <w:r w:rsidRPr="00516072">
        <w:t xml:space="preserve">Режимну гідрометеорологічну інформацію (показники хвиль та хвилювання моря, вітру, течій, коливання рівня води з урахуванням припливів і відпливів, льодові явища), якою обумовлюються </w:t>
      </w:r>
      <w:r w:rsidR="00681AF1" w:rsidRPr="00516072">
        <w:t>проєкт</w:t>
      </w:r>
      <w:r w:rsidRPr="00516072">
        <w:t xml:space="preserve">ні рішення щодо конструкції морських нафто/газовидобувних споруд. Режимні гідрометеорологічні явища доцільно характеризувати, одночасно зазнаючи їх повторюваність (раз у рік, у 5, 10, 20, 50, 100 років). </w:t>
      </w:r>
    </w:p>
    <w:p w14:paraId="5F2176CE" w14:textId="6BC7FE94" w:rsidR="00220884" w:rsidRPr="00516072" w:rsidRDefault="00220884" w:rsidP="00F1255A">
      <w:pPr>
        <w:pStyle w:val="a3"/>
        <w:numPr>
          <w:ilvl w:val="0"/>
          <w:numId w:val="41"/>
        </w:numPr>
      </w:pPr>
      <w:r w:rsidRPr="00516072">
        <w:t xml:space="preserve">Результати досліджень глибини і будови морського дна, необхідні для </w:t>
      </w:r>
      <w:r w:rsidR="00681AF1" w:rsidRPr="00516072">
        <w:t>проєкт</w:t>
      </w:r>
      <w:r w:rsidRPr="00516072">
        <w:t>ування місця будівництва і типу морської видобувної споруди, підводних споруд (включаючи сховища, трубопроводи тощо);</w:t>
      </w:r>
    </w:p>
    <w:p w14:paraId="28C67D3B" w14:textId="4375068A" w:rsidR="00220884" w:rsidRPr="00516072" w:rsidRDefault="00220884" w:rsidP="00F1255A">
      <w:pPr>
        <w:numPr>
          <w:ilvl w:val="0"/>
          <w:numId w:val="41"/>
        </w:numPr>
      </w:pPr>
      <w:r w:rsidRPr="00516072">
        <w:t>характеристика стану морських вод території ПД та зони впливу.</w:t>
      </w:r>
      <w:r w:rsidR="004B4E2E" w:rsidRPr="00516072">
        <w:t xml:space="preserve"> </w:t>
      </w:r>
      <w:r w:rsidRPr="00516072">
        <w:t xml:space="preserve">Рекомендується характеризувати стан морських вод комплексно, за різними групами (категоріями) показників екологічного стану, </w:t>
      </w:r>
      <w:r w:rsidRPr="00516072">
        <w:lastRenderedPageBreak/>
        <w:t>прийнятими у державному моніторингу вод (Порядок № 758 і додаток 3 до Порядку);</w:t>
      </w:r>
    </w:p>
    <w:p w14:paraId="2EE28496" w14:textId="43CE84C1" w:rsidR="00220884" w:rsidRPr="00516072" w:rsidRDefault="009F4B6E" w:rsidP="00F1255A">
      <w:pPr>
        <w:numPr>
          <w:ilvl w:val="0"/>
          <w:numId w:val="41"/>
        </w:numPr>
      </w:pPr>
      <w:r w:rsidRPr="00516072">
        <w:rPr>
          <w:color w:val="auto"/>
        </w:rPr>
        <w:t>Стан</w:t>
      </w:r>
      <w:r w:rsidR="00220884" w:rsidRPr="00516072">
        <w:rPr>
          <w:color w:val="auto"/>
        </w:rPr>
        <w:t xml:space="preserve"> підводних </w:t>
      </w:r>
      <w:r w:rsidR="00E31F65" w:rsidRPr="00516072">
        <w:rPr>
          <w:color w:val="auto"/>
        </w:rPr>
        <w:t>ґрунт</w:t>
      </w:r>
      <w:r w:rsidR="00220884" w:rsidRPr="00516072">
        <w:rPr>
          <w:color w:val="auto"/>
        </w:rPr>
        <w:t>ів, рівень їх</w:t>
      </w:r>
      <w:r w:rsidR="004B4E2E" w:rsidRPr="00516072">
        <w:rPr>
          <w:color w:val="auto"/>
        </w:rPr>
        <w:t xml:space="preserve"> </w:t>
      </w:r>
      <w:r w:rsidR="00220884" w:rsidRPr="00516072">
        <w:rPr>
          <w:color w:val="auto"/>
        </w:rPr>
        <w:t>забруднення небезпечними речовинами, зокрема, нафтопродуктами та їх окремими фракціями, хімічними речовинами, що будуть присутні у відходах ПД</w:t>
      </w:r>
      <w:r w:rsidRPr="00516072">
        <w:rPr>
          <w:color w:val="auto"/>
        </w:rPr>
        <w:t xml:space="preserve"> та витоках від суден</w:t>
      </w:r>
      <w:r w:rsidR="00220884" w:rsidRPr="00516072">
        <w:rPr>
          <w:color w:val="auto"/>
        </w:rPr>
        <w:t>;</w:t>
      </w:r>
    </w:p>
    <w:p w14:paraId="6BC40294" w14:textId="03E97963" w:rsidR="00220884" w:rsidRPr="00516072" w:rsidRDefault="00220884" w:rsidP="00F1255A">
      <w:pPr>
        <w:numPr>
          <w:ilvl w:val="0"/>
          <w:numId w:val="41"/>
        </w:numPr>
      </w:pPr>
      <w:r w:rsidRPr="00516072">
        <w:rPr>
          <w:color w:val="auto"/>
        </w:rPr>
        <w:t xml:space="preserve">небезпечні геологічні процеси і явища в районі проведення ПД, </w:t>
      </w:r>
      <w:r w:rsidRPr="00516072">
        <w:t>сейсмічність на місцевому рівні;</w:t>
      </w:r>
    </w:p>
    <w:p w14:paraId="399E21EB" w14:textId="76ACDFF7" w:rsidR="00220884" w:rsidRPr="00516072" w:rsidRDefault="009F4B6E" w:rsidP="00F1255A">
      <w:pPr>
        <w:numPr>
          <w:ilvl w:val="0"/>
          <w:numId w:val="41"/>
        </w:numPr>
      </w:pPr>
      <w:r w:rsidRPr="00516072">
        <w:t xml:space="preserve">для діючого об’єкта - </w:t>
      </w:r>
      <w:r w:rsidR="00220884" w:rsidRPr="00516072">
        <w:t xml:space="preserve">якість атмосферного повітря у </w:t>
      </w:r>
      <w:r w:rsidRPr="00516072">
        <w:t xml:space="preserve">зоні </w:t>
      </w:r>
      <w:r w:rsidR="00220884" w:rsidRPr="00516072">
        <w:t>впливу джерел викидів ПД</w:t>
      </w:r>
      <w:r w:rsidRPr="00516072">
        <w:t xml:space="preserve">; для </w:t>
      </w:r>
      <w:r w:rsidR="00681AF1" w:rsidRPr="00516072">
        <w:t>проєкт</w:t>
      </w:r>
      <w:r w:rsidRPr="00516072">
        <w:t>у нового будівництва фонова якість атмосферного повітря може прийматися такою, що не відрізняється від природних значень</w:t>
      </w:r>
      <w:r w:rsidR="00220884" w:rsidRPr="00516072">
        <w:t xml:space="preserve">; </w:t>
      </w:r>
    </w:p>
    <w:p w14:paraId="0287F530" w14:textId="331A95DD" w:rsidR="00220884" w:rsidRPr="00516072" w:rsidRDefault="00220884" w:rsidP="00F1255A">
      <w:pPr>
        <w:numPr>
          <w:ilvl w:val="0"/>
          <w:numId w:val="41"/>
        </w:numPr>
      </w:pPr>
      <w:r w:rsidRPr="00516072">
        <w:t xml:space="preserve">наявність природних територій та об’єктів під особливою охороною на території ПД (включаючи санітарно-захисну зону), </w:t>
      </w:r>
      <w:r w:rsidR="009F4B6E" w:rsidRPr="00516072">
        <w:t xml:space="preserve">на землях водного фонду, що входять до території (акваторії) ПД, </w:t>
      </w:r>
      <w:r w:rsidRPr="00516072">
        <w:t xml:space="preserve">на прилягаючих </w:t>
      </w:r>
      <w:r w:rsidR="009F4B6E" w:rsidRPr="00516072">
        <w:t>землях</w:t>
      </w:r>
      <w:r w:rsidRPr="00516072">
        <w:t xml:space="preserve">, у зоні впливу </w:t>
      </w:r>
      <w:r w:rsidR="009F4B6E" w:rsidRPr="00516072">
        <w:t>гідротехнічних заходів (якщо застосовуються</w:t>
      </w:r>
      <w:r w:rsidRPr="00516072">
        <w:t xml:space="preserve">), місць видалення відходів (включаючи їх санітарно-захисні зони), </w:t>
      </w:r>
      <w:r w:rsidR="009F4B6E" w:rsidRPr="00516072">
        <w:t>у зоні впливу ймовірного аварійного забруднення морського середовища</w:t>
      </w:r>
      <w:r w:rsidRPr="00516072">
        <w:t xml:space="preserve">; </w:t>
      </w:r>
      <w:r w:rsidR="009F4B6E" w:rsidRPr="00516072">
        <w:t>стан</w:t>
      </w:r>
      <w:r w:rsidRPr="00516072">
        <w:t xml:space="preserve"> інших </w:t>
      </w:r>
      <w:r w:rsidR="009F4B6E" w:rsidRPr="00516072">
        <w:t xml:space="preserve">морських </w:t>
      </w:r>
      <w:r w:rsidRPr="00516072">
        <w:t xml:space="preserve">природних та напівприродних територій на </w:t>
      </w:r>
      <w:r w:rsidR="009F4B6E" w:rsidRPr="00516072">
        <w:t>цих землях</w:t>
      </w:r>
      <w:r w:rsidRPr="00516072">
        <w:t>; за наявності - характеристика площ і функціонального призначення природних територій та об’єктів, а також стану збереження їх флори, фауни та біорізноманіття;</w:t>
      </w:r>
    </w:p>
    <w:p w14:paraId="34D5EA7C" w14:textId="77777777" w:rsidR="00220884" w:rsidRPr="00516072" w:rsidRDefault="00220884" w:rsidP="00F1255A">
      <w:pPr>
        <w:numPr>
          <w:ilvl w:val="0"/>
          <w:numId w:val="41"/>
        </w:numPr>
      </w:pPr>
      <w:r w:rsidRPr="00516072">
        <w:t>наявність зареєстрованих об’єктів культурної спадщини; за наявності – характеристика їх стану;</w:t>
      </w:r>
    </w:p>
    <w:p w14:paraId="0D916BCC" w14:textId="77777777" w:rsidR="00220884" w:rsidRPr="00516072" w:rsidRDefault="00220884" w:rsidP="00F1255A">
      <w:pPr>
        <w:numPr>
          <w:ilvl w:val="0"/>
          <w:numId w:val="41"/>
        </w:numPr>
      </w:pPr>
      <w:r w:rsidRPr="00516072">
        <w:t>ймовірні зміни базового сценарію без здійснення планованої діяльності, якщо зібрана інформація про поточний стан довкілля дозволяє встановити тенденцію (тренди) таких змін на коротку або середню перспективу.</w:t>
      </w:r>
    </w:p>
    <w:p w14:paraId="3E791DD6" w14:textId="7BD0030E" w:rsidR="00220884" w:rsidRPr="00516072" w:rsidRDefault="00220884" w:rsidP="00220884">
      <w:r w:rsidRPr="00516072">
        <w:t>Інші рекомендації до розділу аналогічні, як для попередніх видів ПД.</w:t>
      </w:r>
    </w:p>
    <w:p w14:paraId="0F2DD937" w14:textId="77777777" w:rsidR="00F07C8E" w:rsidRPr="00516072" w:rsidRDefault="00F07C8E" w:rsidP="00F07C8E"/>
    <w:p w14:paraId="41FF6F40" w14:textId="4B6C26CB" w:rsidR="008F5137" w:rsidRPr="00516072" w:rsidRDefault="008F5137" w:rsidP="00A0315D">
      <w:pPr>
        <w:pStyle w:val="2"/>
      </w:pPr>
      <w:bookmarkStart w:id="92" w:name="_Toc78370607"/>
      <w:r w:rsidRPr="00516072">
        <w:t>2.5.4. Розділ 4. Опис факторів довкілля, які ймовірно зазнають впливу з боку планованої діяльності та її альтернативних варіантів</w:t>
      </w:r>
      <w:bookmarkEnd w:id="92"/>
      <w:r w:rsidRPr="00516072">
        <w:t xml:space="preserve"> </w:t>
      </w:r>
    </w:p>
    <w:p w14:paraId="7F5BB1BA" w14:textId="55A56BFD" w:rsidR="008F5137" w:rsidRPr="00516072" w:rsidRDefault="008F5137" w:rsidP="008F5137">
      <w:r w:rsidRPr="00516072">
        <w:t xml:space="preserve">Загальні рекомендації до розділу аналогічні, як для попереднього виду ПД. </w:t>
      </w:r>
    </w:p>
    <w:p w14:paraId="462CB87A" w14:textId="6EA85845" w:rsidR="008F5137" w:rsidRPr="00516072" w:rsidRDefault="008F5137" w:rsidP="008F5137">
      <w:pPr>
        <w:rPr>
          <w:color w:val="auto"/>
        </w:rPr>
      </w:pPr>
      <w:r w:rsidRPr="00516072">
        <w:rPr>
          <w:color w:val="auto"/>
        </w:rPr>
        <w:t>За основу рекомендується приймати наступні фактори (компоненти), що зазнають значних впливів при видобуванні нафти і природного газу на континентальному шельфі:</w:t>
      </w:r>
    </w:p>
    <w:p w14:paraId="0E0E69D9" w14:textId="35BB7FFF" w:rsidR="008F5137" w:rsidRPr="00516072" w:rsidRDefault="008F5137" w:rsidP="00FB1E76">
      <w:pPr>
        <w:numPr>
          <w:ilvl w:val="0"/>
          <w:numId w:val="71"/>
        </w:numPr>
        <w:rPr>
          <w:color w:val="auto"/>
        </w:rPr>
      </w:pPr>
      <w:r w:rsidRPr="00516072">
        <w:rPr>
          <w:color w:val="auto"/>
        </w:rPr>
        <w:t xml:space="preserve">морські води: порушення екологічного </w:t>
      </w:r>
      <w:r w:rsidR="00CB19B4" w:rsidRPr="00516072">
        <w:rPr>
          <w:color w:val="auto"/>
        </w:rPr>
        <w:t>стану</w:t>
      </w:r>
      <w:r w:rsidRPr="00516072">
        <w:rPr>
          <w:color w:val="auto"/>
        </w:rPr>
        <w:t xml:space="preserve"> внаслідок будівництва морських споруд і пов’язаних з цим гідротехнічних заходів, </w:t>
      </w:r>
      <w:r w:rsidR="00CB19B4" w:rsidRPr="00516072">
        <w:rPr>
          <w:color w:val="auto"/>
        </w:rPr>
        <w:t xml:space="preserve">змін морського дна чи донних відкладів, </w:t>
      </w:r>
      <w:r w:rsidRPr="00516072">
        <w:rPr>
          <w:color w:val="auto"/>
        </w:rPr>
        <w:t>скидання зворотних</w:t>
      </w:r>
      <w:r w:rsidR="00CB19B4" w:rsidRPr="00516072">
        <w:rPr>
          <w:color w:val="auto"/>
        </w:rPr>
        <w:t xml:space="preserve"> вод, неорганізованих витоків </w:t>
      </w:r>
      <w:r w:rsidRPr="00516072">
        <w:rPr>
          <w:color w:val="auto"/>
        </w:rPr>
        <w:t xml:space="preserve">лляльних </w:t>
      </w:r>
      <w:r w:rsidR="00CB19B4" w:rsidRPr="00516072">
        <w:rPr>
          <w:color w:val="auto"/>
        </w:rPr>
        <w:t xml:space="preserve">чи інших стічних </w:t>
      </w:r>
      <w:r w:rsidRPr="00516072">
        <w:rPr>
          <w:color w:val="auto"/>
        </w:rPr>
        <w:t>вод, робот</w:t>
      </w:r>
      <w:r w:rsidR="00CB19B4" w:rsidRPr="00516072">
        <w:rPr>
          <w:color w:val="auto"/>
        </w:rPr>
        <w:t xml:space="preserve">и </w:t>
      </w:r>
      <w:r w:rsidRPr="00516072">
        <w:rPr>
          <w:color w:val="auto"/>
        </w:rPr>
        <w:t>технологічного устаткування і морського транспорту</w:t>
      </w:r>
      <w:r w:rsidR="00CB19B4" w:rsidRPr="00516072">
        <w:rPr>
          <w:color w:val="auto"/>
        </w:rPr>
        <w:t>, забруднення викидами, відходами (сміттям)</w:t>
      </w:r>
      <w:r w:rsidRPr="00516072">
        <w:rPr>
          <w:color w:val="auto"/>
        </w:rPr>
        <w:t>;</w:t>
      </w:r>
    </w:p>
    <w:p w14:paraId="061DFC30" w14:textId="4733128E" w:rsidR="00CB19B4" w:rsidRPr="00516072" w:rsidRDefault="00CB19B4" w:rsidP="00FB1E76">
      <w:pPr>
        <w:numPr>
          <w:ilvl w:val="0"/>
          <w:numId w:val="71"/>
        </w:numPr>
        <w:rPr>
          <w:color w:val="auto"/>
        </w:rPr>
      </w:pPr>
      <w:r w:rsidRPr="00516072">
        <w:rPr>
          <w:color w:val="auto"/>
        </w:rPr>
        <w:lastRenderedPageBreak/>
        <w:t xml:space="preserve">донні </w:t>
      </w:r>
      <w:r w:rsidR="00E31F65" w:rsidRPr="00516072">
        <w:rPr>
          <w:color w:val="auto"/>
        </w:rPr>
        <w:t>ґрунт</w:t>
      </w:r>
      <w:r w:rsidRPr="00516072">
        <w:rPr>
          <w:color w:val="auto"/>
        </w:rPr>
        <w:t xml:space="preserve">и (донні відклади): порушення структури, фізичних і хімічних властивостей внаслідок тих самих факторів, </w:t>
      </w:r>
      <w:r w:rsidR="002500AB" w:rsidRPr="00516072">
        <w:rPr>
          <w:color w:val="auto"/>
        </w:rPr>
        <w:t>щ</w:t>
      </w:r>
      <w:r w:rsidRPr="00516072">
        <w:rPr>
          <w:color w:val="auto"/>
        </w:rPr>
        <w:t>о впливають на морські води</w:t>
      </w:r>
      <w:bookmarkStart w:id="93" w:name="i478485"/>
      <w:r w:rsidR="002500AB" w:rsidRPr="00516072">
        <w:rPr>
          <w:color w:val="auto"/>
        </w:rPr>
        <w:t xml:space="preserve">. Доцільно описати </w:t>
      </w:r>
      <w:r w:rsidR="002500AB" w:rsidRPr="00516072">
        <w:t>гранулометричний склад</w:t>
      </w:r>
      <w:bookmarkEnd w:id="93"/>
      <w:r w:rsidR="002500AB" w:rsidRPr="00516072">
        <w:t xml:space="preserve">, що необхідно для оцінки (розрахунків) </w:t>
      </w:r>
      <w:bookmarkStart w:id="94" w:name="i486198"/>
      <w:r w:rsidR="002500AB" w:rsidRPr="00516072">
        <w:t>збільшення вмісту завислих речовин (додаткової каламутності води) при виконанні земляних робіт;</w:t>
      </w:r>
      <w:bookmarkEnd w:id="94"/>
    </w:p>
    <w:p w14:paraId="6617EBFC" w14:textId="5B9B0005" w:rsidR="008F5137" w:rsidRPr="00516072" w:rsidRDefault="008F5137" w:rsidP="00FB1E76">
      <w:pPr>
        <w:numPr>
          <w:ilvl w:val="0"/>
          <w:numId w:val="71"/>
        </w:numPr>
        <w:rPr>
          <w:color w:val="auto"/>
        </w:rPr>
      </w:pPr>
      <w:r w:rsidRPr="00516072">
        <w:rPr>
          <w:color w:val="auto"/>
        </w:rPr>
        <w:t>атмосферне повітря: забруднення викидами від організованих</w:t>
      </w:r>
      <w:r w:rsidR="00CB19B4" w:rsidRPr="00516072">
        <w:rPr>
          <w:color w:val="auto"/>
        </w:rPr>
        <w:t xml:space="preserve">, неорганізованих </w:t>
      </w:r>
      <w:r w:rsidRPr="00516072">
        <w:rPr>
          <w:color w:val="auto"/>
        </w:rPr>
        <w:t>та пересувних джерел;</w:t>
      </w:r>
    </w:p>
    <w:p w14:paraId="11F208A2" w14:textId="54B03099" w:rsidR="008F5137" w:rsidRPr="00516072" w:rsidRDefault="008F5137" w:rsidP="00FB1E76">
      <w:pPr>
        <w:numPr>
          <w:ilvl w:val="0"/>
          <w:numId w:val="71"/>
        </w:numPr>
        <w:rPr>
          <w:color w:val="auto"/>
        </w:rPr>
      </w:pPr>
      <w:r w:rsidRPr="00516072">
        <w:rPr>
          <w:color w:val="auto"/>
        </w:rPr>
        <w:t>природні і напівприродні комплекси або території (у т.ч. під особливою охороною): втрати на території ПД та необхідних супутніх об’єктів (</w:t>
      </w:r>
      <w:r w:rsidR="00A511AF" w:rsidRPr="00516072">
        <w:rPr>
          <w:color w:val="auto"/>
        </w:rPr>
        <w:t xml:space="preserve">морських споруд та </w:t>
      </w:r>
      <w:r w:rsidRPr="00516072">
        <w:rPr>
          <w:color w:val="auto"/>
        </w:rPr>
        <w:t>інженерн</w:t>
      </w:r>
      <w:r w:rsidR="00A511AF" w:rsidRPr="00516072">
        <w:rPr>
          <w:color w:val="auto"/>
        </w:rPr>
        <w:t>их мереж</w:t>
      </w:r>
      <w:r w:rsidRPr="00516072">
        <w:rPr>
          <w:color w:val="auto"/>
        </w:rPr>
        <w:t>, місць видалення відходів); на прилягаючих землях</w:t>
      </w:r>
      <w:r w:rsidR="00B57E45" w:rsidRPr="00516072">
        <w:rPr>
          <w:color w:val="auto"/>
        </w:rPr>
        <w:t xml:space="preserve"> (акваторії)</w:t>
      </w:r>
      <w:r w:rsidRPr="00516072">
        <w:rPr>
          <w:color w:val="auto"/>
        </w:rPr>
        <w:t xml:space="preserve"> – поділ на фрагменти (відокремлення, ізоляція), руйнування міграційних шляхів, турбування тварин, інше;</w:t>
      </w:r>
    </w:p>
    <w:p w14:paraId="0D41F8E2" w14:textId="77777777" w:rsidR="008F5137" w:rsidRPr="00516072" w:rsidRDefault="008F5137" w:rsidP="00FB1E76">
      <w:pPr>
        <w:numPr>
          <w:ilvl w:val="0"/>
          <w:numId w:val="71"/>
        </w:numPr>
        <w:rPr>
          <w:color w:val="auto"/>
        </w:rPr>
      </w:pPr>
      <w:r w:rsidRPr="00516072">
        <w:rPr>
          <w:color w:val="auto"/>
        </w:rPr>
        <w:t>популяції тварин і рослин, а також їхні природні середовища існування (розмноження або ін.): аналогічно до попереднього;</w:t>
      </w:r>
    </w:p>
    <w:p w14:paraId="4B4F52C1" w14:textId="39B7F96E" w:rsidR="008F5137" w:rsidRPr="00516072" w:rsidRDefault="008F5137" w:rsidP="00FB1E76">
      <w:pPr>
        <w:numPr>
          <w:ilvl w:val="0"/>
          <w:numId w:val="71"/>
        </w:numPr>
      </w:pPr>
      <w:r w:rsidRPr="00516072">
        <w:rPr>
          <w:color w:val="auto"/>
        </w:rPr>
        <w:t>шум</w:t>
      </w:r>
      <w:r w:rsidR="00B57E45" w:rsidRPr="00516072">
        <w:rPr>
          <w:color w:val="auto"/>
        </w:rPr>
        <w:t>ове забруднення морського середовища</w:t>
      </w:r>
      <w:r w:rsidRPr="00516072">
        <w:rPr>
          <w:color w:val="auto"/>
        </w:rPr>
        <w:t>: збільшення рівнів</w:t>
      </w:r>
      <w:r w:rsidR="00B57E45" w:rsidRPr="00516072">
        <w:rPr>
          <w:color w:val="auto"/>
        </w:rPr>
        <w:t>, інтенсивності, тривалості.</w:t>
      </w:r>
    </w:p>
    <w:p w14:paraId="17D55F16" w14:textId="77777777" w:rsidR="006B09FF" w:rsidRPr="00516072" w:rsidRDefault="006B09FF" w:rsidP="00A0315D">
      <w:pPr>
        <w:pStyle w:val="2"/>
      </w:pPr>
      <w:bookmarkStart w:id="95" w:name="_Toc78370608"/>
      <w:r w:rsidRPr="00516072">
        <w:t>2.6.5. Розділ 5. Опис і оцінка можливого впливу на довкілля планованої діяльності, зокрема величини та масштабу такого впливу</w:t>
      </w:r>
      <w:bookmarkEnd w:id="95"/>
      <w:r w:rsidRPr="00516072">
        <w:t xml:space="preserve"> </w:t>
      </w:r>
    </w:p>
    <w:p w14:paraId="6FAD8610" w14:textId="05080050" w:rsidR="006B09FF" w:rsidRPr="00516072" w:rsidRDefault="006B09FF" w:rsidP="006B09FF">
      <w:r w:rsidRPr="00516072">
        <w:t>Рекомендації до розділу аналогічні, як для попередніх видів ПД.</w:t>
      </w:r>
    </w:p>
    <w:p w14:paraId="687F060E" w14:textId="157E3012" w:rsidR="008C2A92" w:rsidRPr="00516072" w:rsidRDefault="008C2A92" w:rsidP="00A0315D">
      <w:pPr>
        <w:pStyle w:val="1"/>
      </w:pPr>
      <w:bookmarkStart w:id="96" w:name="_Toc78370609"/>
      <w:r w:rsidRPr="00516072">
        <w:t>2.6. ВИДОБУВАННЯ ПІСКУ І ГРАВІЮ НА ЗЕМЛЯХ ВОДНОГО ФОНДУ</w:t>
      </w:r>
      <w:bookmarkEnd w:id="96"/>
    </w:p>
    <w:p w14:paraId="002397A4" w14:textId="421F5235" w:rsidR="008C2A92" w:rsidRPr="00516072" w:rsidRDefault="008C2A92" w:rsidP="00A0315D">
      <w:pPr>
        <w:pStyle w:val="2"/>
      </w:pPr>
      <w:bookmarkStart w:id="97" w:name="_Toc78370610"/>
      <w:r w:rsidRPr="00516072">
        <w:t>2.</w:t>
      </w:r>
      <w:r w:rsidR="007B6DA9" w:rsidRPr="00516072">
        <w:t>6</w:t>
      </w:r>
      <w:r w:rsidRPr="00516072">
        <w:t>.1. Розділ 1. Опис планованої діяльності</w:t>
      </w:r>
      <w:bookmarkEnd w:id="97"/>
      <w:r w:rsidRPr="00516072">
        <w:t xml:space="preserve"> </w:t>
      </w:r>
    </w:p>
    <w:p w14:paraId="00E8BB07" w14:textId="40FE1E96" w:rsidR="008C2A92" w:rsidRPr="00516072" w:rsidRDefault="008C2A92" w:rsidP="00A0315D">
      <w:pPr>
        <w:pStyle w:val="3"/>
      </w:pPr>
      <w:bookmarkStart w:id="98" w:name="_Toc78370611"/>
      <w:r w:rsidRPr="00516072">
        <w:t>2.</w:t>
      </w:r>
      <w:r w:rsidR="007B6DA9" w:rsidRPr="00516072">
        <w:t>6</w:t>
      </w:r>
      <w:r w:rsidRPr="00516072">
        <w:t>.1.1. Опис місця провадження планованої діяльності</w:t>
      </w:r>
      <w:bookmarkEnd w:id="98"/>
      <w:r w:rsidRPr="00516072">
        <w:t xml:space="preserve"> </w:t>
      </w:r>
    </w:p>
    <w:p w14:paraId="7B5BB6BC" w14:textId="01DD11A6" w:rsidR="008C2A92" w:rsidRPr="00516072" w:rsidRDefault="008C2A92" w:rsidP="008C2A92">
      <w:r w:rsidRPr="00516072">
        <w:t>Загальні рекомендації до розділу аналогічні, як для попереднього виду ПД.</w:t>
      </w:r>
    </w:p>
    <w:p w14:paraId="18FAAC8D" w14:textId="02526D07" w:rsidR="00B55E1E" w:rsidRPr="00516072" w:rsidRDefault="00B55E1E" w:rsidP="008C2A92">
      <w:r w:rsidRPr="00516072">
        <w:t>Враховуючи специфіку ПД, рекомендованим територіальним масштабом (радіусом) для відображення оточення ПД на картографічних матеріалах є зона впливу шкідливої дії вод, що ймовірно виникне внаслідок ПД за землях водного фонду. Слід враховувати, що, відповідно до Кодексу цивільного захисту, обов’язком суб’єкта господарювання є проведення оцінки ризиків виникнення надзвичайних ситуацій на об’єктах суб’єкта господарювання. Бажано, щоб оглядова карта дозволяла визначити розташовані у зоні впливу споруди, об’єкти або зони (території), яким може бути завдано шкоди шкідливою дією вод (гідротехнічні споруди, берегова лінія, рибогосподарські об’єкти та їх частини, зони відпочинку або ін.).</w:t>
      </w:r>
    </w:p>
    <w:p w14:paraId="3CE97D98" w14:textId="76465D39" w:rsidR="008C2A92" w:rsidRPr="00516072" w:rsidRDefault="008C2A92" w:rsidP="008C2A92">
      <w:r w:rsidRPr="00516072">
        <w:t xml:space="preserve"> </w:t>
      </w:r>
    </w:p>
    <w:p w14:paraId="6483FF57" w14:textId="3D1AE925" w:rsidR="008C2A92" w:rsidRPr="00516072" w:rsidRDefault="008C2A92" w:rsidP="00A0315D">
      <w:pPr>
        <w:pStyle w:val="3"/>
      </w:pPr>
      <w:bookmarkStart w:id="99" w:name="_Toc78370612"/>
      <w:r w:rsidRPr="00516072">
        <w:t>2.</w:t>
      </w:r>
      <w:r w:rsidR="007B6DA9" w:rsidRPr="00516072">
        <w:t>6</w:t>
      </w:r>
      <w:r w:rsidRPr="00516072">
        <w:t>.1.2. Цілі планованої діяльності</w:t>
      </w:r>
      <w:bookmarkEnd w:id="99"/>
      <w:r w:rsidRPr="00516072">
        <w:t xml:space="preserve"> </w:t>
      </w:r>
    </w:p>
    <w:p w14:paraId="6831A5D0" w14:textId="77777777" w:rsidR="00A0315D" w:rsidRPr="00516072" w:rsidRDefault="00A37314" w:rsidP="00A0315D">
      <w:r w:rsidRPr="00516072">
        <w:t>Рекомендації до розділу аналогічні, як для попереднього виду ПД.</w:t>
      </w:r>
    </w:p>
    <w:p w14:paraId="7E7CFD37" w14:textId="4BC5393D" w:rsidR="008C2A92" w:rsidRPr="00516072" w:rsidRDefault="008C2A92" w:rsidP="00A0315D">
      <w:pPr>
        <w:pStyle w:val="3"/>
      </w:pPr>
      <w:bookmarkStart w:id="100" w:name="_Toc78370613"/>
      <w:r w:rsidRPr="00516072">
        <w:lastRenderedPageBreak/>
        <w:t>2.</w:t>
      </w:r>
      <w:r w:rsidR="007B6DA9" w:rsidRPr="00516072">
        <w:t>6</w:t>
      </w:r>
      <w:r w:rsidRPr="00516072">
        <w:t>.1.3. Опис характеристик діяльності протягом виконання підготовчих і будівельних робіт та провадження планованої діяльності</w:t>
      </w:r>
      <w:r w:rsidRPr="00516072">
        <w:rPr>
          <w:shd w:val="clear" w:color="auto" w:fill="FFFFFF"/>
        </w:rPr>
        <w:t>, у тому числі (за потреби) роботи з демонтажу, та потреби (обмеження) у використанні земельних ділянок під час виконання підготовчих і будівельних робіт та провадження планованої діяльності</w:t>
      </w:r>
      <w:bookmarkEnd w:id="100"/>
    </w:p>
    <w:p w14:paraId="49469767" w14:textId="48C5DA43" w:rsidR="00A37314" w:rsidRPr="00516072" w:rsidRDefault="00A37314" w:rsidP="008C2A92">
      <w:r w:rsidRPr="00516072">
        <w:t>Рекомендації до розділу аналогічні, як для попереднього виду ПД.</w:t>
      </w:r>
    </w:p>
    <w:p w14:paraId="72E26822" w14:textId="72850BB0" w:rsidR="008C2A92" w:rsidRPr="00516072" w:rsidRDefault="00A37314" w:rsidP="00A37314">
      <w:r w:rsidRPr="00516072">
        <w:t xml:space="preserve">Враховуючи специфіку ПД, додатково доцільно </w:t>
      </w:r>
      <w:r w:rsidR="008C2A92" w:rsidRPr="00516072">
        <w:t>надати наступну інформацію:</w:t>
      </w:r>
    </w:p>
    <w:p w14:paraId="53B66EC7" w14:textId="3C7E8225" w:rsidR="008C2A92" w:rsidRPr="00516072" w:rsidRDefault="008C2A92" w:rsidP="000869FF">
      <w:pPr>
        <w:pStyle w:val="a3"/>
        <w:numPr>
          <w:ilvl w:val="0"/>
          <w:numId w:val="15"/>
        </w:numPr>
      </w:pPr>
      <w:r w:rsidRPr="00516072">
        <w:t xml:space="preserve">Потреба у </w:t>
      </w:r>
      <w:r w:rsidR="00A37314" w:rsidRPr="00516072">
        <w:t>виконанні робіт на землях прибережної захисної смуги, заплави, водоохоронної зони чи іншому використанні цих земель</w:t>
      </w:r>
      <w:r w:rsidRPr="00516072">
        <w:t>;</w:t>
      </w:r>
    </w:p>
    <w:p w14:paraId="4CC135C3" w14:textId="6F741E8B" w:rsidR="008C2A92" w:rsidRPr="00516072" w:rsidRDefault="00A37314" w:rsidP="00DC4B3B">
      <w:pPr>
        <w:pStyle w:val="a3"/>
        <w:numPr>
          <w:ilvl w:val="0"/>
          <w:numId w:val="15"/>
        </w:numPr>
        <w:rPr>
          <w:color w:val="auto"/>
        </w:rPr>
      </w:pPr>
      <w:r w:rsidRPr="00516072">
        <w:t>І</w:t>
      </w:r>
      <w:r w:rsidR="008C2A92" w:rsidRPr="00516072">
        <w:t>нженерн</w:t>
      </w:r>
      <w:r w:rsidRPr="00516072">
        <w:t xml:space="preserve">ий </w:t>
      </w:r>
      <w:r w:rsidR="008C2A92" w:rsidRPr="00516072">
        <w:t>захист</w:t>
      </w:r>
      <w:r w:rsidRPr="00516072">
        <w:t xml:space="preserve"> </w:t>
      </w:r>
      <w:r w:rsidR="008C2A92" w:rsidRPr="00516072">
        <w:t>територі</w:t>
      </w:r>
      <w:r w:rsidRPr="00516072">
        <w:t>й від шкідливої дії вод, що ймовірно виникне (активізується) внаслідок ПД за землях водного фонду</w:t>
      </w:r>
      <w:r w:rsidR="008C2A92" w:rsidRPr="00516072">
        <w:rPr>
          <w:color w:val="auto"/>
        </w:rPr>
        <w:t>.</w:t>
      </w:r>
    </w:p>
    <w:p w14:paraId="2B3860A5" w14:textId="708FFFF6" w:rsidR="008C2A92" w:rsidRPr="00516072" w:rsidRDefault="008C2A92" w:rsidP="00A0315D">
      <w:pPr>
        <w:pStyle w:val="3"/>
      </w:pPr>
      <w:bookmarkStart w:id="101" w:name="_Toc78370614"/>
      <w:r w:rsidRPr="00516072">
        <w:t>2.</w:t>
      </w:r>
      <w:r w:rsidR="007B6DA9" w:rsidRPr="00516072">
        <w:t>6</w:t>
      </w:r>
      <w:r w:rsidRPr="00516072">
        <w:t>.1.4. Опис основних характеристик планованої діяльності (зокрема виробничих процесів)</w:t>
      </w:r>
      <w:bookmarkEnd w:id="101"/>
      <w:r w:rsidRPr="00516072">
        <w:t xml:space="preserve"> </w:t>
      </w:r>
    </w:p>
    <w:p w14:paraId="35F99861" w14:textId="6B83C722" w:rsidR="008C2A92" w:rsidRPr="00516072" w:rsidRDefault="00A37314" w:rsidP="00A37314">
      <w:r w:rsidRPr="00516072">
        <w:t>Рекомендації до розділу аналогічні, як для видів ПД «Кар’єри та видобування відкритим способом».</w:t>
      </w:r>
    </w:p>
    <w:p w14:paraId="397B661A" w14:textId="18E9792E" w:rsidR="00A37314" w:rsidRPr="00516072" w:rsidRDefault="00A37314" w:rsidP="00A37314">
      <w:r w:rsidRPr="00516072">
        <w:t>Додатково, рекомендується надати наступну інформацію:</w:t>
      </w:r>
    </w:p>
    <w:p w14:paraId="65E8E958" w14:textId="5CC29C7C" w:rsidR="00A37314" w:rsidRPr="00516072" w:rsidRDefault="00A37314" w:rsidP="00A37314">
      <w:pPr>
        <w:pStyle w:val="a3"/>
        <w:numPr>
          <w:ilvl w:val="0"/>
          <w:numId w:val="67"/>
        </w:numPr>
      </w:pPr>
      <w:r w:rsidRPr="00516072">
        <w:t xml:space="preserve">Характеризуючи систему </w:t>
      </w:r>
      <w:r w:rsidR="008C2A92" w:rsidRPr="00516072">
        <w:t>розроблення родовища</w:t>
      </w:r>
      <w:r w:rsidRPr="00516072">
        <w:t>, звертають увагу на особливості гідромеханізованого способу розробки, а також, якщо передбачено, застосування інших способів (при</w:t>
      </w:r>
      <w:r w:rsidR="004B4E2E" w:rsidRPr="00516072">
        <w:t xml:space="preserve"> </w:t>
      </w:r>
      <w:r w:rsidRPr="00516072">
        <w:t>комбінованій системі розроблення</w:t>
      </w:r>
      <w:r w:rsidR="00004F0F" w:rsidRPr="00516072">
        <w:t>, якщо передбачено попереднє розпушування порід механічним способом чи ін.</w:t>
      </w:r>
      <w:r w:rsidRPr="00516072">
        <w:t>);</w:t>
      </w:r>
      <w:r w:rsidR="00004F0F" w:rsidRPr="00516072">
        <w:t xml:space="preserve"> можуть бути коротко охарактеризовані властивості порід (що розмиваються або добуваються), якими обумовлюються важливі для процесів гідромеханізації характеристики (</w:t>
      </w:r>
      <w:r w:rsidR="003F2583" w:rsidRPr="00516072">
        <w:t xml:space="preserve">вибір гірничого устаткування, способи </w:t>
      </w:r>
      <w:r w:rsidR="00004F0F" w:rsidRPr="00516072">
        <w:t>розмив</w:t>
      </w:r>
      <w:r w:rsidR="003F2583" w:rsidRPr="00516072">
        <w:t>у</w:t>
      </w:r>
      <w:r w:rsidR="00004F0F" w:rsidRPr="00516072">
        <w:t xml:space="preserve">, гідротранспортування, </w:t>
      </w:r>
      <w:r w:rsidR="003F2583" w:rsidRPr="00516072">
        <w:t xml:space="preserve">особливості </w:t>
      </w:r>
      <w:r w:rsidR="00004F0F" w:rsidRPr="00516072">
        <w:t>відстоювання у гідровідвалі);</w:t>
      </w:r>
    </w:p>
    <w:p w14:paraId="2F9D7997" w14:textId="56C31EED" w:rsidR="008C2A92" w:rsidRPr="00516072" w:rsidRDefault="00A37314" w:rsidP="00A37314">
      <w:pPr>
        <w:pStyle w:val="a3"/>
        <w:numPr>
          <w:ilvl w:val="0"/>
          <w:numId w:val="67"/>
        </w:numPr>
        <w:ind w:hanging="436"/>
      </w:pPr>
      <w:r w:rsidRPr="00516072">
        <w:t>Характеризуючи г</w:t>
      </w:r>
      <w:r w:rsidR="008C2A92" w:rsidRPr="00516072">
        <w:t>ірниче обладнання</w:t>
      </w:r>
      <w:r w:rsidR="00004F0F" w:rsidRPr="00516072">
        <w:t xml:space="preserve"> (гідромонітори, землесисні установки, скрепери</w:t>
      </w:r>
      <w:r w:rsidR="003F2583" w:rsidRPr="00516072">
        <w:t>, земснаряди, драги</w:t>
      </w:r>
      <w:r w:rsidR="00004F0F" w:rsidRPr="00516072">
        <w:t xml:space="preserve"> та ін.)</w:t>
      </w:r>
      <w:r w:rsidRPr="00516072">
        <w:t xml:space="preserve">, відзначають </w:t>
      </w:r>
      <w:r w:rsidR="00004F0F" w:rsidRPr="00516072">
        <w:t xml:space="preserve">їхню продуктивність і </w:t>
      </w:r>
      <w:r w:rsidRPr="00516072">
        <w:t xml:space="preserve">технічні параметри, </w:t>
      </w:r>
      <w:r w:rsidR="00004F0F" w:rsidRPr="00516072">
        <w:t>що зумовлюють утворення викидів або відходів</w:t>
      </w:r>
      <w:r w:rsidR="00797D45" w:rsidRPr="00516072">
        <w:t>, вплив на водне середовище і на водних організмів;</w:t>
      </w:r>
    </w:p>
    <w:p w14:paraId="4637FB5C" w14:textId="05B91395" w:rsidR="00797D45" w:rsidRPr="00516072" w:rsidRDefault="00797D45" w:rsidP="00797D45">
      <w:pPr>
        <w:pStyle w:val="a3"/>
        <w:numPr>
          <w:ilvl w:val="0"/>
          <w:numId w:val="67"/>
        </w:numPr>
        <w:ind w:hanging="436"/>
      </w:pPr>
      <w:r w:rsidRPr="00516072">
        <w:t>Окремо характеризують технологію гідротранспортування</w:t>
      </w:r>
      <w:r w:rsidR="00004640" w:rsidRPr="00516072">
        <w:t xml:space="preserve"> пульпи</w:t>
      </w:r>
      <w:r w:rsidRPr="00516072">
        <w:t xml:space="preserve">, устаткування і споруди, </w:t>
      </w:r>
      <w:r w:rsidR="00004F0F" w:rsidRPr="00516072">
        <w:t xml:space="preserve">передбачені з цією метою; </w:t>
      </w:r>
      <w:r w:rsidRPr="00516072">
        <w:t>інший технологічний транспорт</w:t>
      </w:r>
      <w:r w:rsidR="00004F0F" w:rsidRPr="00516072">
        <w:t>,</w:t>
      </w:r>
      <w:r w:rsidRPr="00516072">
        <w:t xml:space="preserve"> показники продуктивності роботи технологічного транспорту, що дозволяють оцінити обсяги викидів, відходів та рівень шуму;</w:t>
      </w:r>
    </w:p>
    <w:p w14:paraId="54C788A5" w14:textId="484B1E2D" w:rsidR="00DA389E" w:rsidRPr="00516072" w:rsidRDefault="00DA389E" w:rsidP="00DA389E">
      <w:pPr>
        <w:pStyle w:val="a3"/>
        <w:numPr>
          <w:ilvl w:val="0"/>
          <w:numId w:val="67"/>
        </w:numPr>
        <w:ind w:hanging="436"/>
      </w:pPr>
      <w:r w:rsidRPr="00516072">
        <w:t>заходи з управління розкривними породами (за наявності; складування, збереження, повернення у вироблений простір або інше використання);</w:t>
      </w:r>
    </w:p>
    <w:p w14:paraId="02D08BE3" w14:textId="11B7FBAB" w:rsidR="008C2A92" w:rsidRPr="00516072" w:rsidRDefault="00797D45" w:rsidP="00A37314">
      <w:pPr>
        <w:pStyle w:val="a3"/>
        <w:numPr>
          <w:ilvl w:val="0"/>
          <w:numId w:val="67"/>
        </w:numPr>
        <w:ind w:hanging="436"/>
      </w:pPr>
      <w:r w:rsidRPr="00516072">
        <w:t>Г</w:t>
      </w:r>
      <w:r w:rsidR="008C2A92" w:rsidRPr="00516072">
        <w:t>ідровідвал</w:t>
      </w:r>
      <w:r w:rsidR="003F2583" w:rsidRPr="00516072">
        <w:t>и</w:t>
      </w:r>
      <w:r w:rsidR="008C2A92" w:rsidRPr="00516072">
        <w:t xml:space="preserve">: </w:t>
      </w:r>
      <w:r w:rsidR="00DA389E" w:rsidRPr="00516072">
        <w:t xml:space="preserve">спосіб укладання порід у відвали та намиву споруд, </w:t>
      </w:r>
      <w:r w:rsidR="003F2583" w:rsidRPr="00516072">
        <w:t>об</w:t>
      </w:r>
      <w:r w:rsidR="00E31F65" w:rsidRPr="00516072">
        <w:t>ґрунт</w:t>
      </w:r>
      <w:r w:rsidR="003F2583" w:rsidRPr="00516072">
        <w:t xml:space="preserve">ування вибору місця розташування; </w:t>
      </w:r>
      <w:r w:rsidRPr="00516072">
        <w:t xml:space="preserve">характеристика параметрів породного гідровідвалу і ставка-відстійника (розміри і приймальна здатність, </w:t>
      </w:r>
      <w:r w:rsidR="00DA389E" w:rsidRPr="00516072">
        <w:t xml:space="preserve">зайнята площа, </w:t>
      </w:r>
      <w:r w:rsidRPr="00516072">
        <w:t xml:space="preserve">характеристика ложа та його спеціальна інженерна підготовка, огороджуючі споруди), </w:t>
      </w:r>
      <w:r w:rsidR="008C2A92" w:rsidRPr="00516072">
        <w:t>річний обсяг робіт (річний приріст за параметрами відвалів)</w:t>
      </w:r>
      <w:r w:rsidR="00DA389E" w:rsidRPr="00516072">
        <w:t xml:space="preserve">. Характеристика </w:t>
      </w:r>
      <w:r w:rsidR="008C2A92" w:rsidRPr="00516072">
        <w:t xml:space="preserve">споруд інженерного </w:t>
      </w:r>
      <w:r w:rsidR="008C2A92" w:rsidRPr="00516072">
        <w:lastRenderedPageBreak/>
        <w:t>захисту, споруд (пристроїв) для відведення освітленої води, заходи із забезпечення стійкості об’єктів та зменшення фільтрації води</w:t>
      </w:r>
      <w:r w:rsidR="00DA389E" w:rsidRPr="00516072">
        <w:t>. Заходи із запобігання забрудненню поверхневих вод;</w:t>
      </w:r>
    </w:p>
    <w:p w14:paraId="31E43CC9" w14:textId="4D2AC682" w:rsidR="008C2A92" w:rsidRPr="00516072" w:rsidRDefault="00DA389E" w:rsidP="008C2A92">
      <w:pPr>
        <w:rPr>
          <w:color w:val="auto"/>
        </w:rPr>
      </w:pPr>
      <w:r w:rsidRPr="00516072">
        <w:t>Зазначають, чи передбачено гідравлічне повернення гідровідвалів та закладання відпрацьованого простору.</w:t>
      </w:r>
    </w:p>
    <w:p w14:paraId="1BFCBA25" w14:textId="53F8B771" w:rsidR="008C2A92" w:rsidRPr="00516072" w:rsidRDefault="008C2A92" w:rsidP="00A0315D">
      <w:pPr>
        <w:pStyle w:val="3"/>
      </w:pPr>
      <w:bookmarkStart w:id="102" w:name="_Toc78370615"/>
      <w:r w:rsidRPr="00516072">
        <w:t>2.</w:t>
      </w:r>
      <w:r w:rsidR="007B6DA9" w:rsidRPr="00516072">
        <w:t>6</w:t>
      </w:r>
      <w:r w:rsidRPr="00516072">
        <w:t>.1.5. Оцінка за видами та кількістю очікуваних відходів, викидів (скидів), забруднення води, повітря, ґрунту та надр, шумового, вібраційного, світлового, теплового та радіаційного забруднення, а також випромінення, які виникають у результаті виконання підготовчих і будівельних робіт та провадження планованої діяльності</w:t>
      </w:r>
      <w:bookmarkEnd w:id="102"/>
    </w:p>
    <w:p w14:paraId="497DF016" w14:textId="7749F10A" w:rsidR="008C2A92" w:rsidRPr="00516072" w:rsidRDefault="008C2A92" w:rsidP="00A0315D">
      <w:pPr>
        <w:pStyle w:val="4"/>
      </w:pPr>
      <w:r w:rsidRPr="00516072">
        <w:t>2.</w:t>
      </w:r>
      <w:r w:rsidR="007B6DA9" w:rsidRPr="00516072">
        <w:t>6</w:t>
      </w:r>
      <w:r w:rsidRPr="00516072">
        <w:t>.1.5.1. Оцінка за видами та кількістю відходів</w:t>
      </w:r>
    </w:p>
    <w:p w14:paraId="408A0A5B" w14:textId="55311BF7" w:rsidR="004757AC" w:rsidRPr="00516072" w:rsidRDefault="004757AC" w:rsidP="008C2A92">
      <w:pPr>
        <w:rPr>
          <w:color w:val="auto"/>
        </w:rPr>
      </w:pPr>
      <w:r w:rsidRPr="00516072">
        <w:rPr>
          <w:color w:val="auto"/>
        </w:rPr>
        <w:t>Рекомендації до розділу аналогічні, як для видів ПД «Кар’єри та видобування відкритим способом».</w:t>
      </w:r>
    </w:p>
    <w:p w14:paraId="66901CC8" w14:textId="4EF23A52" w:rsidR="008C2A92" w:rsidRPr="00516072" w:rsidRDefault="004757AC" w:rsidP="008C2A92">
      <w:r w:rsidRPr="00516072">
        <w:t>Додатково, рекомендується охарактеризувати порядок поводження з розкривними породами та хвостами збагачення (якщо такі відходи передбачені при провадженні ПД).</w:t>
      </w:r>
    </w:p>
    <w:p w14:paraId="41AD1DA0" w14:textId="24F8A2E8" w:rsidR="008C2A92" w:rsidRPr="00516072" w:rsidRDefault="008C2A92" w:rsidP="00A0315D">
      <w:pPr>
        <w:pStyle w:val="4"/>
      </w:pPr>
      <w:r w:rsidRPr="00516072">
        <w:t>2.</w:t>
      </w:r>
      <w:r w:rsidR="007B6DA9" w:rsidRPr="00516072">
        <w:t>6</w:t>
      </w:r>
      <w:r w:rsidRPr="00516072">
        <w:t xml:space="preserve">.1.5.2. Оцінка викидів </w:t>
      </w:r>
    </w:p>
    <w:p w14:paraId="7572E9AD" w14:textId="77777777" w:rsidR="004757AC" w:rsidRPr="00516072" w:rsidRDefault="004757AC" w:rsidP="008C2A92">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5EABBB8B" w14:textId="155FD086" w:rsidR="008C2A92" w:rsidRPr="00516072" w:rsidRDefault="008C2A92" w:rsidP="00A0315D">
      <w:pPr>
        <w:pStyle w:val="4"/>
      </w:pPr>
      <w:r w:rsidRPr="00516072">
        <w:t>2.</w:t>
      </w:r>
      <w:r w:rsidR="007B6DA9" w:rsidRPr="00516072">
        <w:t>6</w:t>
      </w:r>
      <w:r w:rsidRPr="00516072">
        <w:t>.1.5.</w:t>
      </w:r>
      <w:r w:rsidR="007B6DA9" w:rsidRPr="00516072">
        <w:t>3</w:t>
      </w:r>
      <w:r w:rsidRPr="00516072">
        <w:t>. Оцінка скидів і забруднення води</w:t>
      </w:r>
    </w:p>
    <w:p w14:paraId="7B6CFA28" w14:textId="54356E07" w:rsidR="004757AC" w:rsidRPr="00516072" w:rsidRDefault="004757AC" w:rsidP="004757AC">
      <w:pPr>
        <w:rPr>
          <w:color w:val="auto"/>
        </w:rPr>
      </w:pPr>
      <w:r w:rsidRPr="00516072">
        <w:t xml:space="preserve">Загальні рекомендації до розділу аналогічні, як </w:t>
      </w:r>
      <w:r w:rsidRPr="00516072">
        <w:rPr>
          <w:color w:val="auto"/>
        </w:rPr>
        <w:t>для видів ПД «Кар’єри та видобування відкритим способом».</w:t>
      </w:r>
    </w:p>
    <w:p w14:paraId="66E479F3" w14:textId="10AEAB42" w:rsidR="004757AC" w:rsidRPr="00516072" w:rsidRDefault="004757AC" w:rsidP="004757AC">
      <w:pPr>
        <w:rPr>
          <w:color w:val="auto"/>
        </w:rPr>
      </w:pPr>
      <w:r w:rsidRPr="00516072">
        <w:rPr>
          <w:color w:val="auto"/>
        </w:rPr>
        <w:t>Враховуючи специфіку ПД, рекомендований обсяг інформації у розділі наступний:</w:t>
      </w:r>
    </w:p>
    <w:p w14:paraId="66273B10" w14:textId="0B288856" w:rsidR="004757AC" w:rsidRPr="00516072" w:rsidRDefault="004757AC" w:rsidP="004757AC">
      <w:r w:rsidRPr="00516072">
        <w:t xml:space="preserve">Рекомендований обсяг інформації у підрозділі наступний (з урахуванням рівня деталізації інформації за кожним з питань, як визначено у розділі </w:t>
      </w:r>
      <w:r w:rsidRPr="00516072">
        <w:rPr>
          <w:color w:val="auto"/>
        </w:rPr>
        <w:t>для видів ПД «Кар’єри та видобування відкритим способом»)</w:t>
      </w:r>
      <w:r w:rsidRPr="00516072">
        <w:t>:</w:t>
      </w:r>
    </w:p>
    <w:p w14:paraId="0A11C236" w14:textId="63D5EF18" w:rsidR="004757AC" w:rsidRPr="00516072" w:rsidRDefault="004757AC" w:rsidP="00FB1E76">
      <w:pPr>
        <w:pStyle w:val="a3"/>
        <w:numPr>
          <w:ilvl w:val="0"/>
          <w:numId w:val="69"/>
        </w:numPr>
      </w:pPr>
      <w:r w:rsidRPr="00516072">
        <w:t>Обсяг утворення зворотних вод від процесів відстоювання у відгровідвалах: оцінка розрахунковим методом;</w:t>
      </w:r>
    </w:p>
    <w:p w14:paraId="0A15E44B" w14:textId="672AE352" w:rsidR="00584577" w:rsidRPr="00516072" w:rsidRDefault="00584577" w:rsidP="00FB1E76">
      <w:pPr>
        <w:pStyle w:val="a3"/>
        <w:numPr>
          <w:ilvl w:val="0"/>
          <w:numId w:val="69"/>
        </w:numPr>
      </w:pPr>
      <w:r w:rsidRPr="00516072">
        <w:t>Якісний і кількісний склад зворотних вод;</w:t>
      </w:r>
    </w:p>
    <w:p w14:paraId="0BC90A0F" w14:textId="77777777" w:rsidR="004757AC" w:rsidRPr="00516072" w:rsidRDefault="004757AC" w:rsidP="00FB1E76">
      <w:pPr>
        <w:pStyle w:val="a3"/>
        <w:numPr>
          <w:ilvl w:val="0"/>
          <w:numId w:val="69"/>
        </w:numPr>
      </w:pPr>
      <w:r w:rsidRPr="00516072">
        <w:t xml:space="preserve">Технологічна схема очищення </w:t>
      </w:r>
      <w:r w:rsidRPr="00516072">
        <w:rPr>
          <w:color w:val="auto"/>
        </w:rPr>
        <w:t>зворотних вод, утворених після відстоювання порід у гідровідвалах;</w:t>
      </w:r>
    </w:p>
    <w:p w14:paraId="66544C95" w14:textId="5A25C953" w:rsidR="004757AC" w:rsidRPr="00516072" w:rsidRDefault="004757AC" w:rsidP="00FB1E76">
      <w:pPr>
        <w:pStyle w:val="a3"/>
        <w:numPr>
          <w:ilvl w:val="0"/>
          <w:numId w:val="69"/>
        </w:numPr>
      </w:pPr>
      <w:r w:rsidRPr="00516072">
        <w:rPr>
          <w:color w:val="auto"/>
        </w:rPr>
        <w:t>Технологічна схема</w:t>
      </w:r>
      <w:r w:rsidRPr="00516072">
        <w:t xml:space="preserve"> </w:t>
      </w:r>
      <w:r w:rsidRPr="00516072">
        <w:rPr>
          <w:color w:val="auto"/>
        </w:rPr>
        <w:t xml:space="preserve">повернення </w:t>
      </w:r>
      <w:r w:rsidR="00584577" w:rsidRPr="00516072">
        <w:rPr>
          <w:color w:val="auto"/>
        </w:rPr>
        <w:t xml:space="preserve">(скидання) </w:t>
      </w:r>
      <w:r w:rsidRPr="00516072">
        <w:rPr>
          <w:color w:val="auto"/>
        </w:rPr>
        <w:t>зворотних вод у водний об’єкт</w:t>
      </w:r>
      <w:r w:rsidR="00584577" w:rsidRPr="00516072">
        <w:rPr>
          <w:color w:val="auto"/>
        </w:rPr>
        <w:t xml:space="preserve">. </w:t>
      </w:r>
      <w:r w:rsidRPr="00516072">
        <w:t>Потреба у протиповеневих</w:t>
      </w:r>
      <w:r w:rsidR="00584577" w:rsidRPr="00516072">
        <w:t xml:space="preserve">, </w:t>
      </w:r>
      <w:r w:rsidRPr="00516072">
        <w:t xml:space="preserve">протипаводкових </w:t>
      </w:r>
      <w:r w:rsidR="00584577" w:rsidRPr="00516072">
        <w:t xml:space="preserve">чи інших </w:t>
      </w:r>
      <w:r w:rsidRPr="00516072">
        <w:t xml:space="preserve">заходах </w:t>
      </w:r>
      <w:r w:rsidR="00584577" w:rsidRPr="00516072">
        <w:t xml:space="preserve">інженерного </w:t>
      </w:r>
      <w:r w:rsidRPr="00516072">
        <w:t>захисту</w:t>
      </w:r>
      <w:r w:rsidR="00584577" w:rsidRPr="00516072">
        <w:t>;</w:t>
      </w:r>
      <w:r w:rsidRPr="00516072">
        <w:t xml:space="preserve"> </w:t>
      </w:r>
    </w:p>
    <w:p w14:paraId="0864A959" w14:textId="5C3B5331" w:rsidR="004757AC" w:rsidRPr="00516072" w:rsidRDefault="004757AC" w:rsidP="00FB1E76">
      <w:pPr>
        <w:pStyle w:val="a3"/>
        <w:numPr>
          <w:ilvl w:val="0"/>
          <w:numId w:val="69"/>
        </w:numPr>
      </w:pPr>
      <w:r w:rsidRPr="00516072">
        <w:t>Прогнозні показники скидання забруднюючих речовин зі зворотними водами: витрата зворотних вод; вимоги до якості води у розрахункових або лімітуючих створах; показники, що нормуються, та їхні максимально допустимі концентрації (властивості); прогнозні ГДС (г/год., на кожний випуск окремо). Доцільно зобразити карту-схему з позначенням створу випуску, зони змішування, розрахункового (лімітуючого) створу</w:t>
      </w:r>
      <w:r w:rsidR="00584577" w:rsidRPr="00516072">
        <w:t>;</w:t>
      </w:r>
    </w:p>
    <w:p w14:paraId="0B456AFF" w14:textId="4B97A4D8" w:rsidR="008C2A92" w:rsidRPr="00516072" w:rsidRDefault="00584577" w:rsidP="00FB1E76">
      <w:pPr>
        <w:pStyle w:val="a3"/>
        <w:numPr>
          <w:ilvl w:val="0"/>
          <w:numId w:val="69"/>
        </w:numPr>
        <w:rPr>
          <w:color w:val="000000" w:themeColor="text1"/>
        </w:rPr>
      </w:pPr>
      <w:r w:rsidRPr="00516072">
        <w:t>Управління іншими стічними водами</w:t>
      </w:r>
      <w:r w:rsidRPr="00516072">
        <w:rPr>
          <w:color w:val="000000" w:themeColor="text1"/>
          <w:shd w:val="clear" w:color="auto" w:fill="FFFFFF"/>
        </w:rPr>
        <w:t>, що утворюються у ПД</w:t>
      </w:r>
      <w:r w:rsidR="008C2A92" w:rsidRPr="00516072">
        <w:t xml:space="preserve">. </w:t>
      </w:r>
    </w:p>
    <w:p w14:paraId="01267722" w14:textId="08C92475" w:rsidR="008C2A92" w:rsidRPr="00516072" w:rsidRDefault="008C2A92" w:rsidP="00A0315D">
      <w:pPr>
        <w:pStyle w:val="4"/>
      </w:pPr>
      <w:r w:rsidRPr="00516072">
        <w:lastRenderedPageBreak/>
        <w:t>2.</w:t>
      </w:r>
      <w:r w:rsidR="007B6DA9" w:rsidRPr="00516072">
        <w:t>6</w:t>
      </w:r>
      <w:r w:rsidRPr="00516072">
        <w:t xml:space="preserve">.1.5.4. Оцінка забруднення ґрунту та надр </w:t>
      </w:r>
    </w:p>
    <w:p w14:paraId="22C9A015" w14:textId="5B505194" w:rsidR="008C2A92" w:rsidRPr="00516072" w:rsidRDefault="00584577" w:rsidP="008C2A92">
      <w:r w:rsidRPr="00516072">
        <w:rPr>
          <w:color w:val="auto"/>
        </w:rPr>
        <w:t xml:space="preserve">Рекомендації </w:t>
      </w:r>
      <w:r w:rsidRPr="00516072">
        <w:t xml:space="preserve">до розділу аналогічні, як </w:t>
      </w:r>
      <w:r w:rsidRPr="00516072">
        <w:rPr>
          <w:color w:val="auto"/>
        </w:rPr>
        <w:t>для видів ПД «Кар’єри та видобування відкритим способом».</w:t>
      </w:r>
    </w:p>
    <w:p w14:paraId="2C0F1222" w14:textId="32B64A43" w:rsidR="008C2A92" w:rsidRPr="00516072" w:rsidRDefault="008C2A92" w:rsidP="00A0315D">
      <w:pPr>
        <w:pStyle w:val="4"/>
      </w:pPr>
      <w:r w:rsidRPr="00516072">
        <w:t>2.</w:t>
      </w:r>
      <w:r w:rsidR="007B6DA9" w:rsidRPr="00516072">
        <w:t>6</w:t>
      </w:r>
      <w:r w:rsidRPr="00516072">
        <w:t xml:space="preserve">.1.5.5. Шумове забруднення </w:t>
      </w:r>
    </w:p>
    <w:p w14:paraId="7C622727" w14:textId="25978737" w:rsidR="008C2A92" w:rsidRPr="00516072" w:rsidRDefault="00584577" w:rsidP="00A0315D">
      <w:pPr>
        <w:pStyle w:val="4"/>
      </w:pPr>
      <w:r w:rsidRPr="00516072">
        <w:t xml:space="preserve">Рекомендації до розділу аналогічні, як </w:t>
      </w:r>
      <w:r w:rsidRPr="00516072">
        <w:rPr>
          <w:color w:val="auto"/>
        </w:rPr>
        <w:t>для видів ПД «Кар’єри та видобування відкритим способом».</w:t>
      </w:r>
      <w:r w:rsidR="008C2A92" w:rsidRPr="00516072">
        <w:t>2.</w:t>
      </w:r>
      <w:r w:rsidR="007B6DA9" w:rsidRPr="00516072">
        <w:t>6</w:t>
      </w:r>
      <w:r w:rsidR="008C2A92" w:rsidRPr="00516072">
        <w:t xml:space="preserve">.1.5.6. Вібраційний вплив </w:t>
      </w:r>
    </w:p>
    <w:p w14:paraId="5803DBF4" w14:textId="12B4EAB9"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r w:rsidR="008C2A92" w:rsidRPr="00516072">
        <w:t>.</w:t>
      </w:r>
    </w:p>
    <w:p w14:paraId="2719FECD" w14:textId="46ED579B" w:rsidR="008C2A92" w:rsidRPr="00516072" w:rsidRDefault="008C2A92" w:rsidP="00A0315D">
      <w:pPr>
        <w:pStyle w:val="4"/>
      </w:pPr>
      <w:r w:rsidRPr="00516072">
        <w:t>2.</w:t>
      </w:r>
      <w:r w:rsidR="007B6DA9" w:rsidRPr="00516072">
        <w:t>6</w:t>
      </w:r>
      <w:r w:rsidRPr="00516072">
        <w:t xml:space="preserve">.1.5.7. Радіаційне забруднення </w:t>
      </w:r>
    </w:p>
    <w:p w14:paraId="52672E6D" w14:textId="2A885624"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5B6CE37D" w14:textId="2CA62E12" w:rsidR="008C2A92" w:rsidRPr="00516072" w:rsidRDefault="008C2A92" w:rsidP="00A0315D">
      <w:pPr>
        <w:pStyle w:val="4"/>
      </w:pPr>
      <w:r w:rsidRPr="00516072">
        <w:t>2.</w:t>
      </w:r>
      <w:r w:rsidR="007B6DA9" w:rsidRPr="00516072">
        <w:t>6</w:t>
      </w:r>
      <w:r w:rsidRPr="00516072">
        <w:t>.1.5.</w:t>
      </w:r>
      <w:r w:rsidR="007B6DA9" w:rsidRPr="00516072">
        <w:t>8</w:t>
      </w:r>
      <w:r w:rsidRPr="00516072">
        <w:t xml:space="preserve">. Електромагнітне випромінювання </w:t>
      </w:r>
    </w:p>
    <w:p w14:paraId="66FC8267" w14:textId="6400A20D" w:rsidR="008C2A92" w:rsidRPr="00516072" w:rsidRDefault="00584577" w:rsidP="00584577">
      <w:pPr>
        <w:rPr>
          <w:color w:val="auto"/>
        </w:rPr>
      </w:pPr>
      <w:r w:rsidRPr="00516072">
        <w:t xml:space="preserve">Рекомендації до розділу аналогічні, як </w:t>
      </w:r>
      <w:r w:rsidRPr="00516072">
        <w:rPr>
          <w:color w:val="auto"/>
        </w:rPr>
        <w:t>для видів ПД «Кар’єри та видобування відкритим способом».</w:t>
      </w:r>
    </w:p>
    <w:p w14:paraId="180C4950" w14:textId="7B687BA3" w:rsidR="007B6DA9" w:rsidRPr="00516072" w:rsidRDefault="007B6DA9" w:rsidP="00A0315D">
      <w:pPr>
        <w:pStyle w:val="2"/>
      </w:pPr>
      <w:bookmarkStart w:id="103" w:name="_Toc78370616"/>
      <w:r w:rsidRPr="00516072">
        <w:t>2.6.2. Розділ 2. Опис виправданих альтернатив планованої діяльності</w:t>
      </w:r>
      <w:bookmarkEnd w:id="103"/>
      <w:r w:rsidRPr="00516072">
        <w:t xml:space="preserve"> </w:t>
      </w:r>
    </w:p>
    <w:p w14:paraId="2A6552D6" w14:textId="552B48FE" w:rsidR="007B6DA9" w:rsidRPr="00516072" w:rsidRDefault="007B6DA9" w:rsidP="007B6DA9">
      <w:r w:rsidRPr="00516072">
        <w:t>Рекомендації до розділу аналогічні, як для видів ПД «Кар’єри та видобування відкритим способом».</w:t>
      </w:r>
    </w:p>
    <w:p w14:paraId="0C27AE3E" w14:textId="5098DF30" w:rsidR="007B6DA9" w:rsidRPr="00516072" w:rsidRDefault="007B6DA9" w:rsidP="00A0315D">
      <w:pPr>
        <w:pStyle w:val="2"/>
      </w:pPr>
      <w:bookmarkStart w:id="104" w:name="_Toc78370617"/>
      <w:r w:rsidRPr="00516072">
        <w:t>2.6.3. Розділ 3. Опис поточного стану довкілля та опис його ймовірної зміни без здійснення планованої діяльності</w:t>
      </w:r>
      <w:bookmarkEnd w:id="104"/>
      <w:r w:rsidRPr="00516072">
        <w:t xml:space="preserve"> </w:t>
      </w:r>
    </w:p>
    <w:p w14:paraId="69543379" w14:textId="64FFE341" w:rsidR="007B6DA9" w:rsidRPr="00516072" w:rsidRDefault="00BD48AE" w:rsidP="007B6DA9">
      <w:r w:rsidRPr="00516072">
        <w:t>Загальні р</w:t>
      </w:r>
      <w:r w:rsidR="007B6DA9" w:rsidRPr="00516072">
        <w:t>екомендації до розділу аналогічні, як для видів ПД «Кар’єри та видобування відкритим способом».</w:t>
      </w:r>
    </w:p>
    <w:p w14:paraId="61F261AA" w14:textId="77777777" w:rsidR="00BD48AE" w:rsidRPr="00516072" w:rsidRDefault="00BD48AE" w:rsidP="00BD48AE">
      <w:r w:rsidRPr="00516072">
        <w:t>У зв’язку зі специфікою ПД, рекомендований обсяг інформації у розділі наступний:</w:t>
      </w:r>
    </w:p>
    <w:p w14:paraId="2A999911" w14:textId="77777777" w:rsidR="00BD48AE" w:rsidRPr="00516072" w:rsidRDefault="00BD48AE" w:rsidP="00FB1E76">
      <w:pPr>
        <w:numPr>
          <w:ilvl w:val="0"/>
          <w:numId w:val="70"/>
        </w:numPr>
      </w:pPr>
      <w:r w:rsidRPr="00516072">
        <w:t>фізико-географічні особливості зони впливу планованої діяльності на місцевому рівні, зокрема, основні кліматичні величини та особливості мікроклімату;</w:t>
      </w:r>
    </w:p>
    <w:p w14:paraId="6191E0A3" w14:textId="22824C2F" w:rsidR="00BD48AE" w:rsidRPr="00516072" w:rsidRDefault="00BD48AE" w:rsidP="00FB1E76">
      <w:pPr>
        <w:pStyle w:val="a3"/>
        <w:numPr>
          <w:ilvl w:val="0"/>
          <w:numId w:val="70"/>
        </w:numPr>
      </w:pPr>
      <w:r w:rsidRPr="00516072">
        <w:t xml:space="preserve">Режимна гідрометеорологічна інформація (водний стік, коливання рівнів води, показники течії, льодові явища); </w:t>
      </w:r>
    </w:p>
    <w:p w14:paraId="3463C7A6" w14:textId="5195270F" w:rsidR="00BD48AE" w:rsidRPr="00516072" w:rsidRDefault="00BD48AE" w:rsidP="00FB1E76">
      <w:pPr>
        <w:pStyle w:val="a3"/>
        <w:numPr>
          <w:ilvl w:val="0"/>
          <w:numId w:val="70"/>
        </w:numPr>
      </w:pPr>
      <w:r w:rsidRPr="00516072">
        <w:t>Результати досліджень глибини і будови дна (ложа) водного об’єкту, товщі та структури донних відкладів,</w:t>
      </w:r>
      <w:r w:rsidRPr="00516072">
        <w:rPr>
          <w:color w:val="auto"/>
        </w:rPr>
        <w:t xml:space="preserve"> рівня забруднення донних відкладів хімічними речовинами (важкими металами, нафтопродуктами, поліциклічними ароматичними вуглеводнями, біогенними речовинами)</w:t>
      </w:r>
      <w:r w:rsidRPr="00516072">
        <w:t>;</w:t>
      </w:r>
    </w:p>
    <w:p w14:paraId="72EEFD80" w14:textId="76F1601B" w:rsidR="00BD48AE" w:rsidRPr="00516072" w:rsidRDefault="00BD48AE" w:rsidP="00FB1E76">
      <w:pPr>
        <w:numPr>
          <w:ilvl w:val="0"/>
          <w:numId w:val="70"/>
        </w:numPr>
      </w:pPr>
      <w:r w:rsidRPr="00516072">
        <w:t>характеристика екологічного стану масиву поверхневих вод на території ПД та її зони впливу. Рекомендується характеризувати стан поверхневих вод комплексно, за різними групами (категоріями) показників екологічного стану, прийнятими у державному моніторингу вод (Порядок № 758 і додаток 1 до Порядку)</w:t>
      </w:r>
      <w:r w:rsidR="008F12C1" w:rsidRPr="00516072">
        <w:t xml:space="preserve">. У характеристиці якості води водного об’єкта звертають увагу на фоновий вміст завислих речовин (фонова </w:t>
      </w:r>
      <w:r w:rsidR="008F12C1" w:rsidRPr="00516072">
        <w:lastRenderedPageBreak/>
        <w:t>мутність води), БСК</w:t>
      </w:r>
      <w:r w:rsidR="008F12C1" w:rsidRPr="00516072">
        <w:rPr>
          <w:vertAlign w:val="subscript"/>
        </w:rPr>
        <w:t>5</w:t>
      </w:r>
      <w:r w:rsidR="008F12C1" w:rsidRPr="00516072">
        <w:t>, вміст біогенних сполук, оскільки роботи на землях водного фонду будуть призводити до додаткового скаламучування води та активізації розкладання донних відкладів;</w:t>
      </w:r>
    </w:p>
    <w:p w14:paraId="29D8B714" w14:textId="12566633" w:rsidR="00BD48AE" w:rsidRPr="00516072" w:rsidRDefault="00BD48AE" w:rsidP="00FB1E76">
      <w:pPr>
        <w:numPr>
          <w:ilvl w:val="0"/>
          <w:numId w:val="70"/>
        </w:numPr>
      </w:pPr>
      <w:r w:rsidRPr="00516072">
        <w:rPr>
          <w:color w:val="auto"/>
        </w:rPr>
        <w:t xml:space="preserve">небезпечні геологічні явища і процеси в районі проведення ПД, </w:t>
      </w:r>
      <w:r w:rsidRPr="00516072">
        <w:t>з природних і техногенних причин;</w:t>
      </w:r>
    </w:p>
    <w:p w14:paraId="79F448A3" w14:textId="16C1A0DE" w:rsidR="00BD48AE" w:rsidRPr="00516072" w:rsidRDefault="00BD48AE" w:rsidP="00FB1E76">
      <w:pPr>
        <w:numPr>
          <w:ilvl w:val="0"/>
          <w:numId w:val="70"/>
        </w:numPr>
      </w:pPr>
      <w:r w:rsidRPr="00516072">
        <w:t xml:space="preserve">для діючого об’єкта - якість атмосферного повітря у зоні впливу джерел викидів ПД; для </w:t>
      </w:r>
      <w:r w:rsidR="00681AF1" w:rsidRPr="00516072">
        <w:t>проєкт</w:t>
      </w:r>
      <w:r w:rsidRPr="00516072">
        <w:t xml:space="preserve">у нового будівництва фонова якість атмосферного повітря може прийматися такою, що не відрізняється від природних значень; </w:t>
      </w:r>
    </w:p>
    <w:p w14:paraId="2B939545" w14:textId="452BAEC4" w:rsidR="00BD48AE" w:rsidRPr="00516072" w:rsidRDefault="00BD48AE" w:rsidP="00FB1E76">
      <w:pPr>
        <w:numPr>
          <w:ilvl w:val="0"/>
          <w:numId w:val="70"/>
        </w:numPr>
      </w:pPr>
      <w:r w:rsidRPr="00516072">
        <w:t>наявність природних територій та об’єктів під особливою охороною на землях водного фонду, що входять до території (акваторії) ПД</w:t>
      </w:r>
      <w:r w:rsidR="00015B1A" w:rsidRPr="00516072">
        <w:t xml:space="preserve"> (включаючи санітарно-захисну зону) та її зони впливу</w:t>
      </w:r>
      <w:r w:rsidRPr="00516072">
        <w:t>, на прилягаючих землях, у зоні впливу гідротехнічних заходів</w:t>
      </w:r>
      <w:r w:rsidR="00015B1A" w:rsidRPr="00516072">
        <w:t xml:space="preserve"> та заходів інженерного захисту</w:t>
      </w:r>
      <w:r w:rsidRPr="00516072">
        <w:t xml:space="preserve"> (якщо застосовуються), місць видалення відходів (включаючи їх санітарно-захисні зони), у зоні впливу ймовірного аварійного забруднення </w:t>
      </w:r>
      <w:r w:rsidR="00015B1A" w:rsidRPr="00516072">
        <w:t>водного</w:t>
      </w:r>
      <w:r w:rsidRPr="00516072">
        <w:t xml:space="preserve"> середовища; стан інших природних та напівприродних територій на цих землях; за наявності - характеристика площ і функціонального призначення природних територій та об’єктів, а також стану збереження їх флори, фауни та біорізноманіття;</w:t>
      </w:r>
    </w:p>
    <w:p w14:paraId="57D23BE0" w14:textId="77777777" w:rsidR="00BD48AE" w:rsidRPr="00516072" w:rsidRDefault="00BD48AE" w:rsidP="00FB1E76">
      <w:pPr>
        <w:numPr>
          <w:ilvl w:val="0"/>
          <w:numId w:val="70"/>
        </w:numPr>
      </w:pPr>
      <w:r w:rsidRPr="00516072">
        <w:t>наявність зареєстрованих об’єктів культурної спадщини; за наявності – характеристика їх стану;</w:t>
      </w:r>
    </w:p>
    <w:p w14:paraId="374FE8FA" w14:textId="21C340C6" w:rsidR="00BD48AE" w:rsidRPr="00516072" w:rsidRDefault="00BD48AE" w:rsidP="00FB1E76">
      <w:pPr>
        <w:numPr>
          <w:ilvl w:val="0"/>
          <w:numId w:val="70"/>
        </w:numPr>
      </w:pPr>
      <w:r w:rsidRPr="00516072">
        <w:t xml:space="preserve">ймовірні зміни базового сценарію без здійснення </w:t>
      </w:r>
      <w:r w:rsidR="00015B1A" w:rsidRPr="00516072">
        <w:t>ПД</w:t>
      </w:r>
      <w:r w:rsidRPr="00516072">
        <w:t>, якщо зібрана інформація про поточний стан довкілля дозволяє встановити тенденцію (тренди) таких змін на коротку або середню перспективу.</w:t>
      </w:r>
    </w:p>
    <w:p w14:paraId="47BE132C" w14:textId="0A7B1B3B" w:rsidR="00BD48AE" w:rsidRPr="00516072" w:rsidRDefault="00BD48AE" w:rsidP="007B6DA9">
      <w:r w:rsidRPr="00516072">
        <w:t xml:space="preserve">Інші рекомендації до розділу аналогічні, як для </w:t>
      </w:r>
      <w:r w:rsidR="00015B1A" w:rsidRPr="00516072">
        <w:t>видів ПД «Кар’єри та видобування відкритим способом»</w:t>
      </w:r>
      <w:r w:rsidRPr="00516072">
        <w:t>.</w:t>
      </w:r>
    </w:p>
    <w:p w14:paraId="6FB7F3FB" w14:textId="32D2417D" w:rsidR="003A1C1F" w:rsidRPr="00516072" w:rsidRDefault="003A1C1F" w:rsidP="00A0315D">
      <w:pPr>
        <w:pStyle w:val="2"/>
      </w:pPr>
      <w:bookmarkStart w:id="105" w:name="_Toc78370618"/>
      <w:r w:rsidRPr="00516072">
        <w:t>2.6.4. Розділ 4. Опис факторів довкілля, які ймовірно зазнають впливу з боку планованої діяльності та її альтернативних варіантів</w:t>
      </w:r>
      <w:bookmarkEnd w:id="105"/>
      <w:r w:rsidRPr="00516072">
        <w:t xml:space="preserve"> </w:t>
      </w:r>
    </w:p>
    <w:p w14:paraId="536AB2A8" w14:textId="1A1E531A" w:rsidR="003A1C1F" w:rsidRPr="00516072" w:rsidRDefault="003A1C1F" w:rsidP="003A1C1F">
      <w:r w:rsidRPr="00516072">
        <w:t>Загальні рекомендації до розділу аналогічні, як для видів ПД «Кар’єри та видобування відкритим способом».</w:t>
      </w:r>
    </w:p>
    <w:p w14:paraId="1866C325" w14:textId="6628986A" w:rsidR="003A1C1F" w:rsidRPr="00516072" w:rsidRDefault="003A1C1F" w:rsidP="003A1C1F">
      <w:pPr>
        <w:rPr>
          <w:color w:val="auto"/>
        </w:rPr>
      </w:pPr>
      <w:r w:rsidRPr="00516072">
        <w:t>У зв</w:t>
      </w:r>
      <w:r w:rsidR="00F249F9" w:rsidRPr="00516072">
        <w:t>’</w:t>
      </w:r>
      <w:r w:rsidRPr="00516072">
        <w:t>язку зі специфі</w:t>
      </w:r>
      <w:r w:rsidR="00F249F9" w:rsidRPr="00516072">
        <w:t xml:space="preserve">кою ПД, </w:t>
      </w:r>
      <w:r w:rsidR="00F249F9" w:rsidRPr="00516072">
        <w:rPr>
          <w:color w:val="auto"/>
        </w:rPr>
        <w:t>за основу рекомендується приймати наступні фактори (компоненти), що ймовірно зазнають значних впливів при видобуванні піску та гравію на землях водного фонду:</w:t>
      </w:r>
    </w:p>
    <w:p w14:paraId="09A4CF89" w14:textId="4B7C2A43" w:rsidR="00F249F9" w:rsidRPr="00516072" w:rsidRDefault="00F249F9" w:rsidP="00FB1E76">
      <w:pPr>
        <w:numPr>
          <w:ilvl w:val="0"/>
          <w:numId w:val="72"/>
        </w:numPr>
        <w:rPr>
          <w:color w:val="auto"/>
        </w:rPr>
      </w:pPr>
      <w:r w:rsidRPr="00516072">
        <w:rPr>
          <w:color w:val="auto"/>
        </w:rPr>
        <w:t>масив поверхневих вод: порушення екологічного стану внаслідок технологічних процесів видобування, гідротехнічних заходів та заходів інженерного захисту, скидання зворотних вод, неорганізованих витоків стічних вод, роботи технологічного устаткування і водного транспорту, забруднення викидами, відходами (сміттям); ймовірні зміни у гідравлічному зв’язку масиву поверхневих вод із підземними водами, що розвантажуються у ложі поверхневого водного об’єкта;</w:t>
      </w:r>
    </w:p>
    <w:p w14:paraId="12BA6867" w14:textId="3D1E6A29" w:rsidR="00F249F9" w:rsidRPr="00516072" w:rsidRDefault="00F249F9" w:rsidP="00FB1E76">
      <w:pPr>
        <w:numPr>
          <w:ilvl w:val="0"/>
          <w:numId w:val="72"/>
        </w:numPr>
        <w:rPr>
          <w:color w:val="auto"/>
        </w:rPr>
      </w:pPr>
      <w:r w:rsidRPr="00516072">
        <w:rPr>
          <w:color w:val="auto"/>
        </w:rPr>
        <w:t xml:space="preserve">ложе водного об’єкта і донні відклади: порушення структури внаслідок технологічних процесів видобування, активізація рухливості </w:t>
      </w:r>
      <w:r w:rsidRPr="00516072">
        <w:rPr>
          <w:color w:val="auto"/>
        </w:rPr>
        <w:lastRenderedPageBreak/>
        <w:t>забруднюючих речовин, акумульован</w:t>
      </w:r>
      <w:r w:rsidR="00985820" w:rsidRPr="00516072">
        <w:rPr>
          <w:color w:val="auto"/>
        </w:rPr>
        <w:t xml:space="preserve">их </w:t>
      </w:r>
      <w:r w:rsidRPr="00516072">
        <w:rPr>
          <w:color w:val="auto"/>
        </w:rPr>
        <w:t>у донних відкладах</w:t>
      </w:r>
      <w:r w:rsidR="00985820" w:rsidRPr="00516072">
        <w:rPr>
          <w:color w:val="auto"/>
        </w:rPr>
        <w:t xml:space="preserve">, що може призводити до вторинного забруднення води </w:t>
      </w:r>
      <w:r w:rsidRPr="00516072">
        <w:rPr>
          <w:color w:val="auto"/>
        </w:rPr>
        <w:t xml:space="preserve">(важкі метали, радіонукліди, </w:t>
      </w:r>
      <w:r w:rsidR="007D6C6A" w:rsidRPr="00516072">
        <w:rPr>
          <w:color w:val="auto"/>
        </w:rPr>
        <w:t xml:space="preserve">бензол, поліциклічні ароматичні вуглеводні, </w:t>
      </w:r>
      <w:r w:rsidRPr="00516072">
        <w:rPr>
          <w:color w:val="auto"/>
        </w:rPr>
        <w:t>ін.);</w:t>
      </w:r>
    </w:p>
    <w:p w14:paraId="181A5337" w14:textId="5EAFD7A3" w:rsidR="00957472" w:rsidRPr="00516072" w:rsidRDefault="00957472" w:rsidP="00FB1E76">
      <w:pPr>
        <w:numPr>
          <w:ilvl w:val="0"/>
          <w:numId w:val="72"/>
        </w:numPr>
      </w:pPr>
      <w:r w:rsidRPr="00516072">
        <w:rPr>
          <w:color w:val="333333"/>
          <w:shd w:val="clear" w:color="auto" w:fill="FFFFFF"/>
        </w:rPr>
        <w:t xml:space="preserve">водні біоресурси у </w:t>
      </w:r>
      <w:r w:rsidRPr="00516072">
        <w:t>рибогосподарських водних об’єктах (їх чаcтинах): дані</w:t>
      </w:r>
      <w:r w:rsidR="004B4E2E" w:rsidRPr="00516072">
        <w:t xml:space="preserve"> </w:t>
      </w:r>
      <w:r w:rsidRPr="00516072">
        <w:t xml:space="preserve">державного моніторингу (здійснюється Держрибагенством) або дані спостережень на промислових риболовних суднах, статистичні дані річного вилову або </w:t>
      </w:r>
      <w:r w:rsidR="0011514A" w:rsidRPr="00516072">
        <w:t xml:space="preserve">дані </w:t>
      </w:r>
      <w:r w:rsidRPr="00516072">
        <w:t xml:space="preserve">дослідного вилову, виконаного спеціалізованими </w:t>
      </w:r>
      <w:r w:rsidR="0011514A" w:rsidRPr="00516072">
        <w:t xml:space="preserve">користувачами </w:t>
      </w:r>
      <w:r w:rsidRPr="00516072">
        <w:t xml:space="preserve">відповідно до порядку </w:t>
      </w:r>
      <w:r w:rsidR="0011514A" w:rsidRPr="00516072">
        <w:t>здійснення спеціального використання водних біоресурсів</w:t>
      </w:r>
      <w:r w:rsidRPr="00516072">
        <w:t xml:space="preserve">; дані мають стосуватися </w:t>
      </w:r>
      <w:r w:rsidR="00414031" w:rsidRPr="00516072">
        <w:t xml:space="preserve">складу, </w:t>
      </w:r>
      <w:r w:rsidRPr="00516072">
        <w:t xml:space="preserve">кількісних показників </w:t>
      </w:r>
      <w:r w:rsidR="00414031" w:rsidRPr="00516072">
        <w:t xml:space="preserve">та вікової структури </w:t>
      </w:r>
      <w:r w:rsidRPr="00516072">
        <w:t>видів риб та інших водних біоресурсів</w:t>
      </w:r>
      <w:r w:rsidR="000D0F8C" w:rsidRPr="00516072">
        <w:t xml:space="preserve"> (промислових</w:t>
      </w:r>
      <w:r w:rsidRPr="00516072">
        <w:t>, під особливою охороною, інших</w:t>
      </w:r>
      <w:r w:rsidR="000D0F8C" w:rsidRPr="00516072">
        <w:t>)</w:t>
      </w:r>
      <w:r w:rsidRPr="00516072">
        <w:t xml:space="preserve">; </w:t>
      </w:r>
      <w:r w:rsidR="000E08C4" w:rsidRPr="00516072">
        <w:t>ділянки, що становлять особливу цінність для охорони і відтворення водних біоресурсів, промислові ділянки рибогосподарських водних об'єктів (їх частин)</w:t>
      </w:r>
      <w:r w:rsidR="000D0F8C" w:rsidRPr="00516072">
        <w:t>, їх площі і розташування, рибопродуктивність (для нерестовищ)</w:t>
      </w:r>
      <w:r w:rsidR="000E08C4" w:rsidRPr="00516072">
        <w:t xml:space="preserve">; </w:t>
      </w:r>
      <w:r w:rsidRPr="00516072">
        <w:t>ймовірні втрати на території ПД та необхідних супутніх об’єктів (гідровідвалів, відстійників, інженерних</w:t>
      </w:r>
      <w:r w:rsidRPr="00516072">
        <w:rPr>
          <w:color w:val="auto"/>
        </w:rPr>
        <w:t xml:space="preserve"> мереж, місць видалення відходів); ймовірне руйнування чи порушення</w:t>
      </w:r>
      <w:r w:rsidR="004B4E2E" w:rsidRPr="00516072">
        <w:rPr>
          <w:color w:val="auto"/>
        </w:rPr>
        <w:t xml:space="preserve"> </w:t>
      </w:r>
      <w:r w:rsidRPr="00516072">
        <w:rPr>
          <w:color w:val="auto"/>
        </w:rPr>
        <w:t xml:space="preserve">нерестовищ, кормової бази, </w:t>
      </w:r>
      <w:r w:rsidR="00636374" w:rsidRPr="00516072">
        <w:rPr>
          <w:color w:val="auto"/>
        </w:rPr>
        <w:t xml:space="preserve">місць нагулу молоді, </w:t>
      </w:r>
      <w:r w:rsidRPr="00516072">
        <w:rPr>
          <w:color w:val="auto"/>
        </w:rPr>
        <w:t>зимувальних ям, шляхів міграції риб</w:t>
      </w:r>
      <w:r w:rsidRPr="00516072">
        <w:t>;</w:t>
      </w:r>
    </w:p>
    <w:p w14:paraId="424220C7" w14:textId="25C45633" w:rsidR="00957472" w:rsidRPr="00516072" w:rsidRDefault="00957472" w:rsidP="00FB1E76">
      <w:pPr>
        <w:numPr>
          <w:ilvl w:val="0"/>
          <w:numId w:val="72"/>
        </w:numPr>
      </w:pPr>
      <w:r w:rsidRPr="00516072">
        <w:rPr>
          <w:color w:val="auto"/>
        </w:rPr>
        <w:t xml:space="preserve">популяції </w:t>
      </w:r>
      <w:r w:rsidR="000E08C4" w:rsidRPr="00516072">
        <w:rPr>
          <w:color w:val="auto"/>
        </w:rPr>
        <w:t xml:space="preserve">інших </w:t>
      </w:r>
      <w:r w:rsidRPr="00516072">
        <w:rPr>
          <w:color w:val="auto"/>
        </w:rPr>
        <w:t>тварин</w:t>
      </w:r>
      <w:r w:rsidR="000E08C4" w:rsidRPr="00516072">
        <w:rPr>
          <w:color w:val="auto"/>
        </w:rPr>
        <w:t xml:space="preserve">, а також </w:t>
      </w:r>
      <w:r w:rsidRPr="00516072">
        <w:rPr>
          <w:color w:val="auto"/>
        </w:rPr>
        <w:t>рослин</w:t>
      </w:r>
      <w:r w:rsidR="000E08C4" w:rsidRPr="00516072">
        <w:rPr>
          <w:color w:val="auto"/>
        </w:rPr>
        <w:t xml:space="preserve">, </w:t>
      </w:r>
      <w:r w:rsidRPr="00516072">
        <w:rPr>
          <w:color w:val="auto"/>
        </w:rPr>
        <w:t xml:space="preserve">їхні природні середовища існування (розмноження або ін.): втрати на території ПД та необхідних супутніх об’єктів; турбування тварин і спонукання до міграції на прилягаючій акваторії, поділ цілісних природних середовищ існування на фрагменти (відокремлення, ізоляція), руйнування міграційних шляхів, місць розмноження або кормової бази у плавнях, на мілководді і на островах, інше; пріоритетними категоріями біорізноманіття, щодо яких доцільно розглянути ймовірний вплив, - це тварини і рослини під особливою охороною, </w:t>
      </w:r>
      <w:r w:rsidR="000E08C4" w:rsidRPr="00516072">
        <w:t xml:space="preserve">водно-болотні угіддя, що мають важливе значення як середовище існування водоплавних птахів, </w:t>
      </w:r>
      <w:r w:rsidRPr="00516072">
        <w:t xml:space="preserve">ділянки, що становлять особливу цінність для </w:t>
      </w:r>
      <w:r w:rsidR="000E08C4" w:rsidRPr="00516072">
        <w:t>збереження тваринного світу</w:t>
      </w:r>
      <w:r w:rsidRPr="00516072">
        <w:t>;</w:t>
      </w:r>
    </w:p>
    <w:p w14:paraId="41B04550" w14:textId="7D70DB65" w:rsidR="002B2212" w:rsidRPr="00516072" w:rsidRDefault="002B2212" w:rsidP="00FB1E76">
      <w:pPr>
        <w:numPr>
          <w:ilvl w:val="0"/>
          <w:numId w:val="72"/>
        </w:numPr>
        <w:rPr>
          <w:color w:val="auto"/>
        </w:rPr>
      </w:pPr>
      <w:r w:rsidRPr="00516072">
        <w:rPr>
          <w:color w:val="auto"/>
        </w:rPr>
        <w:t>природні і напівприродні комплекси або території</w:t>
      </w:r>
      <w:r w:rsidR="00D1626D" w:rsidRPr="00516072">
        <w:rPr>
          <w:color w:val="auto"/>
        </w:rPr>
        <w:t xml:space="preserve">, </w:t>
      </w:r>
      <w:r w:rsidRPr="00516072">
        <w:rPr>
          <w:color w:val="auto"/>
        </w:rPr>
        <w:t xml:space="preserve">у т.ч. </w:t>
      </w:r>
      <w:r w:rsidR="00D1626D" w:rsidRPr="00516072">
        <w:rPr>
          <w:color w:val="auto"/>
        </w:rPr>
        <w:t xml:space="preserve">території та об’єкти </w:t>
      </w:r>
      <w:r w:rsidRPr="00516072">
        <w:rPr>
          <w:color w:val="auto"/>
        </w:rPr>
        <w:t>під особливою охороною: втрати на території ПД та необхідних супутніх об’єктів; на прилягаючих землях (акваторії) – поділ на фрагменти (відокремлення, ізоляція), руйнування міграційних шляхів, турбування тварин, активізація шкідливої дії вод, інше;</w:t>
      </w:r>
    </w:p>
    <w:p w14:paraId="79C2DCD3" w14:textId="65C87C42" w:rsidR="00E175BC" w:rsidRPr="00516072" w:rsidRDefault="00E175BC" w:rsidP="00FB1E76">
      <w:pPr>
        <w:numPr>
          <w:ilvl w:val="0"/>
          <w:numId w:val="72"/>
        </w:numPr>
        <w:rPr>
          <w:color w:val="auto"/>
        </w:rPr>
      </w:pPr>
      <w:r w:rsidRPr="00516072">
        <w:rPr>
          <w:color w:val="auto"/>
        </w:rPr>
        <w:t>території та об’єкти, що ймовірно зазнають активізації небезпечних геологічних процесів та шкідливої дії вод внаслідок провадження ПД: берег</w:t>
      </w:r>
      <w:r w:rsidR="00323F8F" w:rsidRPr="00516072">
        <w:rPr>
          <w:color w:val="auto"/>
        </w:rPr>
        <w:t>и</w:t>
      </w:r>
      <w:r w:rsidRPr="00516072">
        <w:rPr>
          <w:color w:val="auto"/>
        </w:rPr>
        <w:t>, острови</w:t>
      </w:r>
      <w:r w:rsidR="00323F8F" w:rsidRPr="00516072">
        <w:rPr>
          <w:color w:val="auto"/>
        </w:rPr>
        <w:t xml:space="preserve"> та</w:t>
      </w:r>
      <w:r w:rsidRPr="00516072">
        <w:rPr>
          <w:color w:val="auto"/>
        </w:rPr>
        <w:t xml:space="preserve"> </w:t>
      </w:r>
      <w:r w:rsidR="00323F8F" w:rsidRPr="00516072">
        <w:rPr>
          <w:color w:val="auto"/>
        </w:rPr>
        <w:t xml:space="preserve">ділянки, що зазнаватимуть абразії чи затоплення внаслідок змін у течії, згінно-нагінних явищах; </w:t>
      </w:r>
      <w:r w:rsidRPr="00516072">
        <w:rPr>
          <w:color w:val="auto"/>
        </w:rPr>
        <w:t>прибережна захисна смуга та нормативна територія водоохоронної зони</w:t>
      </w:r>
      <w:r w:rsidR="00323F8F" w:rsidRPr="00516072">
        <w:rPr>
          <w:color w:val="auto"/>
        </w:rPr>
        <w:t xml:space="preserve">, що можуть зазнавати </w:t>
      </w:r>
      <w:r w:rsidRPr="00516072">
        <w:rPr>
          <w:color w:val="auto"/>
        </w:rPr>
        <w:t>ерозі</w:t>
      </w:r>
      <w:r w:rsidR="00323F8F" w:rsidRPr="00516072">
        <w:rPr>
          <w:color w:val="auto"/>
        </w:rPr>
        <w:t xml:space="preserve">ї </w:t>
      </w:r>
      <w:r w:rsidRPr="00516072">
        <w:rPr>
          <w:color w:val="auto"/>
        </w:rPr>
        <w:t>чи зсув</w:t>
      </w:r>
      <w:r w:rsidR="00323F8F" w:rsidRPr="00516072">
        <w:rPr>
          <w:color w:val="auto"/>
        </w:rPr>
        <w:t xml:space="preserve">ів </w:t>
      </w:r>
      <w:r w:rsidRPr="00516072">
        <w:rPr>
          <w:color w:val="auto"/>
        </w:rPr>
        <w:t>у місцях розташування гідровідвалів, гідронамиву, виконання заходів інженерного захисту</w:t>
      </w:r>
      <w:r w:rsidR="00323F8F" w:rsidRPr="00516072">
        <w:rPr>
          <w:color w:val="auto"/>
        </w:rPr>
        <w:t>;</w:t>
      </w:r>
    </w:p>
    <w:p w14:paraId="144402A6" w14:textId="77777777" w:rsidR="00F249F9" w:rsidRPr="00516072" w:rsidRDefault="00F249F9" w:rsidP="00FB1E76">
      <w:pPr>
        <w:numPr>
          <w:ilvl w:val="0"/>
          <w:numId w:val="72"/>
        </w:numPr>
        <w:rPr>
          <w:color w:val="auto"/>
        </w:rPr>
      </w:pPr>
      <w:r w:rsidRPr="00516072">
        <w:rPr>
          <w:color w:val="auto"/>
        </w:rPr>
        <w:t>атмосферне повітря: забруднення викидами від організованих, неорганізованих та пересувних джерел;</w:t>
      </w:r>
    </w:p>
    <w:p w14:paraId="3E6C1252" w14:textId="292D0A52" w:rsidR="00F249F9" w:rsidRPr="00516072" w:rsidRDefault="00F249F9" w:rsidP="00FB1E76">
      <w:pPr>
        <w:numPr>
          <w:ilvl w:val="0"/>
          <w:numId w:val="72"/>
        </w:numPr>
      </w:pPr>
      <w:r w:rsidRPr="00516072">
        <w:rPr>
          <w:color w:val="auto"/>
        </w:rPr>
        <w:lastRenderedPageBreak/>
        <w:t xml:space="preserve">шумове забруднення: </w:t>
      </w:r>
      <w:r w:rsidR="002B2212" w:rsidRPr="00516072">
        <w:rPr>
          <w:color w:val="auto"/>
        </w:rPr>
        <w:t>наявність у зоні впливу ПД об’єктів, щодо яких нормуються рівні виробничого шуму</w:t>
      </w:r>
      <w:r w:rsidRPr="00516072">
        <w:rPr>
          <w:color w:val="auto"/>
        </w:rPr>
        <w:t>.</w:t>
      </w:r>
    </w:p>
    <w:p w14:paraId="48D6D318" w14:textId="74E66FFE" w:rsidR="00D94A7A" w:rsidRPr="00516072" w:rsidRDefault="00D94A7A" w:rsidP="00A0315D">
      <w:pPr>
        <w:pStyle w:val="2"/>
      </w:pPr>
      <w:bookmarkStart w:id="106" w:name="_Toc78370619"/>
      <w:r w:rsidRPr="00516072">
        <w:t>2.6.5. Розділ 5. Опис і оцінка можливого впливу на довкілля планованої діяльності, зокрема величини та масштабу такого впливу</w:t>
      </w:r>
      <w:bookmarkEnd w:id="106"/>
      <w:r w:rsidRPr="00516072">
        <w:t xml:space="preserve"> </w:t>
      </w:r>
    </w:p>
    <w:p w14:paraId="2D7C65D0" w14:textId="1041E05E" w:rsidR="00D94A7A" w:rsidRPr="00516072" w:rsidRDefault="00D94A7A" w:rsidP="00D94A7A">
      <w:r w:rsidRPr="00516072">
        <w:t xml:space="preserve">Рекомендації до розділу аналогічні, як для видів ПД «Кар’єри та видобування </w:t>
      </w:r>
      <w:r w:rsidR="003F511E" w:rsidRPr="00516072">
        <w:t xml:space="preserve">корисних копалин </w:t>
      </w:r>
      <w:r w:rsidRPr="00516072">
        <w:t>відкритим способом».</w:t>
      </w:r>
    </w:p>
    <w:p w14:paraId="1894CD62" w14:textId="1441B580" w:rsidR="00D94A7A" w:rsidRPr="00516072" w:rsidRDefault="00D94A7A" w:rsidP="00D94A7A">
      <w:r w:rsidRPr="00516072">
        <w:t>Додатково,</w:t>
      </w:r>
      <w:r w:rsidR="003F511E" w:rsidRPr="00516072">
        <w:t xml:space="preserve"> </w:t>
      </w:r>
      <w:r w:rsidRPr="00516072">
        <w:t>рекомендується</w:t>
      </w:r>
      <w:r w:rsidR="004B4E2E" w:rsidRPr="00516072">
        <w:t xml:space="preserve"> </w:t>
      </w:r>
      <w:r w:rsidRPr="00516072">
        <w:t>врахувати наступне:</w:t>
      </w:r>
    </w:p>
    <w:p w14:paraId="3C2756E8" w14:textId="3EC7AAC8" w:rsidR="003F511E" w:rsidRPr="00516072" w:rsidRDefault="003F511E" w:rsidP="00FB1E76">
      <w:pPr>
        <w:pStyle w:val="a3"/>
        <w:numPr>
          <w:ilvl w:val="0"/>
          <w:numId w:val="73"/>
        </w:numPr>
        <w:rPr>
          <w:lang w:eastAsia="uk-UA"/>
        </w:rPr>
      </w:pPr>
      <w:r w:rsidRPr="00516072">
        <w:rPr>
          <w:lang w:eastAsia="uk-UA"/>
        </w:rPr>
        <w:t>зону впливу ПД рекомендується приймати у межах територіального масштабу впливу а) «шлейфу мутності»</w:t>
      </w:r>
      <w:r w:rsidR="00636374" w:rsidRPr="00516072">
        <w:rPr>
          <w:lang w:eastAsia="uk-UA"/>
        </w:rPr>
        <w:t xml:space="preserve"> (підвищеної каламутності води), </w:t>
      </w:r>
      <w:r w:rsidRPr="00516072">
        <w:rPr>
          <w:lang w:eastAsia="uk-UA"/>
        </w:rPr>
        <w:t>що утворюється при виконанні гірничих і супутніх робіт</w:t>
      </w:r>
      <w:r w:rsidR="00636374" w:rsidRPr="00516072">
        <w:rPr>
          <w:lang w:eastAsia="uk-UA"/>
        </w:rPr>
        <w:t xml:space="preserve"> </w:t>
      </w:r>
      <w:r w:rsidRPr="00516072">
        <w:rPr>
          <w:lang w:eastAsia="uk-UA"/>
        </w:rPr>
        <w:t>у масиві поверхневих вод, б) шкідливої дії вод та негативних геологічних процесів, що ймовірно активізуються внаслідок провадження ПД</w:t>
      </w:r>
      <w:r w:rsidR="00C90AB5" w:rsidRPr="00516072">
        <w:rPr>
          <w:lang w:eastAsia="uk-UA"/>
        </w:rPr>
        <w:t>;</w:t>
      </w:r>
    </w:p>
    <w:p w14:paraId="209447AE" w14:textId="2DBE0863" w:rsidR="00D94A7A" w:rsidRPr="00516072" w:rsidRDefault="00C90AB5" w:rsidP="00FB1E76">
      <w:pPr>
        <w:pStyle w:val="a3"/>
        <w:numPr>
          <w:ilvl w:val="0"/>
          <w:numId w:val="73"/>
        </w:numPr>
        <w:rPr>
          <w:lang w:eastAsia="uk-UA"/>
        </w:rPr>
      </w:pPr>
      <w:r w:rsidRPr="00516072">
        <w:rPr>
          <w:lang w:eastAsia="uk-UA"/>
        </w:rPr>
        <w:t>м</w:t>
      </w:r>
      <w:r w:rsidR="001F12B3" w:rsidRPr="00516072">
        <w:rPr>
          <w:lang w:eastAsia="uk-UA"/>
        </w:rPr>
        <w:t>етодика розрахунку збитків, заподіяних рибному господарству внаслідок порушення</w:t>
      </w:r>
      <w:r w:rsidR="004B4E2E" w:rsidRPr="00516072">
        <w:rPr>
          <w:lang w:eastAsia="uk-UA"/>
        </w:rPr>
        <w:t xml:space="preserve"> </w:t>
      </w:r>
      <w:r w:rsidR="001F12B3" w:rsidRPr="00516072">
        <w:rPr>
          <w:lang w:eastAsia="uk-UA"/>
        </w:rPr>
        <w:t>законодавства</w:t>
      </w:r>
      <w:r w:rsidR="004B4E2E" w:rsidRPr="00516072">
        <w:rPr>
          <w:lang w:eastAsia="uk-UA"/>
        </w:rPr>
        <w:t xml:space="preserve"> </w:t>
      </w:r>
      <w:r w:rsidR="001F12B3" w:rsidRPr="00516072">
        <w:rPr>
          <w:lang w:eastAsia="uk-UA"/>
        </w:rPr>
        <w:t xml:space="preserve">про охорону навколишнього природного середовища, що затверджена </w:t>
      </w:r>
      <w:r w:rsidR="00D94A7A" w:rsidRPr="00516072">
        <w:rPr>
          <w:lang w:eastAsia="uk-UA"/>
        </w:rPr>
        <w:t>наказом Міністерства охорони навколишнього природного середовища</w:t>
      </w:r>
      <w:r w:rsidR="004B4E2E" w:rsidRPr="00516072">
        <w:rPr>
          <w:lang w:eastAsia="uk-UA"/>
        </w:rPr>
        <w:t xml:space="preserve"> </w:t>
      </w:r>
      <w:r w:rsidR="00D94A7A" w:rsidRPr="00516072">
        <w:rPr>
          <w:lang w:eastAsia="uk-UA"/>
        </w:rPr>
        <w:t>та</w:t>
      </w:r>
      <w:r w:rsidR="004B4E2E" w:rsidRPr="00516072">
        <w:rPr>
          <w:lang w:eastAsia="uk-UA"/>
        </w:rPr>
        <w:t xml:space="preserve"> </w:t>
      </w:r>
      <w:r w:rsidR="00D94A7A" w:rsidRPr="00516072">
        <w:rPr>
          <w:lang w:eastAsia="uk-UA"/>
        </w:rPr>
        <w:t xml:space="preserve">ядерної безпеки України від 18 травня 1995 року </w:t>
      </w:r>
      <w:r w:rsidR="001F12B3" w:rsidRPr="00516072">
        <w:rPr>
          <w:lang w:eastAsia="uk-UA"/>
        </w:rPr>
        <w:t>№</w:t>
      </w:r>
      <w:r w:rsidR="00D94A7A" w:rsidRPr="00516072">
        <w:rPr>
          <w:lang w:eastAsia="uk-UA"/>
        </w:rPr>
        <w:t>36</w:t>
      </w:r>
      <w:r w:rsidR="001F12B3" w:rsidRPr="00516072">
        <w:rPr>
          <w:lang w:eastAsia="uk-UA"/>
        </w:rPr>
        <w:t xml:space="preserve">, </w:t>
      </w:r>
      <w:r w:rsidR="001F12B3" w:rsidRPr="00516072">
        <w:rPr>
          <w:shd w:val="clear" w:color="auto" w:fill="FFFFFF"/>
        </w:rPr>
        <w:t>не</w:t>
      </w:r>
      <w:r w:rsidR="004B4E2E" w:rsidRPr="00516072">
        <w:rPr>
          <w:shd w:val="clear" w:color="auto" w:fill="FFFFFF"/>
        </w:rPr>
        <w:t xml:space="preserve"> </w:t>
      </w:r>
      <w:r w:rsidR="001F12B3" w:rsidRPr="00516072">
        <w:rPr>
          <w:shd w:val="clear" w:color="auto" w:fill="FFFFFF"/>
        </w:rPr>
        <w:t>може</w:t>
      </w:r>
      <w:r w:rsidR="004B4E2E" w:rsidRPr="00516072">
        <w:rPr>
          <w:shd w:val="clear" w:color="auto" w:fill="FFFFFF"/>
        </w:rPr>
        <w:t xml:space="preserve"> </w:t>
      </w:r>
      <w:r w:rsidR="001F12B3" w:rsidRPr="00516072">
        <w:rPr>
          <w:shd w:val="clear" w:color="auto" w:fill="FFFFFF"/>
        </w:rPr>
        <w:t>бути</w:t>
      </w:r>
      <w:r w:rsidR="004B4E2E" w:rsidRPr="00516072">
        <w:rPr>
          <w:shd w:val="clear" w:color="auto" w:fill="FFFFFF"/>
        </w:rPr>
        <w:t xml:space="preserve"> </w:t>
      </w:r>
      <w:r w:rsidR="001F12B3" w:rsidRPr="00516072">
        <w:rPr>
          <w:shd w:val="clear" w:color="auto" w:fill="FFFFFF"/>
        </w:rPr>
        <w:t>застосована</w:t>
      </w:r>
      <w:r w:rsidR="004B4E2E" w:rsidRPr="00516072">
        <w:rPr>
          <w:shd w:val="clear" w:color="auto" w:fill="FFFFFF"/>
        </w:rPr>
        <w:t xml:space="preserve"> </w:t>
      </w:r>
      <w:r w:rsidR="001F12B3" w:rsidRPr="00516072">
        <w:rPr>
          <w:shd w:val="clear" w:color="auto" w:fill="FFFFFF"/>
        </w:rPr>
        <w:t>при</w:t>
      </w:r>
      <w:r w:rsidR="004B4E2E" w:rsidRPr="00516072">
        <w:rPr>
          <w:shd w:val="clear" w:color="auto" w:fill="FFFFFF"/>
        </w:rPr>
        <w:t xml:space="preserve"> </w:t>
      </w:r>
      <w:r w:rsidR="001F12B3" w:rsidRPr="00516072">
        <w:rPr>
          <w:shd w:val="clear" w:color="auto" w:fill="FFFFFF"/>
        </w:rPr>
        <w:t>оцінці</w:t>
      </w:r>
      <w:r w:rsidR="004B4E2E" w:rsidRPr="00516072">
        <w:rPr>
          <w:shd w:val="clear" w:color="auto" w:fill="FFFFFF"/>
        </w:rPr>
        <w:t xml:space="preserve"> </w:t>
      </w:r>
      <w:r w:rsidR="001F12B3" w:rsidRPr="00516072">
        <w:rPr>
          <w:shd w:val="clear" w:color="auto" w:fill="FFFFFF"/>
        </w:rPr>
        <w:t>збитків, заподіяних рибним запасам внаслідок будівництва, реконструкції та розширення підприємств,</w:t>
      </w:r>
      <w:r w:rsidR="004B4E2E" w:rsidRPr="00516072">
        <w:rPr>
          <w:shd w:val="clear" w:color="auto" w:fill="FFFFFF"/>
        </w:rPr>
        <w:t xml:space="preserve"> </w:t>
      </w:r>
      <w:r w:rsidR="001F12B3" w:rsidRPr="00516072">
        <w:rPr>
          <w:shd w:val="clear" w:color="auto" w:fill="FFFFFF"/>
        </w:rPr>
        <w:t>споруд та</w:t>
      </w:r>
      <w:r w:rsidR="004B4E2E" w:rsidRPr="00516072">
        <w:rPr>
          <w:shd w:val="clear" w:color="auto" w:fill="FFFFFF"/>
        </w:rPr>
        <w:t xml:space="preserve"> </w:t>
      </w:r>
      <w:r w:rsidR="001F12B3" w:rsidRPr="00516072">
        <w:rPr>
          <w:shd w:val="clear" w:color="auto" w:fill="FFFFFF"/>
        </w:rPr>
        <w:t>інших</w:t>
      </w:r>
      <w:r w:rsidR="004B4E2E" w:rsidRPr="00516072">
        <w:rPr>
          <w:shd w:val="clear" w:color="auto" w:fill="FFFFFF"/>
        </w:rPr>
        <w:t xml:space="preserve"> </w:t>
      </w:r>
      <w:r w:rsidR="001F12B3" w:rsidRPr="00516072">
        <w:rPr>
          <w:shd w:val="clear" w:color="auto" w:fill="FFFFFF"/>
        </w:rPr>
        <w:t>об'єктів</w:t>
      </w:r>
      <w:r w:rsidR="004B4E2E" w:rsidRPr="00516072">
        <w:rPr>
          <w:shd w:val="clear" w:color="auto" w:fill="FFFFFF"/>
        </w:rPr>
        <w:t xml:space="preserve"> </w:t>
      </w:r>
      <w:r w:rsidR="001F12B3" w:rsidRPr="00516072">
        <w:rPr>
          <w:shd w:val="clear" w:color="auto" w:fill="FFFFFF"/>
        </w:rPr>
        <w:t>і</w:t>
      </w:r>
      <w:r w:rsidR="004B4E2E" w:rsidRPr="00516072">
        <w:rPr>
          <w:shd w:val="clear" w:color="auto" w:fill="FFFFFF"/>
        </w:rPr>
        <w:t xml:space="preserve"> </w:t>
      </w:r>
      <w:r w:rsidR="001F12B3" w:rsidRPr="00516072">
        <w:rPr>
          <w:shd w:val="clear" w:color="auto" w:fill="FFFFFF"/>
        </w:rPr>
        <w:t>проведення будь-яких</w:t>
      </w:r>
      <w:r w:rsidR="004B4E2E" w:rsidRPr="00516072">
        <w:rPr>
          <w:shd w:val="clear" w:color="auto" w:fill="FFFFFF"/>
        </w:rPr>
        <w:t xml:space="preserve"> </w:t>
      </w:r>
      <w:r w:rsidR="001F12B3" w:rsidRPr="00516072">
        <w:rPr>
          <w:shd w:val="clear" w:color="auto" w:fill="FFFFFF"/>
        </w:rPr>
        <w:t>видів робіт на рибогосподарських водоймах</w:t>
      </w:r>
      <w:r w:rsidR="00F302B5" w:rsidRPr="00516072">
        <w:rPr>
          <w:shd w:val="clear" w:color="auto" w:fill="FFFFFF"/>
        </w:rPr>
        <w:t>.</w:t>
      </w:r>
    </w:p>
    <w:p w14:paraId="39FF63A7" w14:textId="77777777" w:rsidR="00001940" w:rsidRPr="00516072" w:rsidRDefault="001F12B3" w:rsidP="00FB1E76">
      <w:pPr>
        <w:pStyle w:val="a3"/>
        <w:numPr>
          <w:ilvl w:val="0"/>
          <w:numId w:val="73"/>
        </w:numPr>
      </w:pPr>
      <w:r w:rsidRPr="00516072">
        <w:t xml:space="preserve">У доповнення до іншої, доцільно надати </w:t>
      </w:r>
      <w:r w:rsidR="00001940" w:rsidRPr="00516072">
        <w:t xml:space="preserve">наступну </w:t>
      </w:r>
      <w:r w:rsidRPr="00516072">
        <w:t>інформацію</w:t>
      </w:r>
      <w:r w:rsidR="00001940" w:rsidRPr="00516072">
        <w:t>:</w:t>
      </w:r>
    </w:p>
    <w:p w14:paraId="6B5ECAD3" w14:textId="697E5703" w:rsidR="000D0F8C" w:rsidRPr="00516072" w:rsidRDefault="000D0F8C" w:rsidP="00FB1E76">
      <w:pPr>
        <w:pStyle w:val="a3"/>
        <w:numPr>
          <w:ilvl w:val="0"/>
          <w:numId w:val="74"/>
        </w:numPr>
        <w:rPr>
          <w:rFonts w:eastAsia="Times New Roman" w:cs="Courier New"/>
          <w:sz w:val="24"/>
          <w:szCs w:val="24"/>
          <w:lang w:eastAsia="uk-UA"/>
        </w:rPr>
      </w:pPr>
      <w:r w:rsidRPr="00516072">
        <w:t xml:space="preserve">Оцінка ризику для </w:t>
      </w:r>
      <w:r w:rsidR="0073253B" w:rsidRPr="00516072">
        <w:t xml:space="preserve">тих </w:t>
      </w:r>
      <w:r w:rsidRPr="00516072">
        <w:rPr>
          <w:color w:val="333333"/>
          <w:shd w:val="clear" w:color="auto" w:fill="FFFFFF"/>
        </w:rPr>
        <w:t xml:space="preserve">водних біоресурсів у </w:t>
      </w:r>
      <w:r w:rsidRPr="00516072">
        <w:t xml:space="preserve">рибогосподарських водних об’єктах (їх чаcтинах), </w:t>
      </w:r>
      <w:r w:rsidR="0073253B" w:rsidRPr="00516072">
        <w:t xml:space="preserve">що </w:t>
      </w:r>
      <w:r w:rsidRPr="00516072">
        <w:t>зазначен</w:t>
      </w:r>
      <w:r w:rsidR="0073253B" w:rsidRPr="00516072">
        <w:t xml:space="preserve">і </w:t>
      </w:r>
      <w:r w:rsidRPr="00516072">
        <w:t>у розділі 4 звіту з ОВД;</w:t>
      </w:r>
    </w:p>
    <w:p w14:paraId="738E9C53" w14:textId="2EDD035B" w:rsidR="00D94A7A" w:rsidRPr="00516072" w:rsidRDefault="000D0F8C" w:rsidP="00FB1E76">
      <w:pPr>
        <w:pStyle w:val="a3"/>
        <w:numPr>
          <w:ilvl w:val="0"/>
          <w:numId w:val="74"/>
        </w:numPr>
        <w:rPr>
          <w:rFonts w:eastAsia="Times New Roman" w:cs="Courier New"/>
          <w:sz w:val="24"/>
          <w:szCs w:val="24"/>
          <w:lang w:eastAsia="uk-UA"/>
        </w:rPr>
      </w:pPr>
      <w:r w:rsidRPr="00516072">
        <w:t xml:space="preserve">Оцінка ризику для </w:t>
      </w:r>
      <w:r w:rsidRPr="00516072">
        <w:rPr>
          <w:color w:val="auto"/>
        </w:rPr>
        <w:t>інших тварин, а також рослин, їхні природних середовищ існування</w:t>
      </w:r>
      <w:r w:rsidRPr="00516072">
        <w:t>, зазначених у розділі 4 звіту з ОВД;</w:t>
      </w:r>
      <w:r w:rsidR="001F12B3" w:rsidRPr="00516072">
        <w:rPr>
          <w:shd w:val="clear" w:color="auto" w:fill="FFFFFF"/>
        </w:rPr>
        <w:t xml:space="preserve"> </w:t>
      </w:r>
    </w:p>
    <w:p w14:paraId="41100C3F" w14:textId="5D741739" w:rsidR="00D94A7A" w:rsidRPr="00516072" w:rsidRDefault="0021190E" w:rsidP="00FB1E76">
      <w:pPr>
        <w:pStyle w:val="a3"/>
        <w:numPr>
          <w:ilvl w:val="0"/>
          <w:numId w:val="74"/>
        </w:numPr>
        <w:rPr>
          <w:rFonts w:ascii="Consolas" w:eastAsia="Times New Roman" w:hAnsi="Consolas" w:cs="Courier New"/>
          <w:color w:val="212529"/>
          <w:sz w:val="24"/>
          <w:szCs w:val="24"/>
          <w:lang w:eastAsia="uk-UA"/>
        </w:rPr>
      </w:pPr>
      <w:bookmarkStart w:id="107" w:name="o16"/>
      <w:bookmarkEnd w:id="107"/>
      <w:r w:rsidRPr="00516072">
        <w:t>оцінка</w:t>
      </w:r>
      <w:r w:rsidR="00001940" w:rsidRPr="00516072">
        <w:t xml:space="preserve"> ризику порушення </w:t>
      </w:r>
      <w:r w:rsidR="0094577B" w:rsidRPr="00516072">
        <w:t xml:space="preserve">внаслідок провадження ПД </w:t>
      </w:r>
      <w:r w:rsidR="00001940" w:rsidRPr="00516072">
        <w:t>екологічних</w:t>
      </w:r>
      <w:r w:rsidR="00001940" w:rsidRPr="00516072">
        <w:rPr>
          <w:shd w:val="clear" w:color="auto" w:fill="FFFFFF"/>
        </w:rPr>
        <w:t xml:space="preserve"> нормативів якості води у рибогосподарських водних об'єктах (їх частинах), якщо такі розташовані на тери</w:t>
      </w:r>
      <w:r w:rsidR="0094577B" w:rsidRPr="00516072">
        <w:rPr>
          <w:shd w:val="clear" w:color="auto" w:fill="FFFFFF"/>
        </w:rPr>
        <w:t>т</w:t>
      </w:r>
      <w:r w:rsidR="00001940" w:rsidRPr="00516072">
        <w:rPr>
          <w:shd w:val="clear" w:color="auto" w:fill="FFFFFF"/>
        </w:rPr>
        <w:t>орії ПД або у її зоні в</w:t>
      </w:r>
      <w:r w:rsidR="0094577B" w:rsidRPr="00516072">
        <w:rPr>
          <w:shd w:val="clear" w:color="auto" w:fill="FFFFFF"/>
        </w:rPr>
        <w:t>пл</w:t>
      </w:r>
      <w:r w:rsidR="00001940" w:rsidRPr="00516072">
        <w:rPr>
          <w:shd w:val="clear" w:color="auto" w:fill="FFFFFF"/>
        </w:rPr>
        <w:t>иву;</w:t>
      </w:r>
    </w:p>
    <w:p w14:paraId="21ABC860" w14:textId="23A80E87" w:rsidR="00D94A7A" w:rsidRPr="00516072" w:rsidRDefault="00F302B5" w:rsidP="00FB1E76">
      <w:pPr>
        <w:pStyle w:val="a3"/>
        <w:numPr>
          <w:ilvl w:val="0"/>
          <w:numId w:val="74"/>
        </w:numPr>
      </w:pPr>
      <w:r w:rsidRPr="00516072">
        <w:t>оцінка ризику</w:t>
      </w:r>
      <w:r w:rsidRPr="00516072">
        <w:rPr>
          <w:color w:val="auto"/>
        </w:rPr>
        <w:t xml:space="preserve"> для територій та об’єктів, що ймовірно зазнають активізації небезпечних геологічних процесів та шкідливої дії вод внаслідок провадження ПД і зазначені у </w:t>
      </w:r>
      <w:r w:rsidRPr="00516072">
        <w:t>розділі 4 звіту з ОВД.</w:t>
      </w:r>
    </w:p>
    <w:p w14:paraId="01421934" w14:textId="5D4EECA6" w:rsidR="00A0315D" w:rsidRPr="00516072" w:rsidRDefault="00A0315D" w:rsidP="00A0315D"/>
    <w:p w14:paraId="37D977A5" w14:textId="2CCFB887" w:rsidR="00A0315D" w:rsidRPr="00516072" w:rsidRDefault="00A0315D" w:rsidP="00A0315D"/>
    <w:p w14:paraId="23FC33B3" w14:textId="4E5330AC" w:rsidR="006665CD" w:rsidRPr="00516072" w:rsidRDefault="006665CD" w:rsidP="00A0315D">
      <w:pPr>
        <w:pStyle w:val="1"/>
      </w:pPr>
      <w:bookmarkStart w:id="108" w:name="_Toc78370620"/>
      <w:r w:rsidRPr="00516072">
        <w:t>3. Розділ 6. Опис методів прогнозування, що використовувалися для оцінки впливів на довкілля</w:t>
      </w:r>
      <w:bookmarkEnd w:id="108"/>
    </w:p>
    <w:p w14:paraId="1D582243" w14:textId="07D4AAC1" w:rsidR="006665CD" w:rsidRPr="00516072" w:rsidRDefault="006665CD" w:rsidP="006665CD">
      <w:r w:rsidRPr="00516072">
        <w:t xml:space="preserve">Розробники (виконавці) Звіту самостійно обирають наукові </w:t>
      </w:r>
      <w:r w:rsidR="008B2BAD" w:rsidRPr="00516072">
        <w:t xml:space="preserve">і науково-технічні методи оцінки, моделювання і </w:t>
      </w:r>
      <w:r w:rsidRPr="00516072">
        <w:t xml:space="preserve">прогнозування. </w:t>
      </w:r>
    </w:p>
    <w:p w14:paraId="59271BB6" w14:textId="57466C43" w:rsidR="006665CD" w:rsidRPr="00516072" w:rsidRDefault="006665CD" w:rsidP="006665CD">
      <w:r w:rsidRPr="00516072">
        <w:t xml:space="preserve">До </w:t>
      </w:r>
      <w:r w:rsidR="008B2BAD" w:rsidRPr="00516072">
        <w:t xml:space="preserve">таких </w:t>
      </w:r>
      <w:r w:rsidRPr="00516072">
        <w:t>методів</w:t>
      </w:r>
      <w:r w:rsidR="008B2BAD" w:rsidRPr="00516072">
        <w:t xml:space="preserve"> можуть відноситися</w:t>
      </w:r>
      <w:r w:rsidRPr="00516072">
        <w:t xml:space="preserve">: </w:t>
      </w:r>
    </w:p>
    <w:p w14:paraId="4C5EF7DF" w14:textId="07006CF3" w:rsidR="006665CD" w:rsidRPr="00516072" w:rsidRDefault="006665CD" w:rsidP="006665CD">
      <w:r w:rsidRPr="00516072">
        <w:lastRenderedPageBreak/>
        <w:t>– методи математичної статистики і математичне моделювання</w:t>
      </w:r>
      <w:r w:rsidR="008B2BAD" w:rsidRPr="00516072">
        <w:t xml:space="preserve"> (зокрема, математичні моделі, що використовуються для оцінки забруднення довкілля від викидів, скидання зворотних вод, шумового забруднення тощо)</w:t>
      </w:r>
      <w:r w:rsidR="00A325BD" w:rsidRPr="00516072">
        <w:t>. Принципи та методи моделювання в загальній та інженерній екології описані у технічній літературі;</w:t>
      </w:r>
      <w:r w:rsidRPr="00516072">
        <w:t xml:space="preserve"> </w:t>
      </w:r>
    </w:p>
    <w:p w14:paraId="11B4D430" w14:textId="613CF80C" w:rsidR="002C780D" w:rsidRPr="00516072" w:rsidRDefault="006665CD" w:rsidP="006665CD">
      <w:r w:rsidRPr="00516072">
        <w:t xml:space="preserve">– </w:t>
      </w:r>
      <w:r w:rsidR="002C780D" w:rsidRPr="00516072">
        <w:t>моделювання і прогнозування із використанням ГІС-технологій;</w:t>
      </w:r>
    </w:p>
    <w:p w14:paraId="72580F49" w14:textId="010A209E" w:rsidR="006665CD" w:rsidRPr="00516072" w:rsidRDefault="006665CD" w:rsidP="006665CD">
      <w:r w:rsidRPr="00516072">
        <w:t>метод аналогій (перенесення впливів, що були виявлені</w:t>
      </w:r>
      <w:r w:rsidR="008B2BAD" w:rsidRPr="00516072">
        <w:t>, описані та оцінені на одному об’єкті чи території з певними характеристиками</w:t>
      </w:r>
      <w:r w:rsidRPr="00516072">
        <w:t xml:space="preserve">, на </w:t>
      </w:r>
      <w:r w:rsidR="008B2BAD" w:rsidRPr="00516072">
        <w:t xml:space="preserve">об’єкт або </w:t>
      </w:r>
      <w:r w:rsidRPr="00516072">
        <w:t xml:space="preserve">територію, </w:t>
      </w:r>
      <w:r w:rsidR="008B2BAD" w:rsidRPr="00516072">
        <w:t xml:space="preserve">що </w:t>
      </w:r>
      <w:r w:rsidRPr="00516072">
        <w:t>розгляда</w:t>
      </w:r>
      <w:r w:rsidR="008B2BAD" w:rsidRPr="00516072">
        <w:t>ються</w:t>
      </w:r>
      <w:r w:rsidRPr="00516072">
        <w:t>)</w:t>
      </w:r>
      <w:r w:rsidR="002C780D" w:rsidRPr="00516072">
        <w:t>. При цьому вихідні дані можуть походити з виробничого обліку інвентаризації та контролю, проведених на певному об’єкті, або з технічної літератури, в якій описуються закономірності, властиві у процесах забруднення та самоочищення певних компонентів довкілля.</w:t>
      </w:r>
    </w:p>
    <w:p w14:paraId="374F453A" w14:textId="5D64B49B" w:rsidR="006665CD" w:rsidRPr="00516072" w:rsidRDefault="006665CD" w:rsidP="006665CD">
      <w:r w:rsidRPr="00516072">
        <w:t>– метод експертних оцінок (</w:t>
      </w:r>
      <w:r w:rsidR="008B2BAD" w:rsidRPr="00516072">
        <w:t xml:space="preserve">відносних оцінок експертів у відповідній галузі, виходячи з їх професійного досвіду; методи придатний </w:t>
      </w:r>
      <w:r w:rsidRPr="00516072">
        <w:t xml:space="preserve">у випадках, коли даних для </w:t>
      </w:r>
      <w:r w:rsidR="008B2BAD" w:rsidRPr="00516072">
        <w:t>інших методів</w:t>
      </w:r>
      <w:r w:rsidRPr="00516072">
        <w:t xml:space="preserve"> недостатньо); </w:t>
      </w:r>
    </w:p>
    <w:p w14:paraId="771F9683" w14:textId="302EB661" w:rsidR="006665CD" w:rsidRPr="00516072" w:rsidRDefault="006665CD" w:rsidP="006665CD">
      <w:r w:rsidRPr="00516072">
        <w:t xml:space="preserve">– економічні методи (для оцінювання виправданих альтернатив </w:t>
      </w:r>
      <w:r w:rsidR="008B2BAD" w:rsidRPr="00516072">
        <w:t>ПД</w:t>
      </w:r>
      <w:r w:rsidRPr="00516072">
        <w:t xml:space="preserve">). </w:t>
      </w:r>
    </w:p>
    <w:p w14:paraId="0B17794A" w14:textId="66F5CBE7" w:rsidR="00A0315D" w:rsidRPr="00516072" w:rsidRDefault="00A0315D" w:rsidP="006665CD"/>
    <w:p w14:paraId="4A37AFBC" w14:textId="5B73316D" w:rsidR="001862E2" w:rsidRPr="00516072" w:rsidRDefault="001862E2" w:rsidP="00A0315D">
      <w:pPr>
        <w:pStyle w:val="1"/>
      </w:pPr>
      <w:bookmarkStart w:id="109" w:name="_Toc78370621"/>
      <w:r w:rsidRPr="00516072">
        <w:t>4. Розділ 7. Опис передбачених заходів, спрямованих на запобігання, відвернення, уникнення, зменшення, усунення значного негативного впливу на довкілля, у тому числі (за можливості) компенсаційних заходів</w:t>
      </w:r>
      <w:bookmarkEnd w:id="109"/>
      <w:r w:rsidRPr="00516072">
        <w:t xml:space="preserve"> </w:t>
      </w:r>
    </w:p>
    <w:p w14:paraId="6DE22B27" w14:textId="55719C3A" w:rsidR="00783FD4" w:rsidRPr="00516072" w:rsidRDefault="00783FD4" w:rsidP="007F5DCA">
      <w:pPr>
        <w:rPr>
          <w:color w:val="000000" w:themeColor="text1"/>
          <w:shd w:val="clear" w:color="auto" w:fill="FFFFFF"/>
        </w:rPr>
      </w:pPr>
      <w:r w:rsidRPr="00516072">
        <w:rPr>
          <w:color w:val="000000" w:themeColor="text1"/>
          <w:shd w:val="clear" w:color="auto" w:fill="FFFFFF"/>
        </w:rPr>
        <w:t xml:space="preserve">У розділі доцільно описати заходи, </w:t>
      </w:r>
      <w:r w:rsidR="00794846" w:rsidRPr="00516072">
        <w:rPr>
          <w:color w:val="000000" w:themeColor="text1"/>
          <w:shd w:val="clear" w:color="auto" w:fill="FFFFFF"/>
        </w:rPr>
        <w:t xml:space="preserve">що є необхідними і запланованими відповідно до </w:t>
      </w:r>
      <w:r w:rsidR="00681AF1" w:rsidRPr="00516072">
        <w:rPr>
          <w:color w:val="000000" w:themeColor="text1"/>
          <w:shd w:val="clear" w:color="auto" w:fill="FFFFFF"/>
        </w:rPr>
        <w:t>проєкт</w:t>
      </w:r>
      <w:r w:rsidR="00794846" w:rsidRPr="00516072">
        <w:rPr>
          <w:color w:val="000000" w:themeColor="text1"/>
          <w:shd w:val="clear" w:color="auto" w:fill="FFFFFF"/>
        </w:rPr>
        <w:t>у (</w:t>
      </w:r>
      <w:r w:rsidR="00681AF1" w:rsidRPr="00516072">
        <w:rPr>
          <w:color w:val="000000" w:themeColor="text1"/>
          <w:shd w:val="clear" w:color="auto" w:fill="FFFFFF"/>
        </w:rPr>
        <w:t>проєкт</w:t>
      </w:r>
      <w:r w:rsidR="00794846" w:rsidRPr="00516072">
        <w:rPr>
          <w:color w:val="000000" w:themeColor="text1"/>
          <w:shd w:val="clear" w:color="auto" w:fill="FFFFFF"/>
        </w:rPr>
        <w:t>ної чи перед</w:t>
      </w:r>
      <w:r w:rsidR="00681AF1" w:rsidRPr="00516072">
        <w:rPr>
          <w:color w:val="000000" w:themeColor="text1"/>
          <w:shd w:val="clear" w:color="auto" w:fill="FFFFFF"/>
        </w:rPr>
        <w:t>проєкт</w:t>
      </w:r>
      <w:r w:rsidR="00794846" w:rsidRPr="00516072">
        <w:rPr>
          <w:color w:val="000000" w:themeColor="text1"/>
          <w:shd w:val="clear" w:color="auto" w:fill="FFFFFF"/>
        </w:rPr>
        <w:t>ної документації, за наявності) та з огляду на результати проведеної оцінки впливу, виявлені значні негативні впливи, які потребують управління.</w:t>
      </w:r>
    </w:p>
    <w:p w14:paraId="484E1533" w14:textId="7EF27968" w:rsidR="00801735" w:rsidRPr="00516072" w:rsidRDefault="00801735" w:rsidP="007F5DCA">
      <w:pPr>
        <w:rPr>
          <w:color w:val="333333"/>
          <w:shd w:val="clear" w:color="auto" w:fill="FFFFFF"/>
        </w:rPr>
      </w:pPr>
      <w:r w:rsidRPr="00516072">
        <w:rPr>
          <w:color w:val="000000" w:themeColor="text1"/>
          <w:shd w:val="clear" w:color="auto" w:fill="FFFFFF"/>
        </w:rPr>
        <w:t xml:space="preserve">Інформацію про план заходів рекомендується відображати у табличному форматі (приклад представлений у таблиці ___). </w:t>
      </w:r>
      <w:r w:rsidRPr="00516072">
        <w:rPr>
          <w:color w:val="000000" w:themeColor="text1"/>
        </w:rPr>
        <w:t xml:space="preserve">Заходи конкретизують настільки, наскільки це можливо на даному етапі </w:t>
      </w:r>
      <w:r w:rsidR="00681AF1" w:rsidRPr="00516072">
        <w:rPr>
          <w:color w:val="000000" w:themeColor="text1"/>
        </w:rPr>
        <w:t>проєкт</w:t>
      </w:r>
      <w:r w:rsidRPr="00516072">
        <w:rPr>
          <w:color w:val="000000" w:themeColor="text1"/>
        </w:rPr>
        <w:t xml:space="preserve">ування планованої </w:t>
      </w:r>
      <w:r w:rsidRPr="00516072">
        <w:t xml:space="preserve">діяльності. </w:t>
      </w:r>
      <w:r w:rsidRPr="00516072">
        <w:rPr>
          <w:color w:val="333333"/>
          <w:shd w:val="clear" w:color="auto" w:fill="FFFFFF"/>
        </w:rPr>
        <w:t>Рівень деталізації інформації про заходи залежить від їх характеру, новизни та ступеня значимості для усунення значного негативного впливу.</w:t>
      </w:r>
    </w:p>
    <w:p w14:paraId="3E27E5BA" w14:textId="1C9688C9" w:rsidR="00CF5BCD" w:rsidRPr="00516072" w:rsidRDefault="00CF5BCD" w:rsidP="00CF5BCD">
      <w:r w:rsidRPr="00516072">
        <w:t>Пріоритет у плані заходів з екологічного менеджменту мають заходи із запобігання негативним впливам на довкілля включаючи аварійні ситуації.</w:t>
      </w:r>
    </w:p>
    <w:p w14:paraId="7C230286" w14:textId="66A014CF" w:rsidR="00801735" w:rsidRPr="00516072" w:rsidRDefault="00801735" w:rsidP="00801735">
      <w:r w:rsidRPr="00516072">
        <w:t xml:space="preserve">Ефективність заходів зі зменшення (скорочення) або усунення негативних впливів прогнозують на підставі нормативно-технічної документації (для газоочисних установок, споруд для очищення стічних вод тощо), </w:t>
      </w:r>
      <w:r w:rsidR="00CF5BCD" w:rsidRPr="00516072">
        <w:t xml:space="preserve">а за відсутності такої - </w:t>
      </w:r>
      <w:r w:rsidRPr="00516072">
        <w:t>на основі спеціальних досліджень та експертних висновків.</w:t>
      </w:r>
    </w:p>
    <w:p w14:paraId="51A1B65E" w14:textId="07DEDE61" w:rsidR="007301E9" w:rsidRPr="00516072" w:rsidRDefault="007301E9" w:rsidP="007301E9">
      <w:r w:rsidRPr="00516072">
        <w:t xml:space="preserve">Окремою категорією заходів є компенсаційні, або заходи з відшкодування і компенсації. Компенсації підлягають значні негативні впливи на довкілля, які не можливо повністю усунути або зменшити до нормативних величин. </w:t>
      </w:r>
      <w:r w:rsidR="00E311BA" w:rsidRPr="00516072">
        <w:t>Компенсаційні заходи, що передбачають грошову компенсацію втрат, плануються виключно у випадках та у порядку, передбачених законодавством.</w:t>
      </w:r>
    </w:p>
    <w:p w14:paraId="43DE14BB" w14:textId="406F54B8" w:rsidR="007301E9" w:rsidRPr="00516072" w:rsidRDefault="007301E9" w:rsidP="007301E9">
      <w:r w:rsidRPr="00516072">
        <w:t xml:space="preserve">До прикладів компенсаційних заходів можна віднести: </w:t>
      </w:r>
    </w:p>
    <w:p w14:paraId="39CE28F2" w14:textId="61C77B54" w:rsidR="007301E9" w:rsidRPr="00516072" w:rsidRDefault="007301E9" w:rsidP="00F1255A">
      <w:pPr>
        <w:pStyle w:val="a3"/>
        <w:numPr>
          <w:ilvl w:val="0"/>
          <w:numId w:val="55"/>
        </w:numPr>
        <w:autoSpaceDE/>
        <w:autoSpaceDN/>
        <w:adjustRightInd/>
        <w:spacing w:after="80"/>
      </w:pPr>
      <w:r w:rsidRPr="00516072">
        <w:lastRenderedPageBreak/>
        <w:t>заходи з рекультивації порушених земель, очищення (знезараження) або консервації техногенно забруднених земель;</w:t>
      </w:r>
    </w:p>
    <w:p w14:paraId="35058BAE" w14:textId="642F8993" w:rsidR="007301E9" w:rsidRPr="00516072" w:rsidRDefault="007301E9" w:rsidP="00F1255A">
      <w:pPr>
        <w:pStyle w:val="a3"/>
        <w:numPr>
          <w:ilvl w:val="0"/>
          <w:numId w:val="55"/>
        </w:numPr>
        <w:autoSpaceDE/>
        <w:autoSpaceDN/>
        <w:adjustRightInd/>
        <w:spacing w:after="80"/>
      </w:pPr>
      <w:r w:rsidRPr="00516072">
        <w:t>заходи з відновлення порушених або втрачених (знищених) територій та об’єктів, в тому числі на інших (нових) ділянках;</w:t>
      </w:r>
    </w:p>
    <w:p w14:paraId="1078F80B" w14:textId="77777777" w:rsidR="007301E9" w:rsidRPr="00516072" w:rsidRDefault="007301E9" w:rsidP="00F1255A">
      <w:pPr>
        <w:pStyle w:val="a3"/>
        <w:numPr>
          <w:ilvl w:val="0"/>
          <w:numId w:val="55"/>
        </w:numPr>
        <w:autoSpaceDE/>
        <w:autoSpaceDN/>
        <w:adjustRightInd/>
        <w:spacing w:after="80"/>
      </w:pPr>
      <w:r w:rsidRPr="00516072">
        <w:t>грошові компенсації втрат (земель, інших природних ресурсів, матеріальних об’єктів тощо);</w:t>
      </w:r>
    </w:p>
    <w:p w14:paraId="264B26B6" w14:textId="1D599369" w:rsidR="007301E9" w:rsidRPr="00516072" w:rsidRDefault="007301E9" w:rsidP="00F1255A">
      <w:pPr>
        <w:pStyle w:val="a3"/>
        <w:numPr>
          <w:ilvl w:val="0"/>
          <w:numId w:val="55"/>
        </w:numPr>
        <w:autoSpaceDE/>
        <w:autoSpaceDN/>
        <w:adjustRightInd/>
        <w:spacing w:after="80"/>
      </w:pPr>
      <w:r w:rsidRPr="00516072">
        <w:t>переселення.</w:t>
      </w:r>
    </w:p>
    <w:p w14:paraId="107C2874" w14:textId="04598798" w:rsidR="00CF5BCD" w:rsidRPr="00516072" w:rsidRDefault="00CF5BCD" w:rsidP="00CF5BCD">
      <w:pPr>
        <w:pStyle w:val="a5"/>
      </w:pPr>
      <w:r w:rsidRPr="00516072">
        <w:t xml:space="preserve">Таблиця </w:t>
      </w:r>
      <w:fldSimple w:instr=" SEQ Таблиця \* ARABIC ">
        <w:r w:rsidR="000103AD" w:rsidRPr="00516072">
          <w:t>8</w:t>
        </w:r>
      </w:fldSimple>
      <w:r w:rsidRPr="00516072">
        <w:t>. План заходів, спрямованих на запобігання, відвернення, уникнення, зменшення, усунення значного негативного впливу на довкілля, компенсаційних заходів</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2410"/>
        <w:gridCol w:w="2410"/>
        <w:gridCol w:w="2410"/>
      </w:tblGrid>
      <w:tr w:rsidR="00CF5BCD" w:rsidRPr="00516072" w14:paraId="08BE4DA2" w14:textId="77777777" w:rsidTr="00D04F26">
        <w:tc>
          <w:tcPr>
            <w:tcW w:w="2409" w:type="dxa"/>
          </w:tcPr>
          <w:p w14:paraId="06289CCC" w14:textId="77777777" w:rsidR="00CF5BCD" w:rsidRPr="00516072" w:rsidRDefault="00CF5BCD" w:rsidP="005B2732">
            <w:pPr>
              <w:pStyle w:val="12"/>
            </w:pPr>
            <w:r w:rsidRPr="00516072">
              <w:t>Категорії заходів, заходи і їх короткий зміст</w:t>
            </w:r>
          </w:p>
        </w:tc>
        <w:tc>
          <w:tcPr>
            <w:tcW w:w="2410" w:type="dxa"/>
          </w:tcPr>
          <w:p w14:paraId="5F13E97E" w14:textId="69494A34" w:rsidR="00CF5BCD" w:rsidRPr="00516072" w:rsidRDefault="00CF5BCD" w:rsidP="005B2732">
            <w:pPr>
              <w:pStyle w:val="12"/>
            </w:pPr>
            <w:r w:rsidRPr="00516072">
              <w:t>Технічні умови реалізації (методи/ способи, засоби, строки, ін.)</w:t>
            </w:r>
          </w:p>
        </w:tc>
        <w:tc>
          <w:tcPr>
            <w:tcW w:w="2410" w:type="dxa"/>
          </w:tcPr>
          <w:p w14:paraId="19F16722" w14:textId="77777777" w:rsidR="00CF5BCD" w:rsidRPr="00516072" w:rsidRDefault="00CF5BCD" w:rsidP="005B2732">
            <w:pPr>
              <w:pStyle w:val="12"/>
            </w:pPr>
            <w:r w:rsidRPr="00516072">
              <w:t>Цільові показники</w:t>
            </w:r>
          </w:p>
        </w:tc>
        <w:tc>
          <w:tcPr>
            <w:tcW w:w="2410" w:type="dxa"/>
          </w:tcPr>
          <w:p w14:paraId="5D0E4D74" w14:textId="77777777" w:rsidR="00CF5BCD" w:rsidRPr="00516072" w:rsidRDefault="00CF5BCD" w:rsidP="005B2732">
            <w:pPr>
              <w:pStyle w:val="12"/>
            </w:pPr>
            <w:r w:rsidRPr="00516072">
              <w:t xml:space="preserve">Оцінка ефекту від заходу </w:t>
            </w:r>
          </w:p>
        </w:tc>
      </w:tr>
      <w:tr w:rsidR="00CF5BCD" w:rsidRPr="00516072" w14:paraId="6D615198" w14:textId="77777777" w:rsidTr="00D04F26">
        <w:tc>
          <w:tcPr>
            <w:tcW w:w="2409" w:type="dxa"/>
          </w:tcPr>
          <w:p w14:paraId="07B50850" w14:textId="77777777" w:rsidR="00CF5BCD" w:rsidRPr="00516072" w:rsidRDefault="00CF5BCD" w:rsidP="005B2732">
            <w:pPr>
              <w:pStyle w:val="12"/>
            </w:pPr>
            <w:r w:rsidRPr="00516072">
              <w:t>1</w:t>
            </w:r>
          </w:p>
        </w:tc>
        <w:tc>
          <w:tcPr>
            <w:tcW w:w="2410" w:type="dxa"/>
          </w:tcPr>
          <w:p w14:paraId="470C8AFA" w14:textId="77777777" w:rsidR="00CF5BCD" w:rsidRPr="00516072" w:rsidRDefault="00CF5BCD" w:rsidP="005B2732">
            <w:pPr>
              <w:pStyle w:val="12"/>
            </w:pPr>
            <w:r w:rsidRPr="00516072">
              <w:t>2</w:t>
            </w:r>
          </w:p>
        </w:tc>
        <w:tc>
          <w:tcPr>
            <w:tcW w:w="2410" w:type="dxa"/>
          </w:tcPr>
          <w:p w14:paraId="473C6F36" w14:textId="77777777" w:rsidR="00CF5BCD" w:rsidRPr="00516072" w:rsidRDefault="00CF5BCD" w:rsidP="005B2732">
            <w:pPr>
              <w:pStyle w:val="12"/>
            </w:pPr>
            <w:r w:rsidRPr="00516072">
              <w:t>3</w:t>
            </w:r>
          </w:p>
        </w:tc>
        <w:tc>
          <w:tcPr>
            <w:tcW w:w="2410" w:type="dxa"/>
          </w:tcPr>
          <w:p w14:paraId="74835503" w14:textId="77777777" w:rsidR="00CF5BCD" w:rsidRPr="00516072" w:rsidRDefault="00CF5BCD" w:rsidP="005B2732">
            <w:pPr>
              <w:pStyle w:val="12"/>
            </w:pPr>
            <w:r w:rsidRPr="00516072">
              <w:t>4</w:t>
            </w:r>
          </w:p>
        </w:tc>
      </w:tr>
    </w:tbl>
    <w:p w14:paraId="719D9D65" w14:textId="1AAF587B" w:rsidR="007D26D8" w:rsidRPr="00516072" w:rsidRDefault="00CF5BCD" w:rsidP="00CF5BCD">
      <w:r w:rsidRPr="00516072">
        <w:rPr>
          <w:b/>
        </w:rPr>
        <w:t xml:space="preserve">Пояснення до таблиці: </w:t>
      </w:r>
      <w:r w:rsidR="00D04F26" w:rsidRPr="00516072">
        <w:t>Графа</w:t>
      </w:r>
      <w:r w:rsidRPr="00516072">
        <w:t xml:space="preserve"> 1: перелік заходів рекомендується відображати за факторами (компонентами) довкілля (повітря, поверхневі води, підземні води і т.д.) і </w:t>
      </w:r>
      <w:r w:rsidR="007D26D8" w:rsidRPr="00516072">
        <w:t>за категоріями</w:t>
      </w:r>
      <w:r w:rsidRPr="00516072">
        <w:t>: 1 –</w:t>
      </w:r>
      <w:r w:rsidR="007D26D8" w:rsidRPr="00516072">
        <w:t xml:space="preserve"> </w:t>
      </w:r>
      <w:r w:rsidRPr="00516072">
        <w:t xml:space="preserve">заходи із запобігання; 2 - заходи зі зменшення (скорочення) та усунення впливу; 3 – компенсаційні заходи, 4 - інші. </w:t>
      </w:r>
      <w:r w:rsidRPr="00516072">
        <w:rPr>
          <w:color w:val="333333"/>
          <w:shd w:val="clear" w:color="auto" w:fill="FFFFFF"/>
        </w:rPr>
        <w:t>Заходи рекомендується поділяти на організаційно-господарські</w:t>
      </w:r>
      <w:r w:rsidR="004B4E2E" w:rsidRPr="00516072">
        <w:t xml:space="preserve"> </w:t>
      </w:r>
      <w:r w:rsidRPr="00516072">
        <w:t xml:space="preserve">та інженерні (технічні і технологічні). Складаючи перелік заходів, керуються класифікаціями і принципами, встановленими у законодавстві у сфері охорони атмосферного повітря, поверхневих вод, земель </w:t>
      </w:r>
      <w:r w:rsidR="007D26D8" w:rsidRPr="00516072">
        <w:t>тощо</w:t>
      </w:r>
      <w:r w:rsidRPr="00516072">
        <w:t xml:space="preserve">. </w:t>
      </w:r>
    </w:p>
    <w:p w14:paraId="6B8C16A4" w14:textId="300A2162" w:rsidR="00CF5BCD" w:rsidRPr="00516072" w:rsidRDefault="00CF5BCD" w:rsidP="00CF5BCD">
      <w:r w:rsidRPr="00516072">
        <w:t xml:space="preserve">У графі 2: </w:t>
      </w:r>
      <w:r w:rsidR="007D26D8" w:rsidRPr="00516072">
        <w:t>з</w:t>
      </w:r>
      <w:r w:rsidRPr="00516072">
        <w:t xml:space="preserve">азначають методи виконання (технології), засоби (устаткування, механізми, інструменти, матеріали), спеціальні підстави для їх реалізації (наприклад, потребу у робочих </w:t>
      </w:r>
      <w:r w:rsidR="00681AF1" w:rsidRPr="00516072">
        <w:t>проєкт</w:t>
      </w:r>
      <w:r w:rsidRPr="00516072">
        <w:t>ах землеустрою</w:t>
      </w:r>
      <w:r w:rsidR="007301E9" w:rsidRPr="00516072">
        <w:t xml:space="preserve"> чи</w:t>
      </w:r>
      <w:r w:rsidRPr="00516072">
        <w:t xml:space="preserve"> інш</w:t>
      </w:r>
      <w:r w:rsidR="007301E9" w:rsidRPr="00516072">
        <w:t>ій</w:t>
      </w:r>
      <w:r w:rsidRPr="00516072">
        <w:t xml:space="preserve"> </w:t>
      </w:r>
      <w:r w:rsidR="00681AF1" w:rsidRPr="00516072">
        <w:t>проєкт</w:t>
      </w:r>
      <w:r w:rsidRPr="00516072">
        <w:t>н</w:t>
      </w:r>
      <w:r w:rsidR="007301E9" w:rsidRPr="00516072">
        <w:t>ій</w:t>
      </w:r>
      <w:r w:rsidRPr="00516072">
        <w:t xml:space="preserve"> документації</w:t>
      </w:r>
      <w:r w:rsidR="007301E9" w:rsidRPr="00516072">
        <w:t xml:space="preserve">). Допускається посилання на державні або галузеві стандарти. До плану заходів можуть включатися і заходи </w:t>
      </w:r>
      <w:r w:rsidRPr="00516072">
        <w:t xml:space="preserve">з контролю і спостереження за рівнями забруднення </w:t>
      </w:r>
      <w:r w:rsidR="007301E9" w:rsidRPr="00516072">
        <w:t xml:space="preserve">та станом навколишнього природного середовища, що передбачені у програмі моніторингу у контролю впливу ПД на довкілля (згідно з розділом </w:t>
      </w:r>
      <w:r w:rsidRPr="00516072">
        <w:t>11</w:t>
      </w:r>
      <w:r w:rsidR="007301E9" w:rsidRPr="00516072">
        <w:t xml:space="preserve"> звіту з ОВД</w:t>
      </w:r>
      <w:r w:rsidRPr="00516072">
        <w:t xml:space="preserve">). </w:t>
      </w:r>
    </w:p>
    <w:p w14:paraId="784D7B86" w14:textId="48440BAF" w:rsidR="00CF5BCD" w:rsidRPr="00516072" w:rsidRDefault="00CF5BCD" w:rsidP="00CF5BCD">
      <w:r w:rsidRPr="00516072">
        <w:t xml:space="preserve">У графі 3: визначають цільові показники, на досягнення яких спрямовані заходи або за якими оцінюють результативність заходу: для технічних заходів наводять гранично допустимі показники ефективності очищення (установок, споруд), екологічні нормативи, обсяги виконання (за площами, за кількістю тощо); для організаційних заходів - критерії оцінки ефективності. </w:t>
      </w:r>
      <w:r w:rsidR="007301E9" w:rsidRPr="00516072">
        <w:t>Допускається посилання на державні або галузеві стандарти</w:t>
      </w:r>
      <w:r w:rsidRPr="00516072">
        <w:t>, норми, нормативи.</w:t>
      </w:r>
    </w:p>
    <w:p w14:paraId="4F88BDE3" w14:textId="7A87B3ED" w:rsidR="00CF5BCD" w:rsidRPr="00516072" w:rsidRDefault="00CF5BCD" w:rsidP="00CF5BCD">
      <w:r w:rsidRPr="00516072">
        <w:t>У графі 4: оцінюють очікуваний ефект від реалізації заходу на предмет екологічної та економічної виправданості, тривалості дії, адекватності по відношенню до величини і масштабів негативного впливу; з цією метою наводять експертні оцінки, екологічні та/ або техніко-економічні переваги (вигоди) від здійснення заходу. Для нових технологій, експериментальних заходів, зазначають місце, рік і тривалість їх апробації (експериментального впровадження) та основні результати оцінки їх ефективності і безпечності.</w:t>
      </w:r>
    </w:p>
    <w:p w14:paraId="4B2911B3" w14:textId="3BDD9538" w:rsidR="001862E2" w:rsidRPr="00516072" w:rsidRDefault="00D32736" w:rsidP="001862E2">
      <w:pPr>
        <w:rPr>
          <w:color w:val="auto"/>
        </w:rPr>
      </w:pPr>
      <w:r w:rsidRPr="00516072">
        <w:lastRenderedPageBreak/>
        <w:t>Приклади заходів у галузі видобування корисних копалин наведені у додатку ___.</w:t>
      </w:r>
    </w:p>
    <w:p w14:paraId="32AF54D9" w14:textId="77777777" w:rsidR="001862E2" w:rsidRPr="00516072" w:rsidRDefault="001862E2" w:rsidP="00A0315D">
      <w:pPr>
        <w:pStyle w:val="1"/>
      </w:pPr>
      <w:bookmarkStart w:id="110" w:name="_Toc78370622"/>
      <w:r w:rsidRPr="00516072">
        <w:t>5. Розділ 8. Опис очікуваного значного негативного впливу діяльності на довкілля, зумовленого вразливістю проєкту до ризиків надзвичайних ситуацій, заходів запобігання чи пом’якшення впливу надзвичайних ситуацій на довкілля та заходів реагування на надзвичайні ситуації</w:t>
      </w:r>
      <w:bookmarkEnd w:id="110"/>
      <w:r w:rsidRPr="00516072">
        <w:t xml:space="preserve"> </w:t>
      </w:r>
    </w:p>
    <w:p w14:paraId="4F6CE352" w14:textId="23B5996C" w:rsidR="00EA2C3C" w:rsidRPr="00516072" w:rsidRDefault="00EA2C3C" w:rsidP="001862E2">
      <w:r w:rsidRPr="00516072">
        <w:t xml:space="preserve">Оцінку ризиків негативного впливу на довкілля у випадку надзвичайних ситуацій </w:t>
      </w:r>
      <w:r w:rsidR="00A5298D" w:rsidRPr="00516072">
        <w:t xml:space="preserve">(у тому числі внаслідок природних явищ) </w:t>
      </w:r>
      <w:r w:rsidRPr="00516072">
        <w:t xml:space="preserve">доцільно здійснювати щодо об’єктів у складі </w:t>
      </w:r>
      <w:r w:rsidR="00A5298D" w:rsidRPr="00516072">
        <w:t>ПД</w:t>
      </w:r>
      <w:r w:rsidRPr="00516072">
        <w:t xml:space="preserve">, що належать до потенційно небезпечних об’єктів, зокрема: а) потенційно небезпечних об'єктів розвідки, </w:t>
      </w:r>
      <w:r w:rsidR="00A5298D" w:rsidRPr="00516072">
        <w:t xml:space="preserve">розробки та промислового </w:t>
      </w:r>
      <w:r w:rsidRPr="00516072">
        <w:t>видобу</w:t>
      </w:r>
      <w:r w:rsidR="00A5298D" w:rsidRPr="00516072">
        <w:t xml:space="preserve">вання </w:t>
      </w:r>
      <w:r w:rsidRPr="00516072">
        <w:t xml:space="preserve">корисних копалин, включаючи розвідку та розробку морського дна, у зв’язку з наявністю на них небезпечних речовин; б) у зв’язку з наявністю небезпечних речовин, що використовуються, виготовляються, переробляються, зберігаються чи транспортуються на об'єкті, з урахуванням їх максимально допустимої сумарної маси, що може знаходитися на об’єкті; а) у зв'язку з наявністю на об’єктах радіоактивних речовин, в) гідротехнічних споруд; г) у зв'язку із </w:t>
      </w:r>
      <w:r w:rsidR="00A04316" w:rsidRPr="00516072">
        <w:t xml:space="preserve">утворенням, зберіганням, видаленням та захороненням </w:t>
      </w:r>
      <w:r w:rsidRPr="00516072">
        <w:t xml:space="preserve">на об’єктах відходів </w:t>
      </w:r>
      <w:r w:rsidR="00A04316" w:rsidRPr="00516072">
        <w:t>видобування чи інших відходів</w:t>
      </w:r>
      <w:r w:rsidRPr="00516072">
        <w:t>.</w:t>
      </w:r>
    </w:p>
    <w:p w14:paraId="292C2AD4" w14:textId="77777777" w:rsidR="00A04316" w:rsidRPr="00516072" w:rsidRDefault="00A04316" w:rsidP="00A04316">
      <w:r w:rsidRPr="00516072">
        <w:t>Розглядають типи надзвичайних ситуацій з урахуванням Класифікатора надзвичайних ситуацій ДК 019:2010.</w:t>
      </w:r>
    </w:p>
    <w:p w14:paraId="0AD8F457" w14:textId="77777777" w:rsidR="00A04316" w:rsidRPr="00516072" w:rsidRDefault="00A04316" w:rsidP="00A0315D">
      <w:r w:rsidRPr="00516072">
        <w:t xml:space="preserve">При видобуванні корисних копалин на землях водного фонду та на континентальному шельфі, рекомендується розглядати ймовірні </w:t>
      </w:r>
      <w:r w:rsidR="00A0315D" w:rsidRPr="00516072">
        <w:t>аварійн</w:t>
      </w:r>
      <w:r w:rsidRPr="00516072">
        <w:t xml:space="preserve">і </w:t>
      </w:r>
      <w:r w:rsidR="00A0315D" w:rsidRPr="00516072">
        <w:t>ситуаці</w:t>
      </w:r>
      <w:r w:rsidRPr="00516072">
        <w:t xml:space="preserve">ї </w:t>
      </w:r>
      <w:r w:rsidR="00A0315D" w:rsidRPr="00516072">
        <w:t xml:space="preserve">при бурових роботах, при транспортуванні трубопроводами, при танкерних перевезеннях, внаслідок втрат при зберіганні нафти, внаслідок викидів природного газу, з оцінкою ступеня ймовірності аварій у кожному випадку (рекомендується використати середньостатистичні дані з технічних джерел інформації). </w:t>
      </w:r>
    </w:p>
    <w:p w14:paraId="7D734A96" w14:textId="77777777" w:rsidR="00A04316" w:rsidRPr="00516072" w:rsidRDefault="00A04316" w:rsidP="00A04316">
      <w:r w:rsidRPr="00516072">
        <w:t>На підставі проведеної оцінки ризиків, у розділі характеризують план заходів із запобігання чи пом’якшення впливу надзвичайних ситуацій на довкілля та заходів реагування на надзвичайні ситуації, наприклад:</w:t>
      </w:r>
    </w:p>
    <w:p w14:paraId="25BB6915" w14:textId="157F8F20" w:rsidR="00A04316" w:rsidRPr="00516072" w:rsidRDefault="00A04316" w:rsidP="00DD23BA">
      <w:pPr>
        <w:pStyle w:val="a3"/>
        <w:numPr>
          <w:ilvl w:val="0"/>
          <w:numId w:val="78"/>
        </w:numPr>
        <w:rPr>
          <w:lang w:eastAsia="uk-UA"/>
        </w:rPr>
      </w:pPr>
      <w:r w:rsidRPr="00516072">
        <w:rPr>
          <w:lang w:eastAsia="uk-UA"/>
        </w:rPr>
        <w:t>заходи</w:t>
      </w:r>
      <w:r w:rsidR="004B4E2E" w:rsidRPr="00516072">
        <w:rPr>
          <w:lang w:eastAsia="uk-UA"/>
        </w:rPr>
        <w:t xml:space="preserve"> </w:t>
      </w:r>
      <w:r w:rsidRPr="00516072">
        <w:rPr>
          <w:lang w:eastAsia="uk-UA"/>
        </w:rPr>
        <w:t>протиаварійної безпеки</w:t>
      </w:r>
      <w:r w:rsidR="004B4E2E" w:rsidRPr="00516072">
        <w:rPr>
          <w:lang w:eastAsia="uk-UA"/>
        </w:rPr>
        <w:t xml:space="preserve"> </w:t>
      </w:r>
      <w:bookmarkStart w:id="111" w:name="o228"/>
      <w:bookmarkEnd w:id="111"/>
      <w:r w:rsidRPr="00516072">
        <w:rPr>
          <w:lang w:eastAsia="uk-UA"/>
        </w:rPr>
        <w:t xml:space="preserve">щодо зменшення імовірності виникнення аварії, зменшення імовірності розвитку аварії та заходи щодо зменшення тяжкості наслідків аварії (підстава: Методика </w:t>
      </w:r>
      <w:r w:rsidRPr="00516072">
        <w:t>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w:t>
      </w:r>
      <w:r w:rsidR="004B4E2E" w:rsidRPr="00516072">
        <w:t xml:space="preserve"> </w:t>
      </w:r>
      <w:r w:rsidRPr="00516072">
        <w:t>№637);</w:t>
      </w:r>
    </w:p>
    <w:p w14:paraId="4A52DDA0" w14:textId="1F5EFC9F" w:rsidR="00A04316" w:rsidRPr="00516072" w:rsidRDefault="00DD23BA" w:rsidP="00DD23BA">
      <w:pPr>
        <w:pStyle w:val="a3"/>
        <w:numPr>
          <w:ilvl w:val="0"/>
          <w:numId w:val="78"/>
        </w:numPr>
      </w:pPr>
      <w:r w:rsidRPr="00516072">
        <w:t xml:space="preserve">спеціальні заходи з ліквідації аварій / надзвичайних ситуацій та усунення їх наслідків для довкілля, </w:t>
      </w:r>
      <w:r w:rsidR="00A04316" w:rsidRPr="00516072">
        <w:t>плановані способи і засоби ліквідації аварій, заходи та ді</w:t>
      </w:r>
      <w:r w:rsidRPr="00516072">
        <w:t>ї</w:t>
      </w:r>
      <w:r w:rsidR="00A04316" w:rsidRPr="00516072">
        <w:t xml:space="preserve">, необхідні для </w:t>
      </w:r>
      <w:r w:rsidR="00A04316" w:rsidRPr="00516072">
        <w:rPr>
          <w:color w:val="auto"/>
        </w:rPr>
        <w:t>створення та підтримання матеріальних резервів для попередження та ліквідації надзвичайних ситуацій</w:t>
      </w:r>
      <w:r w:rsidR="00A04316" w:rsidRPr="00516072">
        <w:t>;</w:t>
      </w:r>
    </w:p>
    <w:p w14:paraId="21BB0EBE" w14:textId="6F9FCDC8" w:rsidR="00A04316" w:rsidRPr="00516072" w:rsidRDefault="00A04316" w:rsidP="00DD23BA">
      <w:pPr>
        <w:pStyle w:val="a3"/>
        <w:numPr>
          <w:ilvl w:val="0"/>
          <w:numId w:val="78"/>
        </w:numPr>
      </w:pPr>
      <w:r w:rsidRPr="00516072">
        <w:lastRenderedPageBreak/>
        <w:t xml:space="preserve">заходи, що мають </w:t>
      </w:r>
      <w:r w:rsidR="00DD23BA" w:rsidRPr="00516072">
        <w:t xml:space="preserve">бути </w:t>
      </w:r>
      <w:r w:rsidRPr="00516072">
        <w:t xml:space="preserve">передбачені </w:t>
      </w:r>
      <w:r w:rsidR="00DD23BA" w:rsidRPr="00516072">
        <w:t>щодо охорони довкілля при надзвичайних ситуаціях та лік</w:t>
      </w:r>
      <w:r w:rsidR="004B4E2E" w:rsidRPr="00516072">
        <w:t>в</w:t>
      </w:r>
      <w:r w:rsidR="00DD23BA" w:rsidRPr="00516072">
        <w:t xml:space="preserve">ідації їх наслідків </w:t>
      </w:r>
      <w:r w:rsidRPr="00516072">
        <w:t>у відповідності до Кодексу цивільного захисту України, Закону «Про охорону навколишнього природного середовища»</w:t>
      </w:r>
      <w:r w:rsidR="00DD23BA" w:rsidRPr="00516072">
        <w:t>, іншого законодавства.</w:t>
      </w:r>
    </w:p>
    <w:p w14:paraId="6C6FC815" w14:textId="77777777" w:rsidR="001862E2" w:rsidRPr="00516072" w:rsidRDefault="001862E2" w:rsidP="00A0315D">
      <w:pPr>
        <w:pStyle w:val="1"/>
      </w:pPr>
      <w:bookmarkStart w:id="112" w:name="_Toc78370623"/>
      <w:r w:rsidRPr="00516072">
        <w:t>6. Розділ 9. Визначення усіх труднощів, виявлених у процесі підготовки звіту з оцінки впливу на довкілля</w:t>
      </w:r>
      <w:bookmarkEnd w:id="112"/>
      <w:r w:rsidRPr="00516072">
        <w:t xml:space="preserve"> </w:t>
      </w:r>
    </w:p>
    <w:p w14:paraId="175BAEAA" w14:textId="04F66485" w:rsidR="001862E2" w:rsidRPr="00516072" w:rsidRDefault="001862E2" w:rsidP="001862E2">
      <w:r w:rsidRPr="00516072">
        <w:t xml:space="preserve">При визначенні труднощів, що були виявлені в процесі оцінки впливу на довкілля </w:t>
      </w:r>
      <w:r w:rsidR="00E23E0E" w:rsidRPr="00516072">
        <w:t>може використовуватися наступна класифікація</w:t>
      </w:r>
      <w:r w:rsidRPr="00516072">
        <w:t xml:space="preserve">: </w:t>
      </w:r>
    </w:p>
    <w:p w14:paraId="33486BED" w14:textId="391A0890" w:rsidR="001862E2" w:rsidRPr="00516072" w:rsidRDefault="001862E2" w:rsidP="00F1255A">
      <w:pPr>
        <w:pStyle w:val="a3"/>
        <w:numPr>
          <w:ilvl w:val="0"/>
          <w:numId w:val="65"/>
        </w:numPr>
      </w:pPr>
      <w:r w:rsidRPr="00516072">
        <w:t xml:space="preserve">інформаційні та методологічні обмеження: </w:t>
      </w:r>
    </w:p>
    <w:p w14:paraId="1DCCB920" w14:textId="77777777" w:rsidR="00E23E0E" w:rsidRPr="00516072" w:rsidRDefault="001862E2" w:rsidP="001862E2">
      <w:r w:rsidRPr="00516072">
        <w:t>відсутність інформації</w:t>
      </w:r>
      <w:r w:rsidR="00E23E0E" w:rsidRPr="00516072">
        <w:t xml:space="preserve"> (даних)</w:t>
      </w:r>
      <w:r w:rsidRPr="00516072">
        <w:t>;</w:t>
      </w:r>
    </w:p>
    <w:p w14:paraId="30D13D11" w14:textId="77777777" w:rsidR="00E23E0E" w:rsidRPr="00516072" w:rsidRDefault="001862E2" w:rsidP="001862E2">
      <w:r w:rsidRPr="00516072">
        <w:t>відсутність методів для оцін</w:t>
      </w:r>
      <w:r w:rsidR="00E23E0E" w:rsidRPr="00516072">
        <w:t xml:space="preserve">ювання, моделювання, </w:t>
      </w:r>
      <w:r w:rsidRPr="00516072">
        <w:t xml:space="preserve">прогнозування </w:t>
      </w:r>
      <w:r w:rsidR="00E23E0E" w:rsidRPr="00516072">
        <w:t xml:space="preserve">окремих </w:t>
      </w:r>
      <w:r w:rsidRPr="00516072">
        <w:t>впливів;</w:t>
      </w:r>
    </w:p>
    <w:p w14:paraId="3899BE4D" w14:textId="28CA68EC" w:rsidR="001862E2" w:rsidRPr="00516072" w:rsidRDefault="00E23E0E" w:rsidP="001862E2">
      <w:r w:rsidRPr="00516072">
        <w:t>інше.</w:t>
      </w:r>
      <w:r w:rsidR="001862E2" w:rsidRPr="00516072">
        <w:t xml:space="preserve"> </w:t>
      </w:r>
    </w:p>
    <w:p w14:paraId="7D26635D" w14:textId="030B09A2" w:rsidR="001862E2" w:rsidRPr="00516072" w:rsidRDefault="00E23E0E" w:rsidP="00F1255A">
      <w:pPr>
        <w:pStyle w:val="a3"/>
        <w:numPr>
          <w:ilvl w:val="0"/>
          <w:numId w:val="65"/>
        </w:numPr>
      </w:pPr>
      <w:r w:rsidRPr="00516072">
        <w:t>І</w:t>
      </w:r>
      <w:r w:rsidR="001862E2" w:rsidRPr="00516072">
        <w:t>нституці</w:t>
      </w:r>
      <w:r w:rsidRPr="00516072">
        <w:t xml:space="preserve">йні </w:t>
      </w:r>
      <w:r w:rsidR="001862E2" w:rsidRPr="00516072">
        <w:t xml:space="preserve">обмеження: </w:t>
      </w:r>
    </w:p>
    <w:p w14:paraId="3385D218" w14:textId="77777777" w:rsidR="00E23E0E" w:rsidRPr="00516072" w:rsidRDefault="001862E2" w:rsidP="001862E2">
      <w:r w:rsidRPr="00516072">
        <w:t xml:space="preserve">невизначеність функцій </w:t>
      </w:r>
      <w:r w:rsidR="00E23E0E" w:rsidRPr="00516072">
        <w:t>органів влади, державних підприємств, установ та організацій щодо доступу до публічної та екологічної інформації4</w:t>
      </w:r>
    </w:p>
    <w:p w14:paraId="6BA49E96" w14:textId="27F9C1A0" w:rsidR="001862E2" w:rsidRPr="00516072" w:rsidRDefault="00E23E0E" w:rsidP="001862E2">
      <w:r w:rsidRPr="00516072">
        <w:t xml:space="preserve">порушення своїх обов’язків розпорядниками публічної інформації </w:t>
      </w:r>
      <w:r w:rsidR="001862E2" w:rsidRPr="00516072">
        <w:t xml:space="preserve">у зв’язку з процедурою оцінки впливу на довкілля; </w:t>
      </w:r>
    </w:p>
    <w:p w14:paraId="1CA414FD" w14:textId="2FD4791E" w:rsidR="00E23E0E" w:rsidRPr="00516072" w:rsidRDefault="00E23E0E" w:rsidP="00E23E0E">
      <w:r w:rsidRPr="00516072">
        <w:t>нерозвиненість мережі моніторингу довкілля, зокрема</w:t>
      </w:r>
      <w:r w:rsidR="001D0855" w:rsidRPr="00516072">
        <w:t>,</w:t>
      </w:r>
      <w:r w:rsidRPr="00516072">
        <w:t xml:space="preserve"> </w:t>
      </w:r>
      <w:r w:rsidR="001D0855" w:rsidRPr="00516072">
        <w:t>у малих населених пунктах</w:t>
      </w:r>
      <w:r w:rsidRPr="00516072">
        <w:t>;</w:t>
      </w:r>
    </w:p>
    <w:p w14:paraId="2564DB3A" w14:textId="6544D4C9" w:rsidR="001862E2" w:rsidRPr="00516072" w:rsidRDefault="001862E2" w:rsidP="00F1255A">
      <w:pPr>
        <w:pStyle w:val="a3"/>
        <w:numPr>
          <w:ilvl w:val="0"/>
          <w:numId w:val="65"/>
        </w:numPr>
      </w:pPr>
      <w:r w:rsidRPr="00516072">
        <w:t>обмеження у ресурсах</w:t>
      </w:r>
      <w:r w:rsidR="00E23E0E" w:rsidRPr="00516072">
        <w:t>, необхідних для виконання ОВД</w:t>
      </w:r>
      <w:r w:rsidRPr="00516072">
        <w:t xml:space="preserve">. </w:t>
      </w:r>
    </w:p>
    <w:p w14:paraId="58ABF05A" w14:textId="351E63CD" w:rsidR="001862E2" w:rsidRPr="00516072" w:rsidRDefault="001862E2" w:rsidP="001862E2">
      <w:r w:rsidRPr="00516072">
        <w:t xml:space="preserve">Визначення труднощів та обмежень </w:t>
      </w:r>
      <w:r w:rsidR="001D0855" w:rsidRPr="00516072">
        <w:t>в</w:t>
      </w:r>
      <w:r w:rsidRPr="00516072">
        <w:t xml:space="preserve"> ОВД допоможе виявити проблеми в інституційній спроможності щодо оцінки впливу на довкілля та визначити потрібні кроки для їх розв’язання. </w:t>
      </w:r>
    </w:p>
    <w:p w14:paraId="239395DF" w14:textId="77777777" w:rsidR="001862E2" w:rsidRPr="00516072" w:rsidRDefault="001862E2" w:rsidP="00A0315D">
      <w:pPr>
        <w:pStyle w:val="1"/>
      </w:pPr>
      <w:bookmarkStart w:id="113" w:name="_Toc78370624"/>
      <w:r w:rsidRPr="00516072">
        <w:t>7. Розділ 10. Зауваження і пропозиції громадськості, що надійшли до уповноваженого центрального територіального органу</w:t>
      </w:r>
      <w:bookmarkEnd w:id="113"/>
      <w:r w:rsidRPr="00516072">
        <w:t xml:space="preserve"> </w:t>
      </w:r>
    </w:p>
    <w:p w14:paraId="66124398" w14:textId="199AA4F6" w:rsidR="001862E2" w:rsidRPr="00516072" w:rsidRDefault="001862E2" w:rsidP="001862E2">
      <w:pPr>
        <w:rPr>
          <w:color w:val="auto"/>
        </w:rPr>
      </w:pPr>
      <w:r w:rsidRPr="00516072">
        <w:rPr>
          <w:color w:val="auto"/>
        </w:rPr>
        <w:t xml:space="preserve">Зміст і </w:t>
      </w:r>
      <w:r w:rsidR="001D0855" w:rsidRPr="00516072">
        <w:rPr>
          <w:color w:val="auto"/>
        </w:rPr>
        <w:t>вимоги до</w:t>
      </w:r>
      <w:r w:rsidRPr="00516072">
        <w:rPr>
          <w:color w:val="auto"/>
        </w:rPr>
        <w:t xml:space="preserve"> розділу визначені Законом. </w:t>
      </w:r>
    </w:p>
    <w:p w14:paraId="011AA978" w14:textId="77777777" w:rsidR="001862E2" w:rsidRPr="00516072" w:rsidRDefault="001862E2" w:rsidP="00A0315D">
      <w:pPr>
        <w:pStyle w:val="1"/>
      </w:pPr>
      <w:bookmarkStart w:id="114" w:name="_Toc78370625"/>
      <w:r w:rsidRPr="00516072">
        <w:t>8. Розділ 11. Стислий зміст програм моніторингу та контролю щодо впливу на довкілля під час провадження планованої діяльності</w:t>
      </w:r>
      <w:bookmarkEnd w:id="114"/>
      <w:r w:rsidRPr="00516072">
        <w:t xml:space="preserve"> </w:t>
      </w:r>
    </w:p>
    <w:p w14:paraId="2567E772" w14:textId="24C04FAD" w:rsidR="003D1393" w:rsidRPr="00516072" w:rsidRDefault="003D1393" w:rsidP="009D4065">
      <w:r w:rsidRPr="00516072">
        <w:t>Під моніторингом впливу на довкілля розуміють систему спостережень за станом навколишнього природного середовища, рівнем його забруднення, що здійснюється підприємствами</w:t>
      </w:r>
      <w:r w:rsidRPr="00516072">
        <w:rPr>
          <w:color w:val="000000" w:themeColor="text1"/>
          <w:shd w:val="clear" w:color="auto" w:fill="FFFFFF"/>
        </w:rPr>
        <w:t>, установами та організаціями, діяльність яких призводить або може призвести до погіршення стану навколишнього природного середовища</w:t>
      </w:r>
      <w:r w:rsidRPr="00516072">
        <w:rPr>
          <w:color w:val="000000" w:themeColor="text1"/>
        </w:rPr>
        <w:t xml:space="preserve">. </w:t>
      </w:r>
      <w:r w:rsidR="000103AD" w:rsidRPr="00516072">
        <w:rPr>
          <w:color w:val="000000" w:themeColor="text1"/>
        </w:rPr>
        <w:t>С</w:t>
      </w:r>
      <w:r w:rsidRPr="00516072">
        <w:t xml:space="preserve">постереження, а також вимірювання параметрів довкілля </w:t>
      </w:r>
      <w:r w:rsidR="000103AD" w:rsidRPr="00516072">
        <w:t xml:space="preserve">здійснюються за певними методиками і місцями виконання, </w:t>
      </w:r>
      <w:r w:rsidRPr="00516072">
        <w:t>з визначеною періодичністю.</w:t>
      </w:r>
      <w:r w:rsidR="000103AD" w:rsidRPr="00516072">
        <w:t xml:space="preserve"> Результати спостережень та вимірювань </w:t>
      </w:r>
      <w:r w:rsidR="000103AD" w:rsidRPr="00516072">
        <w:lastRenderedPageBreak/>
        <w:t xml:space="preserve">використовуються </w:t>
      </w:r>
      <w:r w:rsidR="000103AD" w:rsidRPr="00516072">
        <w:rPr>
          <w:color w:val="auto"/>
        </w:rPr>
        <w:t>для оцінки стану навколишнього природного середовища, прогнозу його змін та забезпечення обґрунтованих рекомендацій щодо екологічного управління.</w:t>
      </w:r>
    </w:p>
    <w:p w14:paraId="4E8F6B9F" w14:textId="3DFC0813" w:rsidR="003D1393" w:rsidRPr="00516072" w:rsidRDefault="003D1393" w:rsidP="009D4065">
      <w:r w:rsidRPr="00516072">
        <w:t xml:space="preserve">Під контролем впливу на довкілля розуміють виробничий контроль, що здійснюється на джерелах впливу в межах проммайданчика відповідно до законодавства. </w:t>
      </w:r>
      <w:r w:rsidR="000103AD" w:rsidRPr="00516072">
        <w:t xml:space="preserve">Об’єктами виробничого контролю є (перелік не є вичерпним): джерела </w:t>
      </w:r>
      <w:r w:rsidRPr="00516072">
        <w:t xml:space="preserve">викидів, </w:t>
      </w:r>
      <w:r w:rsidR="000103AD" w:rsidRPr="00516072">
        <w:t>зворотні води (кількісний та якісний склад)</w:t>
      </w:r>
      <w:r w:rsidRPr="00516072">
        <w:t xml:space="preserve">, </w:t>
      </w:r>
      <w:r w:rsidR="000103AD" w:rsidRPr="00516072">
        <w:t>відходи (</w:t>
      </w:r>
      <w:r w:rsidRPr="00516072">
        <w:t>обсяг</w:t>
      </w:r>
      <w:r w:rsidR="0061771F" w:rsidRPr="00516072">
        <w:t xml:space="preserve"> і </w:t>
      </w:r>
      <w:r w:rsidR="000103AD" w:rsidRPr="00516072">
        <w:t>клас небезпеки)</w:t>
      </w:r>
      <w:r w:rsidRPr="00516072">
        <w:t xml:space="preserve">, </w:t>
      </w:r>
      <w:r w:rsidR="000103AD" w:rsidRPr="00516072">
        <w:rPr>
          <w:color w:val="auto"/>
        </w:rPr>
        <w:t>джерела утворення відходів виробництва, місця видалення відходів,</w:t>
      </w:r>
      <w:r w:rsidR="000103AD" w:rsidRPr="00516072">
        <w:t xml:space="preserve"> місця забору води з природної ланки, джерела </w:t>
      </w:r>
      <w:r w:rsidRPr="00516072">
        <w:t xml:space="preserve">виробничого шуму та вібрації, </w:t>
      </w:r>
      <w:r w:rsidR="000103AD" w:rsidRPr="00516072">
        <w:t xml:space="preserve">джерела </w:t>
      </w:r>
      <w:r w:rsidRPr="00516072">
        <w:t>іонізуючого та електромагнітного випромінювання.</w:t>
      </w:r>
    </w:p>
    <w:p w14:paraId="5452BCF9" w14:textId="1A163D6A" w:rsidR="00054E06" w:rsidRPr="00516072" w:rsidRDefault="00054E06" w:rsidP="00054E06">
      <w:r w:rsidRPr="00516072">
        <w:t xml:space="preserve">Основні цілі </w:t>
      </w:r>
      <w:r w:rsidR="00516EFC" w:rsidRPr="00516072">
        <w:t xml:space="preserve">моніторингу та контролю впливу на довкілля під час провадження ПД </w:t>
      </w:r>
      <w:r w:rsidRPr="00516072">
        <w:t xml:space="preserve">– це оцінка фактичного стану </w:t>
      </w:r>
      <w:r w:rsidRPr="00516072">
        <w:rPr>
          <w:color w:val="000000" w:themeColor="text1"/>
        </w:rPr>
        <w:t>навколишнього природного середовища</w:t>
      </w:r>
      <w:r w:rsidRPr="00516072">
        <w:rPr>
          <w:color w:val="000000" w:themeColor="text1"/>
          <w:shd w:val="clear" w:color="auto" w:fill="FFFFFF"/>
        </w:rPr>
        <w:t xml:space="preserve"> при </w:t>
      </w:r>
      <w:r w:rsidRPr="00516072">
        <w:t>провадженні ПД, прогноз його стану на пе</w:t>
      </w:r>
      <w:r w:rsidR="00F910C2" w:rsidRPr="00516072">
        <w:t>р</w:t>
      </w:r>
      <w:r w:rsidRPr="00516072">
        <w:t xml:space="preserve">спективу, виявлення (або прогнозування) негативних </w:t>
      </w:r>
      <w:r w:rsidR="00F910C2" w:rsidRPr="00516072">
        <w:t xml:space="preserve">або неочікуваних </w:t>
      </w:r>
      <w:r w:rsidRPr="00516072">
        <w:t xml:space="preserve">змін (у тому числі, відхилень від рівнів впливу, спрогнозованих під час ОВД), </w:t>
      </w:r>
      <w:r w:rsidR="00516EFC" w:rsidRPr="00516072">
        <w:t xml:space="preserve">вироблення рекомендацій з їх усунення або зменшення, </w:t>
      </w:r>
      <w:r w:rsidR="00F910C2" w:rsidRPr="00516072">
        <w:t>оцінка ефективності та коригування плану заходів з екологічного управління</w:t>
      </w:r>
      <w:r w:rsidRPr="00516072">
        <w:t xml:space="preserve">. </w:t>
      </w:r>
    </w:p>
    <w:p w14:paraId="23AD18C0" w14:textId="33BDBD22" w:rsidR="000103AD" w:rsidRPr="00516072" w:rsidRDefault="000103AD" w:rsidP="009D4065">
      <w:r w:rsidRPr="00516072">
        <w:t xml:space="preserve">Зміст програми </w:t>
      </w:r>
      <w:r w:rsidR="00E477C6" w:rsidRPr="00516072">
        <w:t xml:space="preserve">моніторингу та контролю щодо впливу на довкілля під час провадження ПД (далі – Програми моніторингу) </w:t>
      </w:r>
      <w:r w:rsidRPr="00516072">
        <w:t>доцільно викласти у табличному форматі (приклад – у таблиці _______).</w:t>
      </w:r>
    </w:p>
    <w:p w14:paraId="71691808" w14:textId="2E3CB4A7" w:rsidR="000103AD" w:rsidRPr="00516072" w:rsidRDefault="000103AD" w:rsidP="000103AD">
      <w:pPr>
        <w:pStyle w:val="a5"/>
      </w:pPr>
      <w:r w:rsidRPr="00516072">
        <w:t xml:space="preserve">Таблиця </w:t>
      </w:r>
      <w:fldSimple w:instr=" SEQ Таблиця \* ARABIC ">
        <w:r w:rsidRPr="00516072">
          <w:t>9</w:t>
        </w:r>
      </w:fldSimple>
      <w:r w:rsidRPr="00516072">
        <w:t>. Зміст програми моніторингу та контролю щодо впливу на довкілля під час провадження планованої діяльності</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1948"/>
        <w:gridCol w:w="1949"/>
        <w:gridCol w:w="1948"/>
        <w:gridCol w:w="1949"/>
      </w:tblGrid>
      <w:tr w:rsidR="009708A0" w:rsidRPr="00516072" w14:paraId="0B2E7D1C" w14:textId="77777777" w:rsidTr="00350C2C">
        <w:trPr>
          <w:trHeight w:val="385"/>
        </w:trPr>
        <w:tc>
          <w:tcPr>
            <w:tcW w:w="1948" w:type="dxa"/>
          </w:tcPr>
          <w:p w14:paraId="4907BA96" w14:textId="50C5A525" w:rsidR="009708A0" w:rsidRPr="00516072" w:rsidRDefault="009708A0" w:rsidP="006E7AC1">
            <w:pPr>
              <w:ind w:firstLine="0"/>
              <w:jc w:val="center"/>
            </w:pPr>
            <w:r w:rsidRPr="00516072">
              <w:t>Об’єкт виробничого контролю або моніторингу</w:t>
            </w:r>
          </w:p>
        </w:tc>
        <w:tc>
          <w:tcPr>
            <w:tcW w:w="1948" w:type="dxa"/>
          </w:tcPr>
          <w:p w14:paraId="6FDFD80E" w14:textId="609302E1" w:rsidR="009708A0" w:rsidRPr="00516072" w:rsidRDefault="009708A0" w:rsidP="00054E06">
            <w:pPr>
              <w:ind w:left="-113" w:right="-144" w:firstLine="0"/>
              <w:jc w:val="center"/>
            </w:pPr>
            <w:r w:rsidRPr="00516072">
              <w:t>Параметри (показники для спостережень та вимірювань)</w:t>
            </w:r>
          </w:p>
        </w:tc>
        <w:tc>
          <w:tcPr>
            <w:tcW w:w="1949" w:type="dxa"/>
          </w:tcPr>
          <w:p w14:paraId="79708991" w14:textId="0D8DFBB9" w:rsidR="009708A0" w:rsidRPr="00516072" w:rsidRDefault="009708A0" w:rsidP="006E7AC1">
            <w:pPr>
              <w:ind w:firstLine="0"/>
              <w:jc w:val="center"/>
            </w:pPr>
            <w:r w:rsidRPr="00516072">
              <w:t>Технічні умови</w:t>
            </w:r>
          </w:p>
        </w:tc>
        <w:tc>
          <w:tcPr>
            <w:tcW w:w="1948" w:type="dxa"/>
          </w:tcPr>
          <w:p w14:paraId="6D5A82DF" w14:textId="02E26475" w:rsidR="009708A0" w:rsidRPr="00516072" w:rsidRDefault="00E642AC" w:rsidP="006E7AC1">
            <w:pPr>
              <w:ind w:firstLine="0"/>
              <w:jc w:val="center"/>
            </w:pPr>
            <w:r w:rsidRPr="00516072">
              <w:t>Цільові показники</w:t>
            </w:r>
          </w:p>
        </w:tc>
        <w:tc>
          <w:tcPr>
            <w:tcW w:w="1949" w:type="dxa"/>
          </w:tcPr>
          <w:p w14:paraId="445BA750" w14:textId="42349380" w:rsidR="009708A0" w:rsidRPr="00516072" w:rsidRDefault="009708A0" w:rsidP="006E7AC1">
            <w:pPr>
              <w:ind w:firstLine="0"/>
              <w:jc w:val="center"/>
            </w:pPr>
            <w:r w:rsidRPr="00516072">
              <w:t>Відповідальний виконавець</w:t>
            </w:r>
          </w:p>
        </w:tc>
      </w:tr>
      <w:tr w:rsidR="009708A0" w:rsidRPr="00516072" w14:paraId="374121EC" w14:textId="77777777" w:rsidTr="00350C2C">
        <w:trPr>
          <w:trHeight w:val="385"/>
        </w:trPr>
        <w:tc>
          <w:tcPr>
            <w:tcW w:w="1948" w:type="dxa"/>
          </w:tcPr>
          <w:p w14:paraId="07E0F003" w14:textId="1AFE97CA" w:rsidR="009708A0" w:rsidRPr="00516072" w:rsidRDefault="006E7AC1" w:rsidP="006E7AC1">
            <w:pPr>
              <w:ind w:firstLine="0"/>
              <w:jc w:val="center"/>
            </w:pPr>
            <w:r w:rsidRPr="00516072">
              <w:t>1</w:t>
            </w:r>
          </w:p>
        </w:tc>
        <w:tc>
          <w:tcPr>
            <w:tcW w:w="1948" w:type="dxa"/>
          </w:tcPr>
          <w:p w14:paraId="118254DF" w14:textId="3411E0F9" w:rsidR="009708A0" w:rsidRPr="00516072" w:rsidRDefault="006E7AC1" w:rsidP="006E7AC1">
            <w:pPr>
              <w:ind w:firstLine="0"/>
              <w:jc w:val="center"/>
            </w:pPr>
            <w:r w:rsidRPr="00516072">
              <w:t>2</w:t>
            </w:r>
          </w:p>
        </w:tc>
        <w:tc>
          <w:tcPr>
            <w:tcW w:w="1949" w:type="dxa"/>
          </w:tcPr>
          <w:p w14:paraId="4FFE9D3E" w14:textId="2CF079F7" w:rsidR="009708A0" w:rsidRPr="00516072" w:rsidRDefault="006E7AC1" w:rsidP="006E7AC1">
            <w:pPr>
              <w:ind w:firstLine="0"/>
              <w:jc w:val="center"/>
            </w:pPr>
            <w:r w:rsidRPr="00516072">
              <w:t>3</w:t>
            </w:r>
          </w:p>
        </w:tc>
        <w:tc>
          <w:tcPr>
            <w:tcW w:w="1948" w:type="dxa"/>
          </w:tcPr>
          <w:p w14:paraId="75E33022" w14:textId="2083B37A" w:rsidR="009708A0" w:rsidRPr="00516072" w:rsidRDefault="006E7AC1" w:rsidP="006E7AC1">
            <w:pPr>
              <w:ind w:firstLine="0"/>
              <w:jc w:val="center"/>
            </w:pPr>
            <w:r w:rsidRPr="00516072">
              <w:t>4</w:t>
            </w:r>
          </w:p>
        </w:tc>
        <w:tc>
          <w:tcPr>
            <w:tcW w:w="1949" w:type="dxa"/>
          </w:tcPr>
          <w:p w14:paraId="27BA75AC" w14:textId="77891261" w:rsidR="009708A0" w:rsidRPr="00516072" w:rsidRDefault="006E7AC1" w:rsidP="006E7AC1">
            <w:pPr>
              <w:ind w:firstLine="0"/>
              <w:jc w:val="center"/>
            </w:pPr>
            <w:r w:rsidRPr="00516072">
              <w:t>5</w:t>
            </w:r>
          </w:p>
        </w:tc>
      </w:tr>
    </w:tbl>
    <w:p w14:paraId="77466D44" w14:textId="76EF4154" w:rsidR="00E642AC" w:rsidRPr="00516072" w:rsidRDefault="009708A0" w:rsidP="009D4065">
      <w:r w:rsidRPr="00516072">
        <w:t xml:space="preserve">Пояснення до таблиці: </w:t>
      </w:r>
      <w:r w:rsidR="00054E06" w:rsidRPr="00516072">
        <w:t xml:space="preserve">графа 3: </w:t>
      </w:r>
      <w:r w:rsidRPr="00516072">
        <w:t>технічні умови – це місця, методики</w:t>
      </w:r>
      <w:r w:rsidR="00E642AC" w:rsidRPr="00516072">
        <w:t xml:space="preserve"> та </w:t>
      </w:r>
      <w:r w:rsidRPr="00516072">
        <w:t>періодичність виконання спостережень і вимірювань, за потреби – загальна тривалість виробничого контролю або моніторингу</w:t>
      </w:r>
      <w:r w:rsidR="00054E06" w:rsidRPr="00516072">
        <w:t xml:space="preserve"> (безперервно або строково)</w:t>
      </w:r>
      <w:r w:rsidRPr="00516072">
        <w:t>, засоби виконання вимірювань.</w:t>
      </w:r>
      <w:r w:rsidR="00054E06" w:rsidRPr="00516072">
        <w:t xml:space="preserve"> Графа 4: ц</w:t>
      </w:r>
      <w:r w:rsidR="00E642AC" w:rsidRPr="00516072">
        <w:t>ільові показники – це нормативи або інші показники та властивості, з якими порівнюватимуться фактичні значення, для оцінки допустимості рівнів забруднення чи іншого впливу.</w:t>
      </w:r>
    </w:p>
    <w:p w14:paraId="28D72D30" w14:textId="05BCBFF2" w:rsidR="000103AD" w:rsidRPr="00516072" w:rsidRDefault="00E477C6" w:rsidP="009D4065">
      <w:r w:rsidRPr="00516072">
        <w:t xml:space="preserve">Виробничий контроль здійснюється в межах наданої земельної ділянки і гірничого відводу; спостереження за станом </w:t>
      </w:r>
      <w:r w:rsidRPr="00516072">
        <w:rPr>
          <w:color w:val="auto"/>
        </w:rPr>
        <w:t>навколишнього природного середовища</w:t>
      </w:r>
      <w:r w:rsidRPr="00516072">
        <w:t xml:space="preserve"> (вкл. вимірювання) – на межі санітарно-захисної зони та за межами гірничого відводу і земельної ділянки в зонах шкідливого впливу гірничих робіт.</w:t>
      </w:r>
    </w:p>
    <w:p w14:paraId="351C5EE3" w14:textId="22178F60" w:rsidR="00E477C6" w:rsidRPr="00516072" w:rsidRDefault="00E477C6" w:rsidP="009D4065">
      <w:r w:rsidRPr="00516072">
        <w:t xml:space="preserve">До </w:t>
      </w:r>
      <w:r w:rsidR="00B07B43" w:rsidRPr="00516072">
        <w:t>мінімального рекомендованого обсягу</w:t>
      </w:r>
      <w:r w:rsidRPr="00516072">
        <w:t xml:space="preserve"> Програми моніторингу відносяться </w:t>
      </w:r>
      <w:r w:rsidR="00B07B43" w:rsidRPr="00516072">
        <w:t xml:space="preserve">наступні </w:t>
      </w:r>
      <w:r w:rsidRPr="00516072">
        <w:t>питання:</w:t>
      </w:r>
    </w:p>
    <w:p w14:paraId="209306B9" w14:textId="7C6C6824" w:rsidR="0016363F" w:rsidRPr="00516072" w:rsidRDefault="0016363F" w:rsidP="00F1255A">
      <w:pPr>
        <w:pStyle w:val="a3"/>
        <w:numPr>
          <w:ilvl w:val="0"/>
          <w:numId w:val="66"/>
        </w:numPr>
      </w:pPr>
      <w:r w:rsidRPr="00516072">
        <w:t>Контроль організованих джерел викидів;</w:t>
      </w:r>
    </w:p>
    <w:p w14:paraId="65E430F3" w14:textId="3346190E" w:rsidR="0016363F" w:rsidRPr="00516072" w:rsidRDefault="0016363F" w:rsidP="00F1255A">
      <w:pPr>
        <w:pStyle w:val="a3"/>
        <w:numPr>
          <w:ilvl w:val="0"/>
          <w:numId w:val="66"/>
        </w:numPr>
      </w:pPr>
      <w:r w:rsidRPr="00516072">
        <w:t>Моніторинг забруднення атмосферного повітря під час виконання буро-вибухових робіт;</w:t>
      </w:r>
    </w:p>
    <w:p w14:paraId="233BFDBD" w14:textId="0FC09F81" w:rsidR="0016363F" w:rsidRPr="00516072" w:rsidRDefault="0016363F" w:rsidP="00F1255A">
      <w:pPr>
        <w:pStyle w:val="a3"/>
        <w:numPr>
          <w:ilvl w:val="0"/>
          <w:numId w:val="66"/>
        </w:numPr>
      </w:pPr>
      <w:r w:rsidRPr="00516072">
        <w:lastRenderedPageBreak/>
        <w:t>Моніторинг забруднення атмосферного повітря під час виконання інших гірничих робіт та робіт з рекультивації;</w:t>
      </w:r>
    </w:p>
    <w:p w14:paraId="6BB3C27F" w14:textId="08248246" w:rsidR="0016363F" w:rsidRPr="00516072" w:rsidRDefault="0016363F" w:rsidP="00F1255A">
      <w:pPr>
        <w:pStyle w:val="a3"/>
        <w:numPr>
          <w:ilvl w:val="0"/>
          <w:numId w:val="66"/>
        </w:numPr>
      </w:pPr>
      <w:r w:rsidRPr="00516072">
        <w:t>Контроль кількісного і якісного складу зворотних вод, що скидаються у водні об’єкти</w:t>
      </w:r>
      <w:r w:rsidR="00246116" w:rsidRPr="00516072">
        <w:t xml:space="preserve"> (звичайно не рідше разу на квартал)</w:t>
      </w:r>
      <w:r w:rsidRPr="00516072">
        <w:t>;</w:t>
      </w:r>
    </w:p>
    <w:p w14:paraId="1097D3B9" w14:textId="0FADF396" w:rsidR="00573519" w:rsidRPr="00516072" w:rsidRDefault="00573519" w:rsidP="00F1255A">
      <w:pPr>
        <w:pStyle w:val="a3"/>
        <w:numPr>
          <w:ilvl w:val="0"/>
          <w:numId w:val="66"/>
        </w:numPr>
      </w:pPr>
      <w:r w:rsidRPr="00516072">
        <w:t xml:space="preserve">Моніторинг екологічного стану водного об’єкта, у який здійснюється скидання зворотних вод або </w:t>
      </w:r>
      <w:r w:rsidR="003A765B" w:rsidRPr="00516072">
        <w:t xml:space="preserve">(на землях водного фонду) </w:t>
      </w:r>
      <w:r w:rsidRPr="00516072">
        <w:t>у якому здійснюється видобування корисних копалин;</w:t>
      </w:r>
    </w:p>
    <w:p w14:paraId="5D41BBBD" w14:textId="3DA93CEC" w:rsidR="00E477C6" w:rsidRPr="00516072" w:rsidRDefault="00E477C6" w:rsidP="00F1255A">
      <w:pPr>
        <w:pStyle w:val="a3"/>
        <w:numPr>
          <w:ilvl w:val="0"/>
          <w:numId w:val="66"/>
        </w:numPr>
      </w:pPr>
      <w:r w:rsidRPr="00516072">
        <w:t>Контроль рівнів виробничого шуму відповідно до державних санітарних норм;</w:t>
      </w:r>
    </w:p>
    <w:p w14:paraId="47A1B4CC" w14:textId="4979D773" w:rsidR="00E477C6" w:rsidRPr="00516072" w:rsidRDefault="00B07B43" w:rsidP="00F1255A">
      <w:pPr>
        <w:pStyle w:val="a3"/>
        <w:numPr>
          <w:ilvl w:val="0"/>
          <w:numId w:val="66"/>
        </w:numPr>
      </w:pPr>
      <w:r w:rsidRPr="00516072">
        <w:t xml:space="preserve">Контроль сейсмічних коливань та дії ударно-повітряних хвиль під час виконання вибухових робіт, </w:t>
      </w:r>
      <w:r w:rsidR="00B32844" w:rsidRPr="00516072">
        <w:t xml:space="preserve">а також </w:t>
      </w:r>
      <w:r w:rsidRPr="00516072">
        <w:t xml:space="preserve">моніторинг їх впливу на охоронювані об’єкти </w:t>
      </w:r>
      <w:r w:rsidR="00023D38" w:rsidRPr="00516072">
        <w:t xml:space="preserve">або території </w:t>
      </w:r>
      <w:r w:rsidRPr="00516072">
        <w:t>(будівлі, споруди, ділянки надр, поверхневі водні об’єкти, водоносні горизонти – джерела питної води або централізованого водопостачання</w:t>
      </w:r>
      <w:r w:rsidR="00023D38" w:rsidRPr="00516072">
        <w:t>, особливо цінні землі, що прилягають до земельного відводу</w:t>
      </w:r>
      <w:r w:rsidRPr="00516072">
        <w:t>);</w:t>
      </w:r>
    </w:p>
    <w:p w14:paraId="021C6581" w14:textId="4366110F" w:rsidR="009D4065" w:rsidRPr="00516072" w:rsidRDefault="009D4065" w:rsidP="00F1255A">
      <w:pPr>
        <w:pStyle w:val="a3"/>
        <w:numPr>
          <w:ilvl w:val="0"/>
          <w:numId w:val="66"/>
        </w:numPr>
      </w:pPr>
      <w:r w:rsidRPr="00516072">
        <w:t>Для підземних гірничих об</w:t>
      </w:r>
      <w:r w:rsidR="0016363F" w:rsidRPr="00516072">
        <w:t>’</w:t>
      </w:r>
      <w:r w:rsidRPr="00516072">
        <w:t xml:space="preserve">єктів: не рідше як раз в два місяці спостереження на підроблюваних територіях (візуальний огляд та інструментальні вимірювання) за деформаціями і зсувом земної поверхні, конструкції споруд; щорічна інвентаризація земель, порушених підземними гірничими виробками; </w:t>
      </w:r>
    </w:p>
    <w:p w14:paraId="34D3B726" w14:textId="58FF4905" w:rsidR="00487D1E" w:rsidRPr="00516072" w:rsidRDefault="00B07B43" w:rsidP="00F1255A">
      <w:pPr>
        <w:pStyle w:val="a3"/>
        <w:numPr>
          <w:ilvl w:val="0"/>
          <w:numId w:val="66"/>
        </w:numPr>
        <w:rPr>
          <w:color w:val="000000" w:themeColor="text1"/>
          <w:shd w:val="clear" w:color="auto" w:fill="FFFFFF"/>
        </w:rPr>
      </w:pPr>
      <w:r w:rsidRPr="00516072">
        <w:rPr>
          <w:color w:val="000000" w:themeColor="text1"/>
          <w:shd w:val="clear" w:color="auto" w:fill="FFFFFF"/>
        </w:rPr>
        <w:t>Для нафтових і газових родовищ</w:t>
      </w:r>
      <w:r w:rsidR="005B48DC" w:rsidRPr="00516072">
        <w:rPr>
          <w:color w:val="000000" w:themeColor="text1"/>
          <w:shd w:val="clear" w:color="auto" w:fill="FFFFFF"/>
        </w:rPr>
        <w:t xml:space="preserve"> (відповідно до правил розробки нафтових і газових родовищ)</w:t>
      </w:r>
      <w:r w:rsidRPr="00516072">
        <w:rPr>
          <w:color w:val="000000" w:themeColor="text1"/>
          <w:shd w:val="clear" w:color="auto" w:fill="FFFFFF"/>
        </w:rPr>
        <w:t xml:space="preserve">: </w:t>
      </w:r>
      <w:r w:rsidR="005B48DC" w:rsidRPr="00516072">
        <w:rPr>
          <w:color w:val="000000" w:themeColor="text1"/>
          <w:shd w:val="clear" w:color="auto" w:fill="FFFFFF"/>
        </w:rPr>
        <w:t xml:space="preserve">під час дослідно-промислової розробки родовища - </w:t>
      </w:r>
      <w:r w:rsidR="00AD51A8" w:rsidRPr="00516072">
        <w:rPr>
          <w:color w:val="000000" w:themeColor="text1"/>
          <w:shd w:val="clear" w:color="auto" w:fill="FFFFFF"/>
        </w:rPr>
        <w:t>облік видобутих з кожної свердловини нафти, газу, конденсату, води і супутніх корисних компонентів, а також агентів впливу, що закачуються в нагнітальні свердловини;</w:t>
      </w:r>
      <w:r w:rsidRPr="00516072">
        <w:rPr>
          <w:color w:val="000000" w:themeColor="text1"/>
          <w:shd w:val="clear" w:color="auto" w:fill="FFFFFF"/>
        </w:rPr>
        <w:t xml:space="preserve"> </w:t>
      </w:r>
      <w:r w:rsidR="005B48DC" w:rsidRPr="00516072">
        <w:rPr>
          <w:color w:val="000000" w:themeColor="text1"/>
          <w:shd w:val="clear" w:color="auto" w:fill="FFFFFF"/>
        </w:rPr>
        <w:t xml:space="preserve">під час промислової розробки - </w:t>
      </w:r>
      <w:r w:rsidRPr="00516072">
        <w:rPr>
          <w:color w:val="000000" w:themeColor="text1"/>
          <w:shd w:val="clear" w:color="auto" w:fill="FFFFFF"/>
        </w:rPr>
        <w:t>о</w:t>
      </w:r>
      <w:r w:rsidR="00487D1E" w:rsidRPr="00516072">
        <w:rPr>
          <w:color w:val="000000" w:themeColor="text1"/>
          <w:shd w:val="clear" w:color="auto" w:fill="FFFFFF"/>
        </w:rPr>
        <w:t>б</w:t>
      </w:r>
      <w:r w:rsidR="00E477C6" w:rsidRPr="00516072">
        <w:rPr>
          <w:color w:val="000000" w:themeColor="text1"/>
          <w:shd w:val="clear" w:color="auto" w:fill="FFFFFF"/>
        </w:rPr>
        <w:t>л</w:t>
      </w:r>
      <w:r w:rsidR="00487D1E" w:rsidRPr="00516072">
        <w:rPr>
          <w:color w:val="000000" w:themeColor="text1"/>
          <w:shd w:val="clear" w:color="auto" w:fill="FFFFFF"/>
        </w:rPr>
        <w:t>ік супутньо-пластових вод, видобутих з вуглеводнями, та їх повний хімічний аналіз</w:t>
      </w:r>
      <w:r w:rsidR="0061771F" w:rsidRPr="00516072">
        <w:rPr>
          <w:color w:val="000000" w:themeColor="text1"/>
          <w:shd w:val="clear" w:color="auto" w:fill="FFFFFF"/>
        </w:rPr>
        <w:t>.</w:t>
      </w:r>
    </w:p>
    <w:p w14:paraId="54A129D2" w14:textId="77777777" w:rsidR="00721726" w:rsidRPr="00516072" w:rsidRDefault="00721726" w:rsidP="00721726">
      <w:pPr>
        <w:rPr>
          <w:color w:val="000000" w:themeColor="text1"/>
          <w:shd w:val="clear" w:color="auto" w:fill="FFFFFF"/>
        </w:rPr>
      </w:pPr>
    </w:p>
    <w:p w14:paraId="66D69432" w14:textId="22C187FF" w:rsidR="001862E2" w:rsidRPr="00516072" w:rsidRDefault="00721726" w:rsidP="004B4E2E">
      <w:pPr>
        <w:rPr>
          <w:color w:val="auto"/>
        </w:rPr>
      </w:pPr>
      <w:r w:rsidRPr="00516072">
        <w:rPr>
          <w:color w:val="auto"/>
        </w:rPr>
        <w:t>Підприємства, діяльність яких може негативно вплинути або впливає на стан навколишнього природного середовища, життя і здоров’я людей, зобов’язані забезпечувати вільний доступ населення до інформації про стан навколишнього природного середовища відповідно до Законів України «Про охорону навколишнього природного середовища», «Основи законодавства України про охорону здоров’я», «Про зону надзвичайної екологічної ситуації», «Про оцінку впливу на довкілля», іншого законодавства. З огляду на це, доцільно сп</w:t>
      </w:r>
      <w:r w:rsidR="004B4E2E" w:rsidRPr="00516072">
        <w:rPr>
          <w:color w:val="auto"/>
        </w:rPr>
        <w:t>л</w:t>
      </w:r>
      <w:r w:rsidRPr="00516072">
        <w:rPr>
          <w:color w:val="auto"/>
        </w:rPr>
        <w:t xml:space="preserve">анувати спосіб (порядок) регулярного оприлюднення </w:t>
      </w:r>
      <w:r w:rsidR="00276876" w:rsidRPr="00516072">
        <w:rPr>
          <w:color w:val="auto"/>
        </w:rPr>
        <w:t>результатів моніторингу і контролю впливу на довкілля.</w:t>
      </w:r>
    </w:p>
    <w:p w14:paraId="51002C90" w14:textId="77777777" w:rsidR="001862E2" w:rsidRPr="00516072" w:rsidRDefault="001862E2" w:rsidP="00A0315D">
      <w:pPr>
        <w:pStyle w:val="1"/>
      </w:pPr>
      <w:bookmarkStart w:id="115" w:name="_Toc78370626"/>
      <w:r w:rsidRPr="00516072">
        <w:t>9. Розділ 12. Резюме нетехнічного характеру</w:t>
      </w:r>
      <w:bookmarkEnd w:id="115"/>
      <w:r w:rsidRPr="00516072">
        <w:t xml:space="preserve"> </w:t>
      </w:r>
    </w:p>
    <w:p w14:paraId="201FB07F" w14:textId="79CB1C53" w:rsidR="001862E2" w:rsidRPr="00516072" w:rsidRDefault="001862E2" w:rsidP="001862E2">
      <w:pPr>
        <w:rPr>
          <w:color w:val="auto"/>
        </w:rPr>
      </w:pPr>
      <w:r w:rsidRPr="00516072">
        <w:rPr>
          <w:color w:val="auto"/>
        </w:rPr>
        <w:t xml:space="preserve">У розділі викладається зміст усіх розділів в </w:t>
      </w:r>
      <w:r w:rsidR="001D0855" w:rsidRPr="00516072">
        <w:rPr>
          <w:color w:val="auto"/>
        </w:rPr>
        <w:t xml:space="preserve">такому </w:t>
      </w:r>
      <w:r w:rsidRPr="00516072">
        <w:rPr>
          <w:color w:val="auto"/>
        </w:rPr>
        <w:t xml:space="preserve">обсязі </w:t>
      </w:r>
      <w:r w:rsidR="001D0855" w:rsidRPr="00516072">
        <w:rPr>
          <w:color w:val="auto"/>
        </w:rPr>
        <w:t xml:space="preserve">та </w:t>
      </w:r>
      <w:r w:rsidRPr="00516072">
        <w:rPr>
          <w:color w:val="auto"/>
        </w:rPr>
        <w:t>форматі, що розрахован</w:t>
      </w:r>
      <w:r w:rsidR="001D0855" w:rsidRPr="00516072">
        <w:rPr>
          <w:color w:val="auto"/>
        </w:rPr>
        <w:t xml:space="preserve">і </w:t>
      </w:r>
      <w:r w:rsidRPr="00516072">
        <w:rPr>
          <w:color w:val="auto"/>
        </w:rPr>
        <w:t xml:space="preserve">на широку аудиторію. </w:t>
      </w:r>
      <w:r w:rsidR="001D0855" w:rsidRPr="00516072">
        <w:rPr>
          <w:color w:val="auto"/>
        </w:rPr>
        <w:t>О</w:t>
      </w:r>
      <w:r w:rsidRPr="00516072">
        <w:rPr>
          <w:color w:val="auto"/>
        </w:rPr>
        <w:t xml:space="preserve">сновні характеристики </w:t>
      </w:r>
      <w:r w:rsidR="001D0855" w:rsidRPr="00516072">
        <w:rPr>
          <w:color w:val="auto"/>
        </w:rPr>
        <w:t xml:space="preserve">ПД </w:t>
      </w:r>
      <w:r w:rsidRPr="00516072">
        <w:rPr>
          <w:color w:val="auto"/>
        </w:rPr>
        <w:t xml:space="preserve">мають бути зрозумілими без спеціальних знань. </w:t>
      </w:r>
      <w:r w:rsidR="001D0855" w:rsidRPr="00516072">
        <w:rPr>
          <w:color w:val="auto"/>
        </w:rPr>
        <w:t xml:space="preserve">Результати ОВД інтерпретують у формі </w:t>
      </w:r>
      <w:r w:rsidR="001D0855" w:rsidRPr="00516072">
        <w:rPr>
          <w:color w:val="auto"/>
        </w:rPr>
        <w:lastRenderedPageBreak/>
        <w:t>порівнянь, узагальнень, висновків. С</w:t>
      </w:r>
      <w:r w:rsidRPr="00516072">
        <w:rPr>
          <w:color w:val="auto"/>
        </w:rPr>
        <w:t xml:space="preserve">пеціальні </w:t>
      </w:r>
      <w:r w:rsidR="001D0855" w:rsidRPr="00516072">
        <w:rPr>
          <w:color w:val="auto"/>
        </w:rPr>
        <w:t xml:space="preserve">поняття і </w:t>
      </w:r>
      <w:r w:rsidRPr="00516072">
        <w:rPr>
          <w:color w:val="auto"/>
        </w:rPr>
        <w:t>терміни</w:t>
      </w:r>
      <w:r w:rsidR="001D0855" w:rsidRPr="00516072">
        <w:rPr>
          <w:color w:val="auto"/>
        </w:rPr>
        <w:t xml:space="preserve">, скорочення, вузькоспеціалізовані вихідні дані рекомендується </w:t>
      </w:r>
      <w:r w:rsidRPr="00516072">
        <w:rPr>
          <w:color w:val="auto"/>
        </w:rPr>
        <w:t>не використову</w:t>
      </w:r>
      <w:r w:rsidR="001D0855" w:rsidRPr="00516072">
        <w:rPr>
          <w:color w:val="auto"/>
        </w:rPr>
        <w:t>вати</w:t>
      </w:r>
      <w:r w:rsidRPr="00516072">
        <w:rPr>
          <w:color w:val="auto"/>
        </w:rPr>
        <w:t>.</w:t>
      </w:r>
      <w:r w:rsidR="001D0855" w:rsidRPr="00516072">
        <w:rPr>
          <w:color w:val="auto"/>
        </w:rPr>
        <w:t xml:space="preserve"> </w:t>
      </w:r>
    </w:p>
    <w:p w14:paraId="7AC2CC6E" w14:textId="77777777" w:rsidR="001862E2" w:rsidRPr="00516072" w:rsidRDefault="001862E2" w:rsidP="00A0315D">
      <w:pPr>
        <w:pStyle w:val="1"/>
      </w:pPr>
      <w:bookmarkStart w:id="116" w:name="_Toc78370627"/>
      <w:r w:rsidRPr="00516072">
        <w:t>10. Розділ 13. Список посилань із зазначенням джерел</w:t>
      </w:r>
      <w:bookmarkEnd w:id="116"/>
      <w:r w:rsidRPr="00516072">
        <w:t xml:space="preserve"> </w:t>
      </w:r>
    </w:p>
    <w:p w14:paraId="38FC6041" w14:textId="2BCEF8AB" w:rsidR="001862E2" w:rsidRPr="00516072" w:rsidRDefault="001D0855" w:rsidP="001862E2">
      <w:pPr>
        <w:rPr>
          <w:color w:val="auto"/>
        </w:rPr>
      </w:pPr>
      <w:r w:rsidRPr="00516072">
        <w:rPr>
          <w:color w:val="auto"/>
        </w:rPr>
        <w:t>Д</w:t>
      </w:r>
      <w:r w:rsidR="001862E2" w:rsidRPr="00516072">
        <w:rPr>
          <w:color w:val="auto"/>
        </w:rPr>
        <w:t xml:space="preserve">жерела </w:t>
      </w:r>
      <w:r w:rsidRPr="00516072">
        <w:rPr>
          <w:color w:val="auto"/>
        </w:rPr>
        <w:t xml:space="preserve">інформації </w:t>
      </w:r>
      <w:r w:rsidR="001862E2" w:rsidRPr="00516072">
        <w:rPr>
          <w:color w:val="auto"/>
        </w:rPr>
        <w:t>(</w:t>
      </w:r>
      <w:r w:rsidRPr="00516072">
        <w:rPr>
          <w:color w:val="auto"/>
        </w:rPr>
        <w:t xml:space="preserve">документи, </w:t>
      </w:r>
      <w:r w:rsidR="001862E2" w:rsidRPr="00516072">
        <w:rPr>
          <w:color w:val="auto"/>
        </w:rPr>
        <w:t>публікації</w:t>
      </w:r>
      <w:r w:rsidRPr="00516072">
        <w:rPr>
          <w:color w:val="auto"/>
        </w:rPr>
        <w:t>, джерела відкритих даних тощо</w:t>
      </w:r>
      <w:r w:rsidR="001862E2" w:rsidRPr="00516072">
        <w:rPr>
          <w:color w:val="auto"/>
        </w:rPr>
        <w:t>) згадують у тих місцях</w:t>
      </w:r>
      <w:r w:rsidRPr="00516072">
        <w:rPr>
          <w:color w:val="auto"/>
        </w:rPr>
        <w:t xml:space="preserve"> основного тексту звіту з ОВД</w:t>
      </w:r>
      <w:r w:rsidR="001862E2" w:rsidRPr="00516072">
        <w:rPr>
          <w:color w:val="auto"/>
        </w:rPr>
        <w:t xml:space="preserve">, де використовуються дані, терміни або цитати з </w:t>
      </w:r>
      <w:r w:rsidRPr="00516072">
        <w:rPr>
          <w:color w:val="auto"/>
        </w:rPr>
        <w:t>цих джерел</w:t>
      </w:r>
      <w:r w:rsidR="001862E2" w:rsidRPr="00516072">
        <w:rPr>
          <w:color w:val="auto"/>
        </w:rPr>
        <w:t>.</w:t>
      </w:r>
    </w:p>
    <w:p w14:paraId="2647A52C" w14:textId="44A5330D" w:rsidR="008F77E4" w:rsidRPr="00516072" w:rsidRDefault="001D0855" w:rsidP="001502E8">
      <w:r w:rsidRPr="00516072">
        <w:t>Посилання на нормативні документи, технічну або науково-технічну літературу</w:t>
      </w:r>
      <w:r w:rsidR="004B4E2E" w:rsidRPr="00516072">
        <w:t xml:space="preserve"> </w:t>
      </w:r>
      <w:r w:rsidRPr="00516072">
        <w:t>оформляють згідно з національними стандартами щодо бібліографічних посилань.</w:t>
      </w:r>
    </w:p>
    <w:p w14:paraId="095973E2" w14:textId="77777777" w:rsidR="008F77E4" w:rsidRPr="00516072" w:rsidRDefault="008F77E4" w:rsidP="001502E8">
      <w:pPr>
        <w:sectPr w:rsidR="008F77E4" w:rsidRPr="00516072" w:rsidSect="001502E8">
          <w:pgSz w:w="11907" w:h="16838"/>
          <w:pgMar w:top="1134" w:right="851" w:bottom="1134" w:left="1418" w:header="709" w:footer="709" w:gutter="0"/>
          <w:cols w:space="708"/>
          <w:docGrid w:linePitch="360"/>
        </w:sectPr>
      </w:pPr>
    </w:p>
    <w:p w14:paraId="5EA751C4" w14:textId="08CE012E" w:rsidR="008F77E4" w:rsidRPr="00516072" w:rsidRDefault="008F77E4" w:rsidP="00A0315D">
      <w:pPr>
        <w:pStyle w:val="1"/>
      </w:pPr>
      <w:bookmarkStart w:id="117" w:name="_Toc78370628"/>
      <w:r w:rsidRPr="00516072">
        <w:lastRenderedPageBreak/>
        <w:t>Додатки</w:t>
      </w:r>
      <w:bookmarkEnd w:id="117"/>
    </w:p>
    <w:p w14:paraId="299CA1BA" w14:textId="6CDC430F" w:rsidR="00214F8B" w:rsidRPr="00516072" w:rsidRDefault="00214F8B" w:rsidP="00A0315D">
      <w:pPr>
        <w:pStyle w:val="2"/>
      </w:pPr>
      <w:bookmarkStart w:id="118" w:name="_Toc78370629"/>
      <w:r w:rsidRPr="00516072">
        <w:t>1. Вимоги до картографічних та інших графічних матеріалів, що додаються до звіту з ОВД</w:t>
      </w:r>
      <w:bookmarkEnd w:id="118"/>
    </w:p>
    <w:p w14:paraId="590579A7" w14:textId="59166DA1" w:rsidR="00214F8B" w:rsidRPr="00516072" w:rsidRDefault="00214F8B" w:rsidP="00214F8B">
      <w:r w:rsidRPr="00516072">
        <w:t>[</w:t>
      </w:r>
      <w:r w:rsidRPr="00516072">
        <w:rPr>
          <w:i/>
          <w:iCs/>
        </w:rPr>
        <w:t xml:space="preserve">використано </w:t>
      </w:r>
      <w:r w:rsidR="00681AF1" w:rsidRPr="00516072">
        <w:rPr>
          <w:i/>
          <w:iCs/>
        </w:rPr>
        <w:t>проєкт</w:t>
      </w:r>
      <w:r w:rsidRPr="00516072">
        <w:rPr>
          <w:i/>
          <w:iCs/>
        </w:rPr>
        <w:t xml:space="preserve"> постанови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r w:rsidRPr="00516072">
        <w:t>]</w:t>
      </w:r>
    </w:p>
    <w:p w14:paraId="68C3544F" w14:textId="77777777" w:rsidR="00214F8B" w:rsidRPr="00516072" w:rsidRDefault="00214F8B" w:rsidP="00FB1E76">
      <w:pPr>
        <w:pStyle w:val="a3"/>
        <w:numPr>
          <w:ilvl w:val="0"/>
          <w:numId w:val="75"/>
        </w:numPr>
      </w:pPr>
      <w:r w:rsidRPr="00516072">
        <w:t>повнокольорові;</w:t>
      </w:r>
    </w:p>
    <w:p w14:paraId="28865403" w14:textId="77777777" w:rsidR="00214F8B" w:rsidRPr="00516072" w:rsidRDefault="00214F8B" w:rsidP="00FB1E76">
      <w:pPr>
        <w:pStyle w:val="a3"/>
        <w:numPr>
          <w:ilvl w:val="0"/>
          <w:numId w:val="75"/>
        </w:numPr>
      </w:pPr>
      <w:r w:rsidRPr="00516072">
        <w:t>роздільна здатність цифрових зображень повинна складати не менше 150 точок на дюйм;</w:t>
      </w:r>
    </w:p>
    <w:p w14:paraId="4451AD7D" w14:textId="77777777" w:rsidR="00214F8B" w:rsidRPr="00516072" w:rsidRDefault="00214F8B" w:rsidP="00FB1E76">
      <w:pPr>
        <w:pStyle w:val="a3"/>
        <w:numPr>
          <w:ilvl w:val="0"/>
          <w:numId w:val="75"/>
        </w:numPr>
      </w:pPr>
      <w:r w:rsidRPr="00516072">
        <w:t>графічні матеріали зберігаються у окремих файлах в машиночитаному форматі;</w:t>
      </w:r>
    </w:p>
    <w:p w14:paraId="0C79694F" w14:textId="77777777" w:rsidR="00214F8B" w:rsidRPr="00516072" w:rsidRDefault="00214F8B" w:rsidP="00FB1E76">
      <w:pPr>
        <w:pStyle w:val="a3"/>
        <w:numPr>
          <w:ilvl w:val="0"/>
          <w:numId w:val="75"/>
        </w:numPr>
      </w:pPr>
      <w:r w:rsidRPr="00516072">
        <w:t>графічні матеріали, що можуть бути відображені у векторній формі, створюються у векторній формі з можливістю пошарового перегляду;</w:t>
      </w:r>
    </w:p>
    <w:p w14:paraId="5B2A1057" w14:textId="77777777" w:rsidR="00214F8B" w:rsidRPr="00516072" w:rsidRDefault="00214F8B" w:rsidP="00FB1E76">
      <w:pPr>
        <w:pStyle w:val="a3"/>
        <w:numPr>
          <w:ilvl w:val="0"/>
          <w:numId w:val="75"/>
        </w:numPr>
      </w:pPr>
      <w:r w:rsidRPr="00516072">
        <w:t>усі шрифти, що використовуються, повинні бути вбудовані у файл;</w:t>
      </w:r>
    </w:p>
    <w:p w14:paraId="5D5B8A98" w14:textId="77777777" w:rsidR="00214F8B" w:rsidRPr="00516072" w:rsidRDefault="00214F8B" w:rsidP="00FB1E76">
      <w:pPr>
        <w:pStyle w:val="a3"/>
        <w:numPr>
          <w:ilvl w:val="0"/>
          <w:numId w:val="75"/>
        </w:numPr>
      </w:pPr>
      <w:r w:rsidRPr="00516072">
        <w:t>якість матеріалів повинна забезпечувати розбірливе читання їх змісту.</w:t>
      </w:r>
    </w:p>
    <w:p w14:paraId="3F770CF5" w14:textId="77777777" w:rsidR="00214F8B" w:rsidRPr="00516072" w:rsidRDefault="00214F8B" w:rsidP="00214F8B"/>
    <w:p w14:paraId="4EFC59B3" w14:textId="1D90A840" w:rsidR="00D73507" w:rsidRPr="00516072" w:rsidRDefault="00136A01" w:rsidP="00A0315D">
      <w:pPr>
        <w:pStyle w:val="2"/>
      </w:pPr>
      <w:bookmarkStart w:id="119" w:name="_Toc78370630"/>
      <w:r w:rsidRPr="00516072">
        <w:t>2</w:t>
      </w:r>
      <w:r w:rsidR="004E301D" w:rsidRPr="00516072">
        <w:t xml:space="preserve">. </w:t>
      </w:r>
      <w:r w:rsidR="00D73507" w:rsidRPr="00516072">
        <w:t>Довідкові матеріали до розрахунків та оцінок</w:t>
      </w:r>
      <w:bookmarkEnd w:id="119"/>
    </w:p>
    <w:p w14:paraId="477F20AB" w14:textId="7E6049CE" w:rsidR="00CA1FC8" w:rsidRPr="00516072" w:rsidRDefault="00CA1FC8" w:rsidP="00A0315D">
      <w:pPr>
        <w:pStyle w:val="2"/>
      </w:pPr>
      <w:bookmarkStart w:id="120" w:name="_Toc78370631"/>
      <w:r w:rsidRPr="00516072">
        <w:t>Викиди</w:t>
      </w:r>
      <w:bookmarkEnd w:id="120"/>
    </w:p>
    <w:p w14:paraId="34522824" w14:textId="77777777" w:rsidR="00CA1FC8" w:rsidRPr="00516072" w:rsidRDefault="00CA1FC8" w:rsidP="00CA1FC8">
      <w:pPr>
        <w:spacing w:after="36"/>
        <w:rPr>
          <w:b/>
          <w:bCs/>
          <w:color w:val="auto"/>
        </w:rPr>
      </w:pPr>
      <w:r w:rsidRPr="00516072">
        <w:rPr>
          <w:b/>
          <w:bCs/>
          <w:color w:val="auto"/>
        </w:rPr>
        <w:t>Найбільш значні джерела викидів при роботі кар’єрів та видобування корисних копалин відкритим способом:</w:t>
      </w:r>
    </w:p>
    <w:p w14:paraId="4BFE397E" w14:textId="77777777" w:rsidR="00CA1FC8" w:rsidRPr="00516072" w:rsidRDefault="00CA1FC8" w:rsidP="003E3420">
      <w:pPr>
        <w:pStyle w:val="a3"/>
        <w:numPr>
          <w:ilvl w:val="0"/>
          <w:numId w:val="25"/>
        </w:numPr>
      </w:pPr>
      <w:r w:rsidRPr="00516072">
        <w:t>Бурові та буро-вибухові роботи:</w:t>
      </w:r>
    </w:p>
    <w:p w14:paraId="4A93C0F7" w14:textId="08B94860" w:rsidR="00CA1FC8" w:rsidRPr="00516072" w:rsidRDefault="00CA1FC8" w:rsidP="003E3420">
      <w:pPr>
        <w:pStyle w:val="a3"/>
        <w:numPr>
          <w:ilvl w:val="0"/>
          <w:numId w:val="25"/>
        </w:numPr>
      </w:pPr>
      <w:r w:rsidRPr="00516072">
        <w:t>Розкривні роботи;</w:t>
      </w:r>
    </w:p>
    <w:p w14:paraId="63564F0D" w14:textId="01238436" w:rsidR="00CA1FC8" w:rsidRPr="00516072" w:rsidRDefault="00CA1FC8" w:rsidP="003E3420">
      <w:pPr>
        <w:pStyle w:val="a3"/>
        <w:numPr>
          <w:ilvl w:val="0"/>
          <w:numId w:val="25"/>
        </w:numPr>
      </w:pPr>
      <w:r w:rsidRPr="00516072">
        <w:t>виймально-навантажувальні роботи;</w:t>
      </w:r>
    </w:p>
    <w:p w14:paraId="0BB024BF" w14:textId="5EFF4351" w:rsidR="00CA1FC8" w:rsidRPr="00516072" w:rsidRDefault="00CA1FC8" w:rsidP="003E3420">
      <w:pPr>
        <w:pStyle w:val="a3"/>
        <w:numPr>
          <w:ilvl w:val="0"/>
          <w:numId w:val="25"/>
        </w:numPr>
      </w:pPr>
      <w:r w:rsidRPr="00516072">
        <w:t>відвальні роботи;</w:t>
      </w:r>
    </w:p>
    <w:p w14:paraId="01C66A26" w14:textId="44D06E17" w:rsidR="00AE22F9" w:rsidRPr="00516072" w:rsidRDefault="00AE22F9" w:rsidP="003E3420">
      <w:pPr>
        <w:pStyle w:val="a3"/>
        <w:numPr>
          <w:ilvl w:val="0"/>
          <w:numId w:val="25"/>
        </w:numPr>
      </w:pPr>
      <w:r w:rsidRPr="00516072">
        <w:t>внутрішньокар’єрні перевезення корисної копалини;</w:t>
      </w:r>
    </w:p>
    <w:p w14:paraId="1AB69BBE" w14:textId="75EE2611" w:rsidR="00AE22F9" w:rsidRPr="00516072" w:rsidRDefault="00AE22F9" w:rsidP="003E3420">
      <w:pPr>
        <w:pStyle w:val="a3"/>
        <w:numPr>
          <w:ilvl w:val="0"/>
          <w:numId w:val="25"/>
        </w:numPr>
      </w:pPr>
      <w:r w:rsidRPr="00516072">
        <w:t>перероблення корисної копалини (дробарками та ін.);</w:t>
      </w:r>
    </w:p>
    <w:p w14:paraId="2032DA89" w14:textId="77777777" w:rsidR="00AE22F9" w:rsidRPr="00516072" w:rsidRDefault="00AE22F9" w:rsidP="003E3420">
      <w:pPr>
        <w:pStyle w:val="a3"/>
        <w:numPr>
          <w:ilvl w:val="0"/>
          <w:numId w:val="25"/>
        </w:numPr>
      </w:pPr>
      <w:r w:rsidRPr="00516072">
        <w:t>склади корисної копалини або мінеральної сировини;</w:t>
      </w:r>
    </w:p>
    <w:p w14:paraId="31DD2633" w14:textId="5DF49F3B" w:rsidR="00CA1FC8" w:rsidRPr="00516072" w:rsidRDefault="00590AD3" w:rsidP="003E3420">
      <w:pPr>
        <w:pStyle w:val="a3"/>
        <w:numPr>
          <w:ilvl w:val="0"/>
          <w:numId w:val="25"/>
        </w:numPr>
      </w:pPr>
      <w:r w:rsidRPr="00516072">
        <w:t>відпрацьовані гази</w:t>
      </w:r>
      <w:r w:rsidR="00CA1FC8" w:rsidRPr="00516072">
        <w:t xml:space="preserve"> технологічного транспорту.</w:t>
      </w:r>
    </w:p>
    <w:p w14:paraId="51C1E9B6" w14:textId="77777777" w:rsidR="00360169" w:rsidRPr="00516072" w:rsidRDefault="00360169" w:rsidP="00360169"/>
    <w:p w14:paraId="4A185D08" w14:textId="02BD1C3B" w:rsidR="00360169" w:rsidRPr="00516072" w:rsidRDefault="00360169" w:rsidP="00360169">
      <w:pPr>
        <w:rPr>
          <w:b/>
          <w:bCs/>
        </w:rPr>
      </w:pPr>
      <w:r w:rsidRPr="00516072">
        <w:rPr>
          <w:b/>
          <w:bCs/>
        </w:rPr>
        <w:t>Найбільш значні джерела викидів при роботі шахт та видобуванні корисних копалин підземним способом:</w:t>
      </w:r>
    </w:p>
    <w:p w14:paraId="0EA2AFD1" w14:textId="77777777" w:rsidR="00360169" w:rsidRPr="00516072" w:rsidRDefault="00360169" w:rsidP="00360169">
      <w:pPr>
        <w:rPr>
          <w:color w:val="auto"/>
        </w:rPr>
      </w:pPr>
      <w:r w:rsidRPr="00516072">
        <w:rPr>
          <w:color w:val="auto"/>
        </w:rPr>
        <w:t xml:space="preserve">Система вентиляції шахти </w:t>
      </w:r>
    </w:p>
    <w:p w14:paraId="2DEB50FF" w14:textId="77777777" w:rsidR="00360169" w:rsidRPr="00516072" w:rsidRDefault="00360169" w:rsidP="00360169">
      <w:pPr>
        <w:rPr>
          <w:color w:val="auto"/>
        </w:rPr>
      </w:pPr>
      <w:r w:rsidRPr="00516072">
        <w:rPr>
          <w:color w:val="auto"/>
        </w:rPr>
        <w:t>Відпрацьовані гази технологічного транспорту</w:t>
      </w:r>
    </w:p>
    <w:p w14:paraId="36D41FCB" w14:textId="77777777" w:rsidR="00360169" w:rsidRPr="00516072" w:rsidRDefault="00360169" w:rsidP="00360169">
      <w:pPr>
        <w:rPr>
          <w:color w:val="auto"/>
        </w:rPr>
      </w:pPr>
      <w:r w:rsidRPr="00516072">
        <w:rPr>
          <w:color w:val="auto"/>
        </w:rPr>
        <w:t>Викиди від котлів</w:t>
      </w:r>
    </w:p>
    <w:p w14:paraId="71F36041" w14:textId="77777777" w:rsidR="00360169" w:rsidRPr="00516072" w:rsidRDefault="00360169" w:rsidP="00360169">
      <w:pPr>
        <w:rPr>
          <w:color w:val="auto"/>
        </w:rPr>
      </w:pPr>
      <w:r w:rsidRPr="00516072">
        <w:rPr>
          <w:color w:val="auto"/>
        </w:rPr>
        <w:t>Викиди від постів зварювання та газової різки металу</w:t>
      </w:r>
    </w:p>
    <w:p w14:paraId="7D155EE4" w14:textId="77777777" w:rsidR="00360169" w:rsidRPr="00516072" w:rsidRDefault="00360169" w:rsidP="00360169">
      <w:pPr>
        <w:rPr>
          <w:color w:val="auto"/>
        </w:rPr>
      </w:pPr>
      <w:r w:rsidRPr="00516072">
        <w:rPr>
          <w:color w:val="auto"/>
        </w:rPr>
        <w:t>Викиди від акумуляторної дільниці</w:t>
      </w:r>
    </w:p>
    <w:p w14:paraId="55FD82CF" w14:textId="77777777" w:rsidR="00360169" w:rsidRPr="00516072" w:rsidRDefault="00360169" w:rsidP="00360169">
      <w:pPr>
        <w:rPr>
          <w:color w:val="auto"/>
        </w:rPr>
      </w:pPr>
      <w:r w:rsidRPr="00516072">
        <w:rPr>
          <w:color w:val="auto"/>
        </w:rPr>
        <w:lastRenderedPageBreak/>
        <w:t>Викиди від складу пального та місць заправки</w:t>
      </w:r>
    </w:p>
    <w:p w14:paraId="5C97182D" w14:textId="77777777" w:rsidR="00360169" w:rsidRPr="00516072" w:rsidRDefault="00360169" w:rsidP="00360169">
      <w:pPr>
        <w:rPr>
          <w:color w:val="auto"/>
        </w:rPr>
      </w:pPr>
      <w:r w:rsidRPr="00516072">
        <w:rPr>
          <w:color w:val="auto"/>
        </w:rPr>
        <w:t>склад корисної копалини</w:t>
      </w:r>
    </w:p>
    <w:p w14:paraId="09A2495E" w14:textId="77777777" w:rsidR="00360169" w:rsidRPr="00516072" w:rsidRDefault="00360169" w:rsidP="00360169">
      <w:pPr>
        <w:rPr>
          <w:color w:val="auto"/>
        </w:rPr>
      </w:pPr>
      <w:r w:rsidRPr="00516072">
        <w:rPr>
          <w:color w:val="auto"/>
        </w:rPr>
        <w:t>відвали пустої породи та відвальні роботи</w:t>
      </w:r>
    </w:p>
    <w:p w14:paraId="1E89DDD8" w14:textId="44BB3531" w:rsidR="00360169" w:rsidRPr="00516072" w:rsidRDefault="00360169" w:rsidP="00360169">
      <w:pPr>
        <w:rPr>
          <w:color w:val="auto"/>
        </w:rPr>
      </w:pPr>
      <w:r w:rsidRPr="00516072">
        <w:rPr>
          <w:color w:val="auto"/>
        </w:rPr>
        <w:t>столярна дільниця та ін</w:t>
      </w:r>
      <w:r w:rsidR="009A3DAA" w:rsidRPr="00516072">
        <w:rPr>
          <w:color w:val="auto"/>
        </w:rPr>
        <w:t>.</w:t>
      </w:r>
    </w:p>
    <w:p w14:paraId="5CF4831F" w14:textId="2B5732CD" w:rsidR="009A3DAA" w:rsidRPr="00516072" w:rsidRDefault="009A3DAA" w:rsidP="00360169">
      <w:pPr>
        <w:rPr>
          <w:color w:val="auto"/>
        </w:rPr>
      </w:pPr>
    </w:p>
    <w:p w14:paraId="4B44A396" w14:textId="3FC665FF" w:rsidR="009A3DAA" w:rsidRPr="00516072" w:rsidRDefault="009A3DAA" w:rsidP="00360169">
      <w:pPr>
        <w:rPr>
          <w:b/>
          <w:bCs/>
          <w:color w:val="auto"/>
        </w:rPr>
      </w:pPr>
      <w:r w:rsidRPr="00516072">
        <w:rPr>
          <w:b/>
          <w:bCs/>
          <w:color w:val="auto"/>
        </w:rPr>
        <w:t>Типові джерела викидів при бурінні та експлуатації нафтогазових свердловин</w:t>
      </w:r>
      <w:r w:rsidR="00D2780C" w:rsidRPr="00516072">
        <w:rPr>
          <w:b/>
          <w:bCs/>
          <w:color w:val="auto"/>
        </w:rPr>
        <w:t>, а також при видобуванні нафти/ га</w:t>
      </w:r>
      <w:r w:rsidR="00136A01" w:rsidRPr="00516072">
        <w:rPr>
          <w:b/>
          <w:bCs/>
          <w:color w:val="auto"/>
        </w:rPr>
        <w:t>з</w:t>
      </w:r>
      <w:r w:rsidR="00D2780C" w:rsidRPr="00516072">
        <w:rPr>
          <w:b/>
          <w:bCs/>
          <w:color w:val="auto"/>
        </w:rPr>
        <w:t>у на континентальному шельфі</w:t>
      </w:r>
      <w:r w:rsidR="00E10E4B" w:rsidRPr="00516072">
        <w:rPr>
          <w:b/>
          <w:bCs/>
          <w:color w:val="auto"/>
        </w:rPr>
        <w:t>:</w:t>
      </w:r>
    </w:p>
    <w:p w14:paraId="68564C2F" w14:textId="0A39F64E" w:rsidR="005C4B3A" w:rsidRPr="00516072" w:rsidRDefault="005C4B3A" w:rsidP="005C4B3A">
      <w:r w:rsidRPr="00516072">
        <w:t xml:space="preserve">Викиди від малих спалювальних установок (турбіни, котли), що застосовуються для </w:t>
      </w:r>
      <w:r w:rsidR="00103FAF" w:rsidRPr="00516072">
        <w:t>провадження ПД</w:t>
      </w:r>
      <w:r w:rsidRPr="00516072">
        <w:t>;</w:t>
      </w:r>
    </w:p>
    <w:p w14:paraId="281AC6B8" w14:textId="2E89446A" w:rsidR="00103FAF" w:rsidRPr="00516072" w:rsidRDefault="00103FAF" w:rsidP="00103FAF">
      <w:r w:rsidRPr="00516072">
        <w:t>Викиди від іншого технологічного устаткування, що працює на двигунах внутрішнього згоряння (компресори, насоси, бурові установки з живленням від дизель-генераторів тощо</w:t>
      </w:r>
      <w:r w:rsidR="002742DE" w:rsidRPr="00516072">
        <w:t>) і</w:t>
      </w:r>
      <w:r w:rsidRPr="00516072">
        <w:t xml:space="preserve"> застосову</w:t>
      </w:r>
      <w:r w:rsidR="002742DE" w:rsidRPr="00516072">
        <w:t>є</w:t>
      </w:r>
      <w:r w:rsidRPr="00516072">
        <w:t>ться для буріння, закачування речовин, видобування, трнаспортування та відвантаження корисної копалини;</w:t>
      </w:r>
    </w:p>
    <w:p w14:paraId="23E027E5" w14:textId="2E82EF70" w:rsidR="009A3DAA" w:rsidRPr="00516072" w:rsidRDefault="009A3DAA" w:rsidP="00360169">
      <w:r w:rsidRPr="00516072">
        <w:t>Факельна установка для спалювання природного газу</w:t>
      </w:r>
      <w:r w:rsidR="00CF02DC" w:rsidRPr="00516072">
        <w:t>;</w:t>
      </w:r>
    </w:p>
    <w:p w14:paraId="0E837E89" w14:textId="2C2D6D5C" w:rsidR="00CF02DC" w:rsidRPr="00516072" w:rsidRDefault="002B5CD9" w:rsidP="00360169">
      <w:r w:rsidRPr="00516072">
        <w:t>Продувка свердловин після буріння, ремонту або інших робіт (н</w:t>
      </w:r>
      <w:r w:rsidR="005C4B3A" w:rsidRPr="00516072">
        <w:t>еорганізован</w:t>
      </w:r>
      <w:r w:rsidR="00E10E4B" w:rsidRPr="00516072">
        <w:t xml:space="preserve">і </w:t>
      </w:r>
      <w:r w:rsidR="005C4B3A" w:rsidRPr="00516072">
        <w:t>викид</w:t>
      </w:r>
      <w:r w:rsidR="00E10E4B" w:rsidRPr="00516072">
        <w:t xml:space="preserve">и </w:t>
      </w:r>
      <w:r w:rsidR="005C4B3A" w:rsidRPr="00516072">
        <w:t>метану</w:t>
      </w:r>
      <w:r w:rsidR="00E10E4B" w:rsidRPr="00516072">
        <w:t xml:space="preserve"> та </w:t>
      </w:r>
      <w:r w:rsidR="005C4B3A" w:rsidRPr="00516072">
        <w:t>ін</w:t>
      </w:r>
      <w:r w:rsidR="002528DA" w:rsidRPr="00516072">
        <w:t>ших забруднюючих речовин</w:t>
      </w:r>
      <w:r w:rsidRPr="00516072">
        <w:t xml:space="preserve">, </w:t>
      </w:r>
      <w:r w:rsidR="002528DA" w:rsidRPr="00516072">
        <w:t xml:space="preserve">склад </w:t>
      </w:r>
      <w:r w:rsidRPr="00516072">
        <w:t xml:space="preserve">яких </w:t>
      </w:r>
      <w:r w:rsidR="002528DA" w:rsidRPr="00516072">
        <w:t>об</w:t>
      </w:r>
      <w:r w:rsidR="00E31F65" w:rsidRPr="00516072">
        <w:t>ґрунт</w:t>
      </w:r>
      <w:r w:rsidR="002528DA" w:rsidRPr="00516072">
        <w:t>овується в залежності від особливостей родовища</w:t>
      </w:r>
      <w:r w:rsidRPr="00516072">
        <w:t xml:space="preserve">, </w:t>
      </w:r>
      <w:r w:rsidR="00CF02DC" w:rsidRPr="00516072">
        <w:t xml:space="preserve">при </w:t>
      </w:r>
      <w:r w:rsidR="00E10E4B" w:rsidRPr="00516072">
        <w:t xml:space="preserve">випробуванні, </w:t>
      </w:r>
      <w:r w:rsidR="00CF02DC" w:rsidRPr="00516072">
        <w:t>підключенні</w:t>
      </w:r>
      <w:r w:rsidR="00E10E4B" w:rsidRPr="00516072">
        <w:t xml:space="preserve"> та експлуатації </w:t>
      </w:r>
      <w:r w:rsidR="00CF02DC" w:rsidRPr="00516072">
        <w:t>свердловини</w:t>
      </w:r>
      <w:r w:rsidRPr="00516072">
        <w:t xml:space="preserve">, </w:t>
      </w:r>
      <w:r w:rsidR="00E10E4B" w:rsidRPr="00516072">
        <w:t>випуск газу в атмосферу)</w:t>
      </w:r>
      <w:r w:rsidR="00CF02DC" w:rsidRPr="00516072">
        <w:t>;</w:t>
      </w:r>
    </w:p>
    <w:p w14:paraId="629BFBF0" w14:textId="299EF9F6" w:rsidR="00E10E4B" w:rsidRPr="00516072" w:rsidRDefault="00E10E4B" w:rsidP="00360169">
      <w:r w:rsidRPr="00516072">
        <w:t xml:space="preserve">Викиди газоподібних вуглеводнів при транспортуванні трубопроводами (ймовірні втрати </w:t>
      </w:r>
      <w:r w:rsidR="002B5CD9" w:rsidRPr="00516072">
        <w:t xml:space="preserve">газу через </w:t>
      </w:r>
      <w:r w:rsidRPr="00516072">
        <w:t>негерметичн</w:t>
      </w:r>
      <w:r w:rsidR="002B5CD9" w:rsidRPr="00516072">
        <w:t>ість технологічного устаткування та аварійні викиди газу</w:t>
      </w:r>
      <w:r w:rsidRPr="00516072">
        <w:t>);</w:t>
      </w:r>
    </w:p>
    <w:p w14:paraId="68D5D2BA" w14:textId="08403A11" w:rsidR="00E10E4B" w:rsidRPr="00516072" w:rsidRDefault="00E10E4B" w:rsidP="00360169">
      <w:r w:rsidRPr="00516072">
        <w:t>Неорганізовані викиди з</w:t>
      </w:r>
      <w:r w:rsidR="002B5CD9" w:rsidRPr="00516072">
        <w:t>і споруд</w:t>
      </w:r>
      <w:r w:rsidRPr="00516072">
        <w:t xml:space="preserve"> </w:t>
      </w:r>
      <w:r w:rsidR="002B5CD9" w:rsidRPr="00516072">
        <w:t>для зберігання нафти (</w:t>
      </w:r>
      <w:r w:rsidRPr="00516072">
        <w:t>резервуарів</w:t>
      </w:r>
      <w:r w:rsidR="002B5CD9" w:rsidRPr="00516072">
        <w:t xml:space="preserve">, </w:t>
      </w:r>
      <w:r w:rsidRPr="00516072">
        <w:t>відкритих сховищ</w:t>
      </w:r>
      <w:r w:rsidR="002B5CD9" w:rsidRPr="00516072">
        <w:t>)</w:t>
      </w:r>
      <w:r w:rsidRPr="00516072">
        <w:t>;</w:t>
      </w:r>
    </w:p>
    <w:p w14:paraId="527B3D68" w14:textId="75D8DF6D" w:rsidR="00E10E4B" w:rsidRPr="00516072" w:rsidRDefault="00E10E4B" w:rsidP="00360169">
      <w:r w:rsidRPr="00516072">
        <w:t>Неорганізовані викиди при вантажних роботах з вуглеводнями.</w:t>
      </w:r>
    </w:p>
    <w:p w14:paraId="596B2797" w14:textId="7CD821E1" w:rsidR="002413A9" w:rsidRPr="00516072" w:rsidRDefault="002413A9" w:rsidP="00A0315D">
      <w:pPr>
        <w:pStyle w:val="2"/>
      </w:pPr>
      <w:bookmarkStart w:id="121" w:name="_Toc78370632"/>
      <w:r w:rsidRPr="00516072">
        <w:t>Скиди (забруднення води)</w:t>
      </w:r>
      <w:bookmarkEnd w:id="121"/>
    </w:p>
    <w:p w14:paraId="05CA4647" w14:textId="09CFB1BF" w:rsidR="002413A9" w:rsidRPr="00516072" w:rsidRDefault="002413A9" w:rsidP="002413A9">
      <w:r w:rsidRPr="00516072">
        <w:t>Нормативні методологічні засади для оцінки скидів забруднюючих речовин зі зворотними водами:</w:t>
      </w:r>
    </w:p>
    <w:p w14:paraId="0074BFB9" w14:textId="0ACD6C8E" w:rsidR="002413A9" w:rsidRPr="00516072" w:rsidRDefault="002413A9" w:rsidP="003E3420">
      <w:pPr>
        <w:numPr>
          <w:ilvl w:val="0"/>
          <w:numId w:val="29"/>
        </w:numPr>
      </w:pPr>
      <w:r w:rsidRPr="00516072">
        <w:t>Переліки забруднюючих речовин, що нормуються: Перелік, затверджений постановою Кабінету Міністрів України від 11 вересня 1996 р. №1100 (скидання нормується в усіх випадках скидання зворотних вод); Перелік, затверджений наказом Міндовкілля від 06.02.2017 №45; Додаток 4 до Порядку ведення державного обліку водокористування;</w:t>
      </w:r>
    </w:p>
    <w:p w14:paraId="19EBCD70" w14:textId="77777777" w:rsidR="002413A9" w:rsidRPr="00516072" w:rsidRDefault="002413A9" w:rsidP="003E3420">
      <w:pPr>
        <w:numPr>
          <w:ilvl w:val="0"/>
          <w:numId w:val="29"/>
        </w:numPr>
      </w:pPr>
      <w:r w:rsidRPr="00516072">
        <w:t>Порядок ведення державного обліку водокористування: терміни та визначення, класифікація джерел і приймачів, категорій якості води, видів використання води;</w:t>
      </w:r>
    </w:p>
    <w:p w14:paraId="06350221" w14:textId="08778BE6" w:rsidR="002413A9" w:rsidRPr="00516072" w:rsidRDefault="002413A9" w:rsidP="003E3420">
      <w:pPr>
        <w:numPr>
          <w:ilvl w:val="0"/>
          <w:numId w:val="29"/>
        </w:numPr>
      </w:pPr>
      <w:r w:rsidRPr="00516072">
        <w:t>Нормативи якості води у водних об’єктах: додаток 11 до ДСП 173-96; нормативи екологічної безпеки водних об’єктів для рибогосподарських потреб (наказ Мінагрополітики 30.07.2012</w:t>
      </w:r>
      <w:r w:rsidR="004B4E2E" w:rsidRPr="00516072">
        <w:t xml:space="preserve"> </w:t>
      </w:r>
      <w:r w:rsidRPr="00516072">
        <w:t>№ 471)</w:t>
      </w:r>
    </w:p>
    <w:p w14:paraId="3D656115" w14:textId="77777777" w:rsidR="002413A9" w:rsidRPr="00516072" w:rsidRDefault="002413A9" w:rsidP="003E3420">
      <w:pPr>
        <w:numPr>
          <w:ilvl w:val="0"/>
          <w:numId w:val="29"/>
        </w:numPr>
      </w:pPr>
      <w:r w:rsidRPr="00516072">
        <w:t>методики: Методика віднесення масиву поверхневих вод до одного з класів екологічного та хімічного станів масиву поверхневих вод (наказ Міндовкілля від 14.01.2019 №5) – щодо показників стану водних об’єктів;</w:t>
      </w:r>
    </w:p>
    <w:p w14:paraId="02B8BAC5" w14:textId="47B5647B" w:rsidR="002413A9" w:rsidRPr="00516072" w:rsidRDefault="002413A9" w:rsidP="003E3420">
      <w:pPr>
        <w:numPr>
          <w:ilvl w:val="0"/>
          <w:numId w:val="29"/>
        </w:numPr>
      </w:pPr>
      <w:r w:rsidRPr="00516072">
        <w:lastRenderedPageBreak/>
        <w:t>Правила охорони поверхневих вод від забруднення зворотними водами (ПКМУ 25 березня 1999 р. N 465). Правила охорони внутрішніх морських вод і територіального моря від забруднення та засмічення (ПКМУ від 29 лютого 1996 р. № 269). Правила приймання стічних вод до систем централізованого водовідведення (наказ Мінрегіон від 01.12.2017 №316). Правила запобігання забрудненню із суден внутрішніх водних шляхів України (наказ Мінтранспорту від 13.08.2007</w:t>
      </w:r>
      <w:r w:rsidR="004B4E2E" w:rsidRPr="00516072">
        <w:t xml:space="preserve"> </w:t>
      </w:r>
      <w:r w:rsidRPr="00516072">
        <w:t>N 694)</w:t>
      </w:r>
      <w:r w:rsidR="004B4E2E" w:rsidRPr="00516072">
        <w:t xml:space="preserve"> </w:t>
      </w:r>
      <w:r w:rsidRPr="00516072">
        <w:t xml:space="preserve">(далі – </w:t>
      </w:r>
      <w:r w:rsidRPr="00516072">
        <w:rPr>
          <w:i/>
          <w:iCs/>
        </w:rPr>
        <w:t>Правила</w:t>
      </w:r>
      <w:r w:rsidRPr="00516072">
        <w:t>)</w:t>
      </w:r>
    </w:p>
    <w:p w14:paraId="6210030C" w14:textId="184B6F74" w:rsidR="00735ED6" w:rsidRPr="00516072" w:rsidRDefault="00735ED6" w:rsidP="00A0315D">
      <w:pPr>
        <w:pStyle w:val="2"/>
      </w:pPr>
      <w:bookmarkStart w:id="122" w:name="_Toc78370633"/>
      <w:r w:rsidRPr="00516072">
        <w:t>Відходи</w:t>
      </w:r>
      <w:bookmarkEnd w:id="122"/>
    </w:p>
    <w:p w14:paraId="7BD100E1" w14:textId="77777777" w:rsidR="00735ED6" w:rsidRPr="00516072" w:rsidRDefault="00735ED6" w:rsidP="00735ED6">
      <w:pPr>
        <w:spacing w:after="36"/>
        <w:rPr>
          <w:b/>
          <w:bCs/>
        </w:rPr>
      </w:pPr>
      <w:r w:rsidRPr="00516072">
        <w:rPr>
          <w:b/>
          <w:bCs/>
        </w:rPr>
        <w:t>Типовий склад відходів, що утворюються при роботі шахт:</w:t>
      </w:r>
    </w:p>
    <w:p w14:paraId="22BE681F" w14:textId="0226514F" w:rsidR="0082527A" w:rsidRPr="00516072" w:rsidRDefault="0082527A" w:rsidP="0082527A">
      <w:pPr>
        <w:spacing w:after="38"/>
        <w:rPr>
          <w:color w:val="auto"/>
        </w:rPr>
      </w:pPr>
      <w:r w:rsidRPr="00516072">
        <w:rPr>
          <w:color w:val="auto"/>
        </w:rPr>
        <w:t xml:space="preserve">- мул, що утворюється від освітлення вод (мул ставків-відстійників, горизонтальних і вертикальних відстійників шахтних вод); </w:t>
      </w:r>
    </w:p>
    <w:p w14:paraId="0BA91E04" w14:textId="3C80BB00" w:rsidR="0082527A" w:rsidRPr="00516072" w:rsidRDefault="0082527A" w:rsidP="0082527A">
      <w:pPr>
        <w:spacing w:after="36"/>
      </w:pPr>
      <w:r w:rsidRPr="00516072">
        <w:t>- осад, що утворюється від інших процесів очищення зворотних (шахтних) вод;</w:t>
      </w:r>
    </w:p>
    <w:p w14:paraId="0E001DE5" w14:textId="04D69C61" w:rsidR="00735ED6" w:rsidRPr="00516072" w:rsidRDefault="00735ED6" w:rsidP="00735ED6">
      <w:pPr>
        <w:spacing w:after="36"/>
      </w:pPr>
      <w:r w:rsidRPr="00516072">
        <w:t xml:space="preserve">лампи люмінесцентні та відходи, які містять ртуть, інші зіпсовані або відпрацьовані; </w:t>
      </w:r>
    </w:p>
    <w:p w14:paraId="358787D3" w14:textId="77777777" w:rsidR="00735ED6" w:rsidRPr="00516072" w:rsidRDefault="00735ED6" w:rsidP="00735ED6">
      <w:pPr>
        <w:spacing w:after="36"/>
      </w:pPr>
      <w:r w:rsidRPr="00516072">
        <w:t xml:space="preserve">- препарати фармацевтичні та прилади лікарські зіпсовані, забруднені, прострочені, не марковані відповідним чином або з порушеним спеціальним пакуванням; </w:t>
      </w:r>
    </w:p>
    <w:p w14:paraId="2B7274E2" w14:textId="7DF004A5" w:rsidR="00735ED6" w:rsidRPr="00516072" w:rsidRDefault="00735ED6" w:rsidP="00735ED6">
      <w:pPr>
        <w:spacing w:after="36"/>
      </w:pPr>
      <w:r w:rsidRPr="00516072">
        <w:t xml:space="preserve">- відпрацьовані </w:t>
      </w:r>
      <w:r w:rsidR="0082527A" w:rsidRPr="00516072">
        <w:t xml:space="preserve">матеріали з вмістом </w:t>
      </w:r>
      <w:r w:rsidRPr="00516072">
        <w:t>нафтопродукт</w:t>
      </w:r>
      <w:r w:rsidR="0082527A" w:rsidRPr="00516072">
        <w:t>ів (мастила тощо)</w:t>
      </w:r>
      <w:r w:rsidRPr="00516072">
        <w:t xml:space="preserve">; </w:t>
      </w:r>
    </w:p>
    <w:p w14:paraId="60FAC3AA" w14:textId="77777777" w:rsidR="00735ED6" w:rsidRPr="00516072" w:rsidRDefault="00735ED6" w:rsidP="00735ED6">
      <w:pPr>
        <w:spacing w:after="36"/>
      </w:pPr>
      <w:r w:rsidRPr="00516072">
        <w:t xml:space="preserve">- матеріали обтиральні зіпсовані, відпрацьовані чи забруднені; </w:t>
      </w:r>
    </w:p>
    <w:p w14:paraId="0F312821" w14:textId="77777777" w:rsidR="00735ED6" w:rsidRPr="00516072" w:rsidRDefault="00735ED6" w:rsidP="00735ED6">
      <w:pPr>
        <w:spacing w:after="36"/>
      </w:pPr>
      <w:r w:rsidRPr="00516072">
        <w:t xml:space="preserve">- пісок зіпсований, забруднений або неідентифікований, його залишки, які не можуть бути використані за призначенням; </w:t>
      </w:r>
    </w:p>
    <w:p w14:paraId="6BDD2585" w14:textId="77777777" w:rsidR="00735ED6" w:rsidRPr="00516072" w:rsidRDefault="00735ED6" w:rsidP="00735ED6">
      <w:pPr>
        <w:spacing w:after="36"/>
      </w:pPr>
      <w:r w:rsidRPr="00516072">
        <w:t xml:space="preserve">- деревина, просочена інжекційним способом, некондиційна зі змістом нафтопродуктів більше 4%; </w:t>
      </w:r>
    </w:p>
    <w:p w14:paraId="1DF54D9D" w14:textId="77777777" w:rsidR="00735ED6" w:rsidRPr="00516072" w:rsidRDefault="00735ED6" w:rsidP="00735ED6">
      <w:pPr>
        <w:spacing w:after="36"/>
      </w:pPr>
      <w:r w:rsidRPr="00516072">
        <w:t xml:space="preserve">- матеріали фільтрувальні відпрацьовані, які не підлягають дезактивації; </w:t>
      </w:r>
    </w:p>
    <w:p w14:paraId="66AF41E5" w14:textId="77777777" w:rsidR="00735ED6" w:rsidRPr="00516072" w:rsidRDefault="00735ED6" w:rsidP="00735ED6">
      <w:pPr>
        <w:spacing w:after="36"/>
      </w:pPr>
      <w:r w:rsidRPr="00516072">
        <w:t xml:space="preserve">- устаткування в енергетиці, системах зв’язку, будівництві, інших видах діяльності (за винятком обладнання електронного загального призначення) зіпсоване, відпрацьоване чи неремонтопридатне (батареї нікелево-кадмієві зіпсовані або відпрацьовані) (акумулятори головних світильників та інші); </w:t>
      </w:r>
    </w:p>
    <w:p w14:paraId="6C7FE16E" w14:textId="77777777" w:rsidR="00735ED6" w:rsidRPr="00516072" w:rsidRDefault="00735ED6" w:rsidP="00735ED6">
      <w:pPr>
        <w:spacing w:after="36"/>
      </w:pPr>
      <w:r w:rsidRPr="00516072">
        <w:t xml:space="preserve">- батареї та акумулятори інші зіпсовані або відпрацьовані (відпрацьовані нікель-металогідридні акумулятори і літій-полімерні, елементи живлення у т. ч. від газоаналізатору Сігнал-5); </w:t>
      </w:r>
    </w:p>
    <w:p w14:paraId="00F820BE" w14:textId="77777777" w:rsidR="00735ED6" w:rsidRPr="00516072" w:rsidRDefault="00735ED6" w:rsidP="00735ED6">
      <w:pPr>
        <w:spacing w:after="36"/>
      </w:pPr>
      <w:r w:rsidRPr="00516072">
        <w:t xml:space="preserve">- батареї свинцеві зіпсовані або відпрацьовані; </w:t>
      </w:r>
    </w:p>
    <w:p w14:paraId="4A0CBC2A" w14:textId="77777777" w:rsidR="00735ED6" w:rsidRPr="00516072" w:rsidRDefault="00735ED6" w:rsidP="00735ED6">
      <w:pPr>
        <w:spacing w:after="36"/>
      </w:pPr>
      <w:r w:rsidRPr="00516072">
        <w:t xml:space="preserve">- батареї лужні зіпсовані або відпрацьовані (відпрацьовані акумулятори електровозів ТЖН та ін.); </w:t>
      </w:r>
    </w:p>
    <w:p w14:paraId="659B785D" w14:textId="77777777" w:rsidR="00735ED6" w:rsidRPr="00516072" w:rsidRDefault="00735ED6" w:rsidP="00735ED6">
      <w:pPr>
        <w:spacing w:after="36"/>
      </w:pPr>
      <w:r w:rsidRPr="00516072">
        <w:t xml:space="preserve">- нафтошлам мийки резервуарів для зберігання нафтопродуктів; </w:t>
      </w:r>
    </w:p>
    <w:p w14:paraId="18657CAD" w14:textId="77777777" w:rsidR="00735ED6" w:rsidRPr="00516072" w:rsidRDefault="00735ED6" w:rsidP="00735ED6">
      <w:pPr>
        <w:spacing w:after="36"/>
      </w:pPr>
      <w:r w:rsidRPr="00516072">
        <w:t xml:space="preserve">- відходи кабелю, відпрацьований кабель; </w:t>
      </w:r>
    </w:p>
    <w:p w14:paraId="086CBA1D" w14:textId="77777777" w:rsidR="00735ED6" w:rsidRPr="00516072" w:rsidRDefault="00735ED6" w:rsidP="00735ED6">
      <w:pPr>
        <w:spacing w:after="36"/>
      </w:pPr>
      <w:r w:rsidRPr="00516072">
        <w:t xml:space="preserve">- обладнання інше зіпсоване, відпрацьоване чи неремонтопридатне (для наукових досліджень, поліграфічне, конторське відпрацьована оргтехніка, </w:t>
      </w:r>
      <w:r w:rsidRPr="00516072">
        <w:lastRenderedPageBreak/>
        <w:t xml:space="preserve">електричне, електронне обладнання, прилади газоаналізатори, інтерферометри та ін.); </w:t>
      </w:r>
    </w:p>
    <w:p w14:paraId="4E2CA607" w14:textId="77777777" w:rsidR="00735ED6" w:rsidRPr="00516072" w:rsidRDefault="00735ED6" w:rsidP="00735ED6">
      <w:pPr>
        <w:spacing w:after="36"/>
      </w:pPr>
      <w:r w:rsidRPr="00516072">
        <w:t xml:space="preserve">- тара металева використана (тара металева із залишками масла, тара із під лфм); </w:t>
      </w:r>
    </w:p>
    <w:p w14:paraId="21EA3CED" w14:textId="77777777" w:rsidR="00735ED6" w:rsidRPr="00516072" w:rsidRDefault="00735ED6" w:rsidP="00735ED6">
      <w:pPr>
        <w:spacing w:after="36"/>
      </w:pPr>
      <w:r w:rsidRPr="00516072">
        <w:t xml:space="preserve">- батарейки зіпсовані або відпрацьовані; </w:t>
      </w:r>
    </w:p>
    <w:p w14:paraId="32301688" w14:textId="77777777" w:rsidR="00735ED6" w:rsidRPr="00516072" w:rsidRDefault="00735ED6" w:rsidP="00735ED6">
      <w:pPr>
        <w:spacing w:after="36"/>
      </w:pPr>
      <w:r w:rsidRPr="00516072">
        <w:t xml:space="preserve">- обладнання інше (у т. ч. для наукових досліджень, поліграфічне, конторське) зіпсоване, відпрацьоване чи неремонтопригодне; </w:t>
      </w:r>
    </w:p>
    <w:p w14:paraId="79DD2F5A" w14:textId="77777777" w:rsidR="00735ED6" w:rsidRPr="00516072" w:rsidRDefault="00735ED6" w:rsidP="00735ED6">
      <w:pPr>
        <w:spacing w:after="36"/>
      </w:pPr>
      <w:r w:rsidRPr="00516072">
        <w:t xml:space="preserve">- відпрацьовані автошини; </w:t>
      </w:r>
    </w:p>
    <w:p w14:paraId="356E88A1" w14:textId="77777777" w:rsidR="00735ED6" w:rsidRPr="00516072" w:rsidRDefault="00735ED6" w:rsidP="00735ED6">
      <w:pPr>
        <w:spacing w:after="36"/>
      </w:pPr>
      <w:r w:rsidRPr="00516072">
        <w:t xml:space="preserve">- матеріали фільтрувальні зіпсовані, відпрацьовані чи забруднені (відпрацьовані респіратори та фільтра); </w:t>
      </w:r>
    </w:p>
    <w:p w14:paraId="6C7C68EB" w14:textId="77777777" w:rsidR="00735ED6" w:rsidRPr="00516072" w:rsidRDefault="00735ED6" w:rsidP="00735ED6">
      <w:pPr>
        <w:spacing w:after="36"/>
      </w:pPr>
      <w:r w:rsidRPr="00516072">
        <w:t xml:space="preserve">- брухт чорних металів дрібний інший; </w:t>
      </w:r>
    </w:p>
    <w:p w14:paraId="7BD1F6CE" w14:textId="77777777" w:rsidR="00735ED6" w:rsidRPr="00516072" w:rsidRDefault="00735ED6" w:rsidP="00735ED6">
      <w:pPr>
        <w:spacing w:after="36"/>
      </w:pPr>
      <w:r w:rsidRPr="00516072">
        <w:t xml:space="preserve">- матеріали гумові (конвеєрна стрічка резинотканева); </w:t>
      </w:r>
    </w:p>
    <w:p w14:paraId="40F62B5B" w14:textId="77777777" w:rsidR="00735ED6" w:rsidRPr="00516072" w:rsidRDefault="00735ED6" w:rsidP="00735ED6">
      <w:pPr>
        <w:spacing w:after="36"/>
      </w:pPr>
      <w:r w:rsidRPr="00516072">
        <w:t xml:space="preserve">- матеріали гумові (рукава, вироби трубчасті, матеріали монтажні гумові, гумові деталі машин, відходи ізоляційного матеріалу і ін.); </w:t>
      </w:r>
    </w:p>
    <w:p w14:paraId="3EEA18E7" w14:textId="77777777" w:rsidR="00735ED6" w:rsidRPr="00516072" w:rsidRDefault="00735ED6" w:rsidP="00735ED6">
      <w:r w:rsidRPr="00516072">
        <w:t xml:space="preserve">- обрізки конвеєрних стрічок з металотросом; </w:t>
      </w:r>
    </w:p>
    <w:p w14:paraId="254CF8B7" w14:textId="77777777" w:rsidR="00735ED6" w:rsidRPr="00516072" w:rsidRDefault="00735ED6" w:rsidP="00735ED6">
      <w:pPr>
        <w:spacing w:after="38"/>
        <w:rPr>
          <w:color w:val="auto"/>
        </w:rPr>
      </w:pPr>
      <w:r w:rsidRPr="00516072">
        <w:rPr>
          <w:color w:val="auto"/>
        </w:rPr>
        <w:t xml:space="preserve">- одяг зношений чи зіпсований; </w:t>
      </w:r>
    </w:p>
    <w:p w14:paraId="14EE3CAE" w14:textId="77777777" w:rsidR="00735ED6" w:rsidRPr="00516072" w:rsidRDefault="00735ED6" w:rsidP="00735ED6">
      <w:pPr>
        <w:spacing w:after="38"/>
        <w:rPr>
          <w:color w:val="auto"/>
        </w:rPr>
      </w:pPr>
      <w:r w:rsidRPr="00516072">
        <w:rPr>
          <w:color w:val="auto"/>
        </w:rPr>
        <w:t xml:space="preserve">- взуття зношене чи зіпсоване; </w:t>
      </w:r>
    </w:p>
    <w:p w14:paraId="129A9B88" w14:textId="77777777" w:rsidR="00735ED6" w:rsidRPr="00516072" w:rsidRDefault="00735ED6" w:rsidP="00735ED6">
      <w:pPr>
        <w:spacing w:after="38"/>
        <w:rPr>
          <w:color w:val="auto"/>
        </w:rPr>
      </w:pPr>
      <w:r w:rsidRPr="00516072">
        <w:rPr>
          <w:color w:val="auto"/>
        </w:rPr>
        <w:t xml:space="preserve">- відходи комунальні (міські) змішані, у т. ч. сміття з урн; </w:t>
      </w:r>
    </w:p>
    <w:p w14:paraId="504D6C59" w14:textId="77777777" w:rsidR="00735ED6" w:rsidRPr="00516072" w:rsidRDefault="00735ED6" w:rsidP="00735ED6">
      <w:pPr>
        <w:spacing w:after="38"/>
        <w:rPr>
          <w:color w:val="auto"/>
        </w:rPr>
      </w:pPr>
      <w:r w:rsidRPr="00516072">
        <w:rPr>
          <w:color w:val="auto"/>
        </w:rPr>
        <w:t xml:space="preserve">- відходи, які містять продукти хімічні неорганічні. (відпрацьовані саморятівники та регенеративні патрони); </w:t>
      </w:r>
    </w:p>
    <w:p w14:paraId="45427829" w14:textId="77777777" w:rsidR="00735ED6" w:rsidRPr="00516072" w:rsidRDefault="00735ED6" w:rsidP="00735ED6">
      <w:pPr>
        <w:spacing w:after="38"/>
        <w:rPr>
          <w:color w:val="auto"/>
        </w:rPr>
      </w:pPr>
      <w:r w:rsidRPr="00516072">
        <w:rPr>
          <w:color w:val="auto"/>
        </w:rPr>
        <w:t xml:space="preserve">- відходи, одержані у процесах зварювання; </w:t>
      </w:r>
    </w:p>
    <w:p w14:paraId="220890F7" w14:textId="77777777" w:rsidR="00735ED6" w:rsidRPr="00516072" w:rsidRDefault="00735ED6" w:rsidP="00735ED6">
      <w:pPr>
        <w:spacing w:after="38"/>
        <w:rPr>
          <w:color w:val="auto"/>
        </w:rPr>
      </w:pPr>
      <w:r w:rsidRPr="00516072">
        <w:rPr>
          <w:color w:val="auto"/>
        </w:rPr>
        <w:t xml:space="preserve">- відходи деревообробки; </w:t>
      </w:r>
    </w:p>
    <w:p w14:paraId="3DAE25ED" w14:textId="77777777" w:rsidR="00735ED6" w:rsidRPr="00516072" w:rsidRDefault="00735ED6" w:rsidP="00735ED6">
      <w:pPr>
        <w:spacing w:after="38"/>
        <w:rPr>
          <w:color w:val="auto"/>
        </w:rPr>
      </w:pPr>
      <w:r w:rsidRPr="00516072">
        <w:rPr>
          <w:color w:val="auto"/>
        </w:rPr>
        <w:t xml:space="preserve">- барабани кабельні некондиційні; </w:t>
      </w:r>
    </w:p>
    <w:p w14:paraId="451AEDA9" w14:textId="77777777" w:rsidR="00735ED6" w:rsidRPr="00516072" w:rsidRDefault="00735ED6" w:rsidP="00735ED6">
      <w:pPr>
        <w:spacing w:after="38"/>
        <w:rPr>
          <w:color w:val="auto"/>
        </w:rPr>
      </w:pPr>
      <w:r w:rsidRPr="00516072">
        <w:rPr>
          <w:color w:val="auto"/>
        </w:rPr>
        <w:t xml:space="preserve">- шлак паливний (золошлак); </w:t>
      </w:r>
    </w:p>
    <w:p w14:paraId="351C3AC5" w14:textId="77777777" w:rsidR="00735ED6" w:rsidRPr="00516072" w:rsidRDefault="00735ED6" w:rsidP="00735ED6">
      <w:pPr>
        <w:spacing w:after="38"/>
        <w:rPr>
          <w:color w:val="auto"/>
        </w:rPr>
      </w:pPr>
      <w:r w:rsidRPr="00516072">
        <w:rPr>
          <w:color w:val="auto"/>
        </w:rPr>
        <w:t xml:space="preserve">- пил зольний вугільний; </w:t>
      </w:r>
    </w:p>
    <w:p w14:paraId="17077142" w14:textId="77777777" w:rsidR="00735ED6" w:rsidRPr="00516072" w:rsidRDefault="00735ED6" w:rsidP="00735ED6">
      <w:pPr>
        <w:spacing w:after="38"/>
        <w:rPr>
          <w:color w:val="auto"/>
        </w:rPr>
      </w:pPr>
      <w:r w:rsidRPr="00516072">
        <w:rPr>
          <w:color w:val="auto"/>
        </w:rPr>
        <w:t xml:space="preserve">- відходи (породи гірські, земля), які утворюються під час проведення розкривних робіт у процесі будівництва шахт, розрізів, видобування вугілля відкритим способом (порода); </w:t>
      </w:r>
    </w:p>
    <w:p w14:paraId="1390B4B7" w14:textId="77777777" w:rsidR="00735ED6" w:rsidRPr="00516072" w:rsidRDefault="00735ED6" w:rsidP="00735ED6">
      <w:pPr>
        <w:spacing w:after="38"/>
        <w:rPr>
          <w:color w:val="auto"/>
        </w:rPr>
      </w:pPr>
      <w:r w:rsidRPr="00516072">
        <w:rPr>
          <w:color w:val="auto"/>
        </w:rPr>
        <w:t xml:space="preserve">- вироби абразивні некондиційні; </w:t>
      </w:r>
    </w:p>
    <w:p w14:paraId="31718BC0" w14:textId="77777777" w:rsidR="00735ED6" w:rsidRPr="00516072" w:rsidRDefault="00735ED6" w:rsidP="00735ED6">
      <w:pPr>
        <w:spacing w:after="38"/>
        <w:rPr>
          <w:color w:val="auto"/>
        </w:rPr>
      </w:pPr>
      <w:r w:rsidRPr="00516072">
        <w:rPr>
          <w:color w:val="auto"/>
        </w:rPr>
        <w:t xml:space="preserve">- суміш відходів, матеріалів та виробів з пластмас інших, що не підлягає спеціальному обробленню (повітряні фильтра, каски, окуляри, корпус СВГ6, стрічка ПЕТФ та ін.); </w:t>
      </w:r>
    </w:p>
    <w:p w14:paraId="6C0B1239" w14:textId="77777777" w:rsidR="00735ED6" w:rsidRPr="00516072" w:rsidRDefault="00735ED6" w:rsidP="00735ED6">
      <w:pPr>
        <w:spacing w:after="38"/>
        <w:rPr>
          <w:color w:val="auto"/>
        </w:rPr>
      </w:pPr>
      <w:r w:rsidRPr="00516072">
        <w:rPr>
          <w:color w:val="auto"/>
        </w:rPr>
        <w:t xml:space="preserve">- відходи змішані будівництва та знесення будівель і споруд; </w:t>
      </w:r>
    </w:p>
    <w:p w14:paraId="7FC70DDD" w14:textId="77777777" w:rsidR="00735ED6" w:rsidRPr="00516072" w:rsidRDefault="00735ED6" w:rsidP="00735ED6">
      <w:pPr>
        <w:spacing w:after="38"/>
        <w:rPr>
          <w:color w:val="auto"/>
        </w:rPr>
      </w:pPr>
      <w:r w:rsidRPr="00516072">
        <w:rPr>
          <w:color w:val="auto"/>
        </w:rPr>
        <w:t xml:space="preserve">- макулатура паперова та картонна; </w:t>
      </w:r>
    </w:p>
    <w:p w14:paraId="126BCC8D" w14:textId="77777777" w:rsidR="00735ED6" w:rsidRPr="00516072" w:rsidRDefault="00735ED6" w:rsidP="00735ED6">
      <w:pPr>
        <w:spacing w:after="38"/>
        <w:rPr>
          <w:color w:val="auto"/>
        </w:rPr>
      </w:pPr>
      <w:r w:rsidRPr="00516072">
        <w:rPr>
          <w:color w:val="auto"/>
        </w:rPr>
        <w:t xml:space="preserve">- тара скляна використана та бій скла (склобій); </w:t>
      </w:r>
    </w:p>
    <w:p w14:paraId="4C92FB0A" w14:textId="77777777" w:rsidR="00735ED6" w:rsidRPr="00516072" w:rsidRDefault="00735ED6" w:rsidP="00735ED6">
      <w:pPr>
        <w:spacing w:after="38"/>
        <w:rPr>
          <w:color w:val="auto"/>
        </w:rPr>
      </w:pPr>
      <w:r w:rsidRPr="00516072">
        <w:rPr>
          <w:color w:val="auto"/>
        </w:rPr>
        <w:t xml:space="preserve">- тара пластикова дрібна використана; </w:t>
      </w:r>
    </w:p>
    <w:p w14:paraId="3DB582DA" w14:textId="77777777" w:rsidR="00735ED6" w:rsidRPr="00516072" w:rsidRDefault="00735ED6" w:rsidP="00735ED6">
      <w:pPr>
        <w:spacing w:after="38"/>
        <w:rPr>
          <w:color w:val="auto"/>
        </w:rPr>
      </w:pPr>
      <w:r w:rsidRPr="00516072">
        <w:rPr>
          <w:color w:val="auto"/>
        </w:rPr>
        <w:t xml:space="preserve">- меблі офісні некондиційні; </w:t>
      </w:r>
    </w:p>
    <w:p w14:paraId="7769C553" w14:textId="77777777" w:rsidR="00735ED6" w:rsidRPr="00516072" w:rsidRDefault="00735ED6" w:rsidP="00735ED6">
      <w:pPr>
        <w:spacing w:after="38"/>
        <w:rPr>
          <w:color w:val="auto"/>
        </w:rPr>
      </w:pPr>
      <w:r w:rsidRPr="00516072">
        <w:rPr>
          <w:color w:val="auto"/>
        </w:rPr>
        <w:t xml:space="preserve">- тара дерев’яна використана; </w:t>
      </w:r>
    </w:p>
    <w:p w14:paraId="2FC40314" w14:textId="77777777" w:rsidR="00735ED6" w:rsidRPr="00516072" w:rsidRDefault="00735ED6" w:rsidP="00735ED6">
      <w:pPr>
        <w:spacing w:after="38"/>
        <w:rPr>
          <w:color w:val="auto"/>
        </w:rPr>
      </w:pPr>
      <w:r w:rsidRPr="00516072">
        <w:rPr>
          <w:color w:val="auto"/>
        </w:rPr>
        <w:t xml:space="preserve">- устаткування в енергетиці, системах зв’язку, будівництві, інших видах діяльності (за винятком обладнання електронного загального призначення) зіпсоване, відпрацьоване чи неремонтопридатне (ліхтарі шахтні відпрацьовані); </w:t>
      </w:r>
    </w:p>
    <w:p w14:paraId="0DB6EEE9" w14:textId="77777777" w:rsidR="00735ED6" w:rsidRPr="00516072" w:rsidRDefault="00735ED6" w:rsidP="00735ED6">
      <w:pPr>
        <w:spacing w:after="38"/>
        <w:rPr>
          <w:color w:val="auto"/>
        </w:rPr>
      </w:pPr>
      <w:r w:rsidRPr="00516072">
        <w:rPr>
          <w:color w:val="auto"/>
        </w:rPr>
        <w:lastRenderedPageBreak/>
        <w:t xml:space="preserve">- тара металева, скляна, дерев’яна, текстильна, картонна та паперова, яку використовують під час перевезень, зіпсована, чи відпрацьована, чи забруднена; </w:t>
      </w:r>
    </w:p>
    <w:p w14:paraId="3DF80F8D" w14:textId="51ED6E9F" w:rsidR="00735ED6" w:rsidRPr="00516072" w:rsidRDefault="00735ED6" w:rsidP="00735ED6">
      <w:pPr>
        <w:rPr>
          <w:color w:val="auto"/>
        </w:rPr>
      </w:pPr>
      <w:r w:rsidRPr="00516072">
        <w:rPr>
          <w:color w:val="auto"/>
        </w:rPr>
        <w:t xml:space="preserve">- обладнання електронне загального призначення зіпсоване, відпрацьоване чи неремонтопридатне (відпрацьовані лампи світлодіодні). </w:t>
      </w:r>
    </w:p>
    <w:p w14:paraId="1CB9B549" w14:textId="1B6C7E19" w:rsidR="009B3471" w:rsidRPr="00516072" w:rsidRDefault="009B3471" w:rsidP="00735ED6">
      <w:pPr>
        <w:rPr>
          <w:color w:val="auto"/>
        </w:rPr>
      </w:pPr>
    </w:p>
    <w:p w14:paraId="2C2E50FC" w14:textId="5325F124" w:rsidR="009B3471" w:rsidRPr="00516072" w:rsidRDefault="009B3471" w:rsidP="00735ED6">
      <w:pPr>
        <w:rPr>
          <w:b/>
          <w:bCs/>
          <w:color w:val="auto"/>
        </w:rPr>
      </w:pPr>
      <w:r w:rsidRPr="00516072">
        <w:rPr>
          <w:b/>
          <w:bCs/>
          <w:color w:val="auto"/>
        </w:rPr>
        <w:t>Типовий склад відходів, що утворюються при бурінні нафтогазових свердловин</w:t>
      </w:r>
      <w:r w:rsidR="004D4224" w:rsidRPr="00516072">
        <w:rPr>
          <w:b/>
          <w:bCs/>
          <w:color w:val="auto"/>
        </w:rPr>
        <w:t xml:space="preserve">, а також </w:t>
      </w:r>
      <w:r w:rsidR="004D4224" w:rsidRPr="00516072">
        <w:rPr>
          <w:b/>
          <w:bCs/>
        </w:rPr>
        <w:t xml:space="preserve">при видобуванні нафти/ газу </w:t>
      </w:r>
      <w:r w:rsidR="00136A01" w:rsidRPr="00516072">
        <w:rPr>
          <w:b/>
          <w:bCs/>
        </w:rPr>
        <w:t>у морському середовищі</w:t>
      </w:r>
      <w:r w:rsidRPr="00516072">
        <w:rPr>
          <w:b/>
          <w:bCs/>
          <w:color w:val="auto"/>
        </w:rPr>
        <w:t>:</w:t>
      </w:r>
    </w:p>
    <w:p w14:paraId="2EC5385E" w14:textId="088D9F18" w:rsidR="009B3471" w:rsidRPr="00516072" w:rsidRDefault="009B3471" w:rsidP="009B3471">
      <w:pPr>
        <w:rPr>
          <w:color w:val="auto"/>
        </w:rPr>
      </w:pPr>
      <w:r w:rsidRPr="00516072">
        <w:rPr>
          <w:color w:val="auto"/>
        </w:rPr>
        <w:t xml:space="preserve">- </w:t>
      </w:r>
      <w:r w:rsidR="001B73DD" w:rsidRPr="00516072">
        <w:rPr>
          <w:color w:val="auto"/>
        </w:rPr>
        <w:t xml:space="preserve">вибурена порода, що </w:t>
      </w:r>
      <w:r w:rsidRPr="00516072">
        <w:rPr>
          <w:color w:val="auto"/>
        </w:rPr>
        <w:t>утворю</w:t>
      </w:r>
      <w:r w:rsidR="001B73DD" w:rsidRPr="00516072">
        <w:rPr>
          <w:color w:val="auto"/>
        </w:rPr>
        <w:t xml:space="preserve">ється </w:t>
      </w:r>
      <w:r w:rsidRPr="00516072">
        <w:rPr>
          <w:color w:val="auto"/>
        </w:rPr>
        <w:t>під час буріння свердловин</w:t>
      </w:r>
      <w:r w:rsidR="001B73DD" w:rsidRPr="00516072">
        <w:rPr>
          <w:color w:val="auto"/>
        </w:rPr>
        <w:t xml:space="preserve"> (відходи буріння)</w:t>
      </w:r>
      <w:r w:rsidRPr="00516072">
        <w:rPr>
          <w:color w:val="auto"/>
        </w:rPr>
        <w:t xml:space="preserve">; </w:t>
      </w:r>
    </w:p>
    <w:p w14:paraId="5F102AEA" w14:textId="77777777" w:rsidR="009B3471" w:rsidRPr="00516072" w:rsidRDefault="009B3471" w:rsidP="009B3471">
      <w:pPr>
        <w:rPr>
          <w:color w:val="auto"/>
        </w:rPr>
      </w:pPr>
      <w:r w:rsidRPr="00516072">
        <w:rPr>
          <w:color w:val="auto"/>
        </w:rPr>
        <w:t xml:space="preserve">- залишки розчину глинистого (розчин для випробування свердловини, відпрацьована промивна рідина, колоїдна фаза); </w:t>
      </w:r>
    </w:p>
    <w:p w14:paraId="494DE330" w14:textId="77777777" w:rsidR="004D4224" w:rsidRPr="00516072" w:rsidRDefault="009B3471" w:rsidP="009B3471">
      <w:pPr>
        <w:rPr>
          <w:color w:val="auto"/>
        </w:rPr>
      </w:pPr>
      <w:r w:rsidRPr="00516072">
        <w:rPr>
          <w:color w:val="auto"/>
        </w:rPr>
        <w:t xml:space="preserve">- </w:t>
      </w:r>
      <w:r w:rsidR="004D4224" w:rsidRPr="00516072">
        <w:rPr>
          <w:color w:val="auto"/>
        </w:rPr>
        <w:t xml:space="preserve">буровий </w:t>
      </w:r>
      <w:r w:rsidRPr="00516072">
        <w:rPr>
          <w:color w:val="auto"/>
        </w:rPr>
        <w:t>шлам</w:t>
      </w:r>
      <w:r w:rsidR="004D4224" w:rsidRPr="00516072">
        <w:rPr>
          <w:color w:val="auto"/>
        </w:rPr>
        <w:t xml:space="preserve">; </w:t>
      </w:r>
    </w:p>
    <w:p w14:paraId="0A4B38C4" w14:textId="4868B42D" w:rsidR="009B3471" w:rsidRPr="00516072" w:rsidRDefault="007A4923" w:rsidP="009B3471">
      <w:pPr>
        <w:rPr>
          <w:color w:val="auto"/>
        </w:rPr>
      </w:pPr>
      <w:r w:rsidRPr="00516072">
        <w:rPr>
          <w:color w:val="auto"/>
        </w:rPr>
        <w:t xml:space="preserve">обводнені </w:t>
      </w:r>
      <w:r w:rsidR="009B3471" w:rsidRPr="00516072">
        <w:rPr>
          <w:color w:val="auto"/>
        </w:rPr>
        <w:t>відходи</w:t>
      </w:r>
      <w:r w:rsidRPr="00516072">
        <w:rPr>
          <w:color w:val="auto"/>
        </w:rPr>
        <w:t xml:space="preserve"> </w:t>
      </w:r>
      <w:r w:rsidR="004D4224" w:rsidRPr="00516072">
        <w:rPr>
          <w:color w:val="auto"/>
        </w:rPr>
        <w:t xml:space="preserve">буріння </w:t>
      </w:r>
      <w:r w:rsidR="009B3471" w:rsidRPr="00516072">
        <w:rPr>
          <w:color w:val="auto"/>
        </w:rPr>
        <w:t xml:space="preserve">(бурові стічні води). </w:t>
      </w:r>
    </w:p>
    <w:p w14:paraId="1F7FCA82" w14:textId="77777777" w:rsidR="004D4224" w:rsidRPr="00516072" w:rsidRDefault="004D4224" w:rsidP="003E3420">
      <w:pPr>
        <w:pStyle w:val="a3"/>
        <w:numPr>
          <w:ilvl w:val="0"/>
          <w:numId w:val="26"/>
        </w:numPr>
      </w:pPr>
      <w:r w:rsidRPr="00516072">
        <w:t>відпрацьовані паливно-мастильні матеріали;</w:t>
      </w:r>
    </w:p>
    <w:p w14:paraId="04889D38" w14:textId="77777777" w:rsidR="004D4224" w:rsidRPr="00516072" w:rsidRDefault="004D4224" w:rsidP="003E3420">
      <w:pPr>
        <w:pStyle w:val="a3"/>
        <w:numPr>
          <w:ilvl w:val="0"/>
          <w:numId w:val="26"/>
        </w:numPr>
      </w:pPr>
      <w:r w:rsidRPr="00516072">
        <w:t xml:space="preserve">продукти, що утворюються після очищення свердловин. </w:t>
      </w:r>
    </w:p>
    <w:p w14:paraId="0120FFE6" w14:textId="7CCDD76B" w:rsidR="005C34C8" w:rsidRPr="00516072" w:rsidRDefault="005C34C8" w:rsidP="001B73DD">
      <w:r w:rsidRPr="00516072">
        <w:t>Крім того, будуть утворюватися тверді відходи під час виконання будівельних робіт по облаштуванню свердловини та прокладанню газопроводу-шлейфу</w:t>
      </w:r>
      <w:r w:rsidR="00062333" w:rsidRPr="00516072">
        <w:t>, а також під час підключення свердловини</w:t>
      </w:r>
      <w:r w:rsidRPr="00516072">
        <w:t>.</w:t>
      </w:r>
    </w:p>
    <w:p w14:paraId="2E501394" w14:textId="2FB9900D" w:rsidR="00735ED6" w:rsidRPr="00516072" w:rsidRDefault="00EC5733" w:rsidP="00735ED6">
      <w:r w:rsidRPr="00516072">
        <w:t>До р</w:t>
      </w:r>
      <w:r w:rsidRPr="00516072">
        <w:rPr>
          <w:shd w:val="clear" w:color="auto" w:fill="FFFFFF"/>
        </w:rPr>
        <w:t>екомендованих способів (заходів) зі зниження шкідливості бурових розчинів для морського середовища належать: для бурових розчинів на водній основі, що не містять нафтопродуктів, - фільтрація, з відділенням твердих речовин (твердої фази) і розчинної фракції (водної фази) і подальшим роздільним поводженням з обома фракціями, при цьому тверда фаза жодним чином не повинна надходити у морське середовище; терм</w:t>
      </w:r>
      <w:r w:rsidR="00D26BA4" w:rsidRPr="00516072">
        <w:rPr>
          <w:shd w:val="clear" w:color="auto" w:fill="FFFFFF"/>
        </w:rPr>
        <w:t xml:space="preserve">ічне </w:t>
      </w:r>
      <w:r w:rsidRPr="00516072">
        <w:rPr>
          <w:shd w:val="clear" w:color="auto" w:fill="FFFFFF"/>
        </w:rPr>
        <w:t>оброблення.</w:t>
      </w:r>
    </w:p>
    <w:p w14:paraId="2566EE20" w14:textId="2D1F8B3C" w:rsidR="00FF3DB6" w:rsidRPr="00516072" w:rsidRDefault="00136A01" w:rsidP="00A0315D">
      <w:pPr>
        <w:pStyle w:val="2"/>
      </w:pPr>
      <w:bookmarkStart w:id="123" w:name="_Toc78370634"/>
      <w:r w:rsidRPr="00516072">
        <w:t xml:space="preserve">Характеристика впливів </w:t>
      </w:r>
      <w:r w:rsidR="00FF3DB6" w:rsidRPr="00516072">
        <w:t>гірничих робіт на довкілля</w:t>
      </w:r>
      <w:bookmarkEnd w:id="123"/>
    </w:p>
    <w:tbl>
      <w:tblPr>
        <w:tblStyle w:val="a6"/>
        <w:tblW w:w="0" w:type="auto"/>
        <w:tblLook w:val="04A0" w:firstRow="1" w:lastRow="0" w:firstColumn="1" w:lastColumn="0" w:noHBand="0" w:noVBand="1"/>
      </w:tblPr>
      <w:tblGrid>
        <w:gridCol w:w="4248"/>
        <w:gridCol w:w="5380"/>
      </w:tblGrid>
      <w:tr w:rsidR="00FF3DB6" w:rsidRPr="00516072" w14:paraId="5FD9D800" w14:textId="77777777" w:rsidTr="00136A01">
        <w:tc>
          <w:tcPr>
            <w:tcW w:w="4248" w:type="dxa"/>
          </w:tcPr>
          <w:p w14:paraId="78C9F566" w14:textId="77777777" w:rsidR="00FF3DB6" w:rsidRPr="00516072" w:rsidRDefault="00FF3DB6" w:rsidP="00136A01">
            <w:pPr>
              <w:ind w:firstLine="0"/>
            </w:pPr>
            <w:r w:rsidRPr="00516072">
              <w:t>Гірничі роботи</w:t>
            </w:r>
          </w:p>
        </w:tc>
        <w:tc>
          <w:tcPr>
            <w:tcW w:w="5380" w:type="dxa"/>
          </w:tcPr>
          <w:p w14:paraId="76D83799" w14:textId="77777777" w:rsidR="00FF3DB6" w:rsidRPr="00516072" w:rsidRDefault="00FF3DB6" w:rsidP="00136A01">
            <w:pPr>
              <w:ind w:firstLine="0"/>
            </w:pPr>
            <w:r w:rsidRPr="00516072">
              <w:t>Опис ймовірного впливу на довкілля</w:t>
            </w:r>
          </w:p>
        </w:tc>
      </w:tr>
      <w:tr w:rsidR="00FF3DB6" w:rsidRPr="00516072" w14:paraId="48770BFF" w14:textId="77777777" w:rsidTr="00136A01">
        <w:tc>
          <w:tcPr>
            <w:tcW w:w="4248" w:type="dxa"/>
          </w:tcPr>
          <w:p w14:paraId="434055BC" w14:textId="77777777" w:rsidR="00FF3DB6" w:rsidRPr="00516072" w:rsidRDefault="00FF3DB6" w:rsidP="00136A01">
            <w:pPr>
              <w:ind w:firstLine="0"/>
            </w:pPr>
          </w:p>
        </w:tc>
        <w:tc>
          <w:tcPr>
            <w:tcW w:w="5380" w:type="dxa"/>
          </w:tcPr>
          <w:p w14:paraId="1625F00E" w14:textId="77777777" w:rsidR="00FF3DB6" w:rsidRPr="00516072" w:rsidRDefault="00FF3DB6" w:rsidP="00136A01">
            <w:pPr>
              <w:ind w:firstLine="0"/>
            </w:pPr>
          </w:p>
        </w:tc>
      </w:tr>
      <w:tr w:rsidR="00FF3DB6" w:rsidRPr="00516072" w14:paraId="47E9342F" w14:textId="77777777" w:rsidTr="00136A01">
        <w:tc>
          <w:tcPr>
            <w:tcW w:w="4248" w:type="dxa"/>
          </w:tcPr>
          <w:p w14:paraId="1A141759" w14:textId="619AB818" w:rsidR="00FF3DB6" w:rsidRPr="00516072" w:rsidRDefault="00FF3DB6" w:rsidP="00136A01">
            <w:pPr>
              <w:ind w:firstLine="0"/>
            </w:pPr>
            <w:r w:rsidRPr="00516072">
              <w:t>Утворення гірничих виробок</w:t>
            </w:r>
          </w:p>
        </w:tc>
        <w:tc>
          <w:tcPr>
            <w:tcW w:w="5380" w:type="dxa"/>
          </w:tcPr>
          <w:p w14:paraId="0FD05F6B" w14:textId="77777777" w:rsidR="00FF3DB6" w:rsidRPr="00516072" w:rsidRDefault="00FF3DB6" w:rsidP="00136A01">
            <w:pPr>
              <w:ind w:firstLine="0"/>
            </w:pPr>
            <w:r w:rsidRPr="00516072">
              <w:t xml:space="preserve">Пряме знищення природних комплексів; порушення ландшафту через підроблювання територій, зміну режиму підземних вод, зміну проникності геологічних шарів; </w:t>
            </w:r>
          </w:p>
        </w:tc>
      </w:tr>
      <w:tr w:rsidR="00136A01" w:rsidRPr="00516072" w14:paraId="58F92571" w14:textId="77777777" w:rsidTr="0080442B">
        <w:tc>
          <w:tcPr>
            <w:tcW w:w="4248" w:type="dxa"/>
          </w:tcPr>
          <w:p w14:paraId="2D4B72F6" w14:textId="77777777" w:rsidR="00136A01" w:rsidRPr="00516072" w:rsidRDefault="00136A01" w:rsidP="0080442B">
            <w:pPr>
              <w:ind w:firstLine="0"/>
            </w:pPr>
            <w:r w:rsidRPr="00516072">
              <w:t>Розкривні роботи і видобування відкритим способом;</w:t>
            </w:r>
          </w:p>
          <w:p w14:paraId="428617C4" w14:textId="77777777" w:rsidR="00136A01" w:rsidRPr="00516072" w:rsidRDefault="00136A01" w:rsidP="0080442B">
            <w:pPr>
              <w:ind w:firstLine="0"/>
            </w:pPr>
            <w:r w:rsidRPr="00516072">
              <w:t>Буропідривні роботи</w:t>
            </w:r>
          </w:p>
        </w:tc>
        <w:tc>
          <w:tcPr>
            <w:tcW w:w="5380" w:type="dxa"/>
          </w:tcPr>
          <w:p w14:paraId="2D4A9039" w14:textId="77777777" w:rsidR="00136A01" w:rsidRPr="00516072" w:rsidRDefault="00136A01" w:rsidP="0080442B">
            <w:pPr>
              <w:ind w:firstLine="0"/>
            </w:pPr>
            <w:r w:rsidRPr="00516072">
              <w:t>Викиди забруднюючих речовин</w:t>
            </w:r>
          </w:p>
          <w:p w14:paraId="208BA244" w14:textId="77777777" w:rsidR="00136A01" w:rsidRPr="00516072" w:rsidRDefault="00136A01" w:rsidP="0080442B">
            <w:pPr>
              <w:ind w:firstLine="0"/>
            </w:pPr>
            <w:r w:rsidRPr="00516072">
              <w:t>Шум і вібрація</w:t>
            </w:r>
          </w:p>
          <w:p w14:paraId="27DCD017" w14:textId="77777777" w:rsidR="00136A01" w:rsidRPr="00516072" w:rsidRDefault="00136A01" w:rsidP="0080442B">
            <w:pPr>
              <w:ind w:firstLine="0"/>
            </w:pPr>
            <w:r w:rsidRPr="00516072">
              <w:t>Відходи розкриву і видобування</w:t>
            </w:r>
          </w:p>
          <w:p w14:paraId="5D27BD79" w14:textId="77777777" w:rsidR="00136A01" w:rsidRPr="00516072" w:rsidRDefault="00136A01" w:rsidP="0080442B">
            <w:pPr>
              <w:ind w:firstLine="0"/>
            </w:pPr>
            <w:r w:rsidRPr="00516072">
              <w:t>Відведення земель під складування розкривних порід</w:t>
            </w:r>
          </w:p>
          <w:p w14:paraId="589CB0DC" w14:textId="77777777" w:rsidR="00136A01" w:rsidRPr="00516072" w:rsidRDefault="00136A01" w:rsidP="0080442B">
            <w:pPr>
              <w:ind w:firstLine="0"/>
            </w:pPr>
            <w:r w:rsidRPr="00516072">
              <w:t>Хімічне забруднення земель і надр продуктами вибухів</w:t>
            </w:r>
          </w:p>
          <w:p w14:paraId="0E39C2F7" w14:textId="77777777" w:rsidR="00136A01" w:rsidRPr="00516072" w:rsidRDefault="00136A01" w:rsidP="0080442B">
            <w:pPr>
              <w:ind w:firstLine="0"/>
            </w:pPr>
            <w:r w:rsidRPr="00516072">
              <w:t xml:space="preserve">(витяги з посібників по охороні навколишнього природного середовища у </w:t>
            </w:r>
            <w:r w:rsidRPr="00516072">
              <w:lastRenderedPageBreak/>
              <w:t xml:space="preserve">гірничій справі: найбільш інтенсивним джерелом забруднення атмосфери при видобуванні корисних копалин є масові вибухи на кар'єрах, в результаті яких, в радіусі 2 ... 4 км розсіюється від 200 до 500 т дрібнодисперсного пилу, що містить 93,6 ... 99,6% твердих суспендованих частинок </w:t>
            </w:r>
            <w:r w:rsidRPr="00516072">
              <w:rPr>
                <w:u w:val="single"/>
              </w:rPr>
              <w:t>розміром менше 5 мкм</w:t>
            </w:r>
            <w:r w:rsidRPr="00516072">
              <w:t xml:space="preserve"> (РМ10). Значна кількість дрібнодисперсного пилу утворюється також при бурінні свердловин і при навантаженні гірничої маси.»</w:t>
            </w:r>
          </w:p>
        </w:tc>
      </w:tr>
      <w:tr w:rsidR="00FF3DB6" w:rsidRPr="00516072" w14:paraId="6E295220" w14:textId="77777777" w:rsidTr="00136A01">
        <w:tc>
          <w:tcPr>
            <w:tcW w:w="4248" w:type="dxa"/>
          </w:tcPr>
          <w:p w14:paraId="5883BE46" w14:textId="6B0D6B31" w:rsidR="00FF3DB6" w:rsidRPr="00516072" w:rsidRDefault="00FF3DB6" w:rsidP="00136A01">
            <w:pPr>
              <w:ind w:firstLine="0"/>
            </w:pPr>
            <w:r w:rsidRPr="00516072">
              <w:lastRenderedPageBreak/>
              <w:t>штучна зміна властивостей гірничого масиву для вилучення корисних компонентів (термічна дія, підземн</w:t>
            </w:r>
            <w:r w:rsidR="00136A01" w:rsidRPr="00516072">
              <w:t xml:space="preserve">е </w:t>
            </w:r>
            <w:r w:rsidRPr="00516072">
              <w:t xml:space="preserve">вилуговування </w:t>
            </w:r>
            <w:r w:rsidR="00136A01" w:rsidRPr="00516072">
              <w:t xml:space="preserve">корисних копалин </w:t>
            </w:r>
            <w:r w:rsidRPr="00516072">
              <w:t>та ін.)</w:t>
            </w:r>
          </w:p>
        </w:tc>
        <w:tc>
          <w:tcPr>
            <w:tcW w:w="5380" w:type="dxa"/>
          </w:tcPr>
          <w:p w14:paraId="51275D0B" w14:textId="77777777" w:rsidR="00FF3DB6" w:rsidRPr="00516072" w:rsidRDefault="00FF3DB6" w:rsidP="00136A01">
            <w:pPr>
              <w:ind w:firstLine="0"/>
            </w:pPr>
            <w:r w:rsidRPr="00516072">
              <w:t xml:space="preserve">Викликані цим побічні зміни властивостей геологічних шарів і підземних вод, наприклад, хімічне забруднення через вилуговування. </w:t>
            </w:r>
          </w:p>
        </w:tc>
      </w:tr>
      <w:tr w:rsidR="00FF3DB6" w:rsidRPr="00516072" w14:paraId="34EF41B4" w14:textId="77777777" w:rsidTr="00136A01">
        <w:tc>
          <w:tcPr>
            <w:tcW w:w="4248" w:type="dxa"/>
          </w:tcPr>
          <w:p w14:paraId="225E34F8" w14:textId="77777777" w:rsidR="00FF3DB6" w:rsidRPr="00516072" w:rsidRDefault="00FF3DB6" w:rsidP="00136A01">
            <w:pPr>
              <w:ind w:firstLine="0"/>
            </w:pPr>
            <w:r w:rsidRPr="00516072">
              <w:t>Свердловинне добування корисних копалин</w:t>
            </w:r>
          </w:p>
        </w:tc>
        <w:tc>
          <w:tcPr>
            <w:tcW w:w="5380" w:type="dxa"/>
          </w:tcPr>
          <w:p w14:paraId="1322D893" w14:textId="77777777" w:rsidR="00FF3DB6" w:rsidRPr="00516072" w:rsidRDefault="00FF3DB6" w:rsidP="00136A01">
            <w:pPr>
              <w:ind w:firstLine="0"/>
            </w:pPr>
            <w:r w:rsidRPr="00516072">
              <w:t>Викиди пластових газів</w:t>
            </w:r>
          </w:p>
          <w:p w14:paraId="3ADB4802" w14:textId="77777777" w:rsidR="00FF3DB6" w:rsidRPr="00516072" w:rsidRDefault="00FF3DB6" w:rsidP="00136A01">
            <w:pPr>
              <w:ind w:firstLine="0"/>
            </w:pPr>
            <w:r w:rsidRPr="00516072">
              <w:t>Витоки супутньо-пластових вод</w:t>
            </w:r>
          </w:p>
          <w:p w14:paraId="09664EF2" w14:textId="77777777" w:rsidR="00FF3DB6" w:rsidRPr="00516072" w:rsidRDefault="00FF3DB6" w:rsidP="00136A01">
            <w:pPr>
              <w:ind w:firstLine="0"/>
            </w:pPr>
            <w:r w:rsidRPr="00516072">
              <w:t>Забруднення земель через витоки нафти</w:t>
            </w:r>
          </w:p>
        </w:tc>
      </w:tr>
      <w:tr w:rsidR="00FF3DB6" w:rsidRPr="00516072" w14:paraId="02E602AF" w14:textId="77777777" w:rsidTr="00136A01">
        <w:tc>
          <w:tcPr>
            <w:tcW w:w="4248" w:type="dxa"/>
          </w:tcPr>
          <w:p w14:paraId="59B85B2C" w14:textId="77777777" w:rsidR="00FF3DB6" w:rsidRPr="00516072" w:rsidRDefault="00FF3DB6" w:rsidP="00136A01">
            <w:pPr>
              <w:ind w:firstLine="0"/>
            </w:pPr>
            <w:r w:rsidRPr="00516072">
              <w:t>Утворення відвалів (тимчасових відвалів розкривних порід, постійних відвалів відходів видобування)</w:t>
            </w:r>
          </w:p>
        </w:tc>
        <w:tc>
          <w:tcPr>
            <w:tcW w:w="5380" w:type="dxa"/>
          </w:tcPr>
          <w:p w14:paraId="108E9D73" w14:textId="77777777" w:rsidR="00FF3DB6" w:rsidRPr="00516072" w:rsidRDefault="00FF3DB6" w:rsidP="00136A01">
            <w:pPr>
              <w:ind w:firstLine="0"/>
            </w:pPr>
            <w:r w:rsidRPr="00516072">
              <w:t>Викиди забруднюючих речовин</w:t>
            </w:r>
          </w:p>
          <w:p w14:paraId="4A3AFEEC" w14:textId="77777777" w:rsidR="00FF3DB6" w:rsidRPr="00516072" w:rsidRDefault="00FF3DB6" w:rsidP="00136A01">
            <w:pPr>
              <w:ind w:firstLine="0"/>
            </w:pPr>
            <w:r w:rsidRPr="00516072">
              <w:t>Відведення земель під відвали</w:t>
            </w:r>
          </w:p>
          <w:p w14:paraId="54527BC6" w14:textId="4BEE3AD2" w:rsidR="00FF3DB6" w:rsidRPr="00516072" w:rsidRDefault="00FF3DB6" w:rsidP="00136A01">
            <w:pPr>
              <w:ind w:firstLine="0"/>
            </w:pPr>
            <w:r w:rsidRPr="00516072">
              <w:t xml:space="preserve">Зміна режиму підземних вод: рівень залягання </w:t>
            </w:r>
            <w:r w:rsidR="00681AF1" w:rsidRPr="00516072">
              <w:t>ґ</w:t>
            </w:r>
            <w:r w:rsidRPr="00516072">
              <w:t xml:space="preserve">рунтових вод звичайно піднімається, можливе забруднення </w:t>
            </w:r>
            <w:r w:rsidR="00681AF1" w:rsidRPr="00516072">
              <w:t>ґрунт</w:t>
            </w:r>
            <w:r w:rsidRPr="00516072">
              <w:t>ових вод поверхневими стічними водами з відвалу</w:t>
            </w:r>
          </w:p>
          <w:p w14:paraId="7B63452D" w14:textId="77777777" w:rsidR="00FF3DB6" w:rsidRPr="00516072" w:rsidRDefault="00FF3DB6" w:rsidP="00136A01">
            <w:pPr>
              <w:ind w:firstLine="0"/>
            </w:pPr>
            <w:r w:rsidRPr="00516072">
              <w:t>Хімічне забруднення земель і надр у зоні впливу викидів від відвалів, а також поверхневих стічних вод з відвалу</w:t>
            </w:r>
          </w:p>
          <w:p w14:paraId="2A61BEEB" w14:textId="77777777" w:rsidR="00FF3DB6" w:rsidRPr="00516072" w:rsidRDefault="00FF3DB6" w:rsidP="00136A01">
            <w:pPr>
              <w:ind w:firstLine="0"/>
            </w:pPr>
            <w:r w:rsidRPr="00516072">
              <w:t>Зміна візуального сприйняття ландшафту</w:t>
            </w:r>
          </w:p>
        </w:tc>
      </w:tr>
      <w:tr w:rsidR="00FF3DB6" w:rsidRPr="00516072" w14:paraId="0E8FF0FB" w14:textId="77777777" w:rsidTr="00136A01">
        <w:tc>
          <w:tcPr>
            <w:tcW w:w="4248" w:type="dxa"/>
          </w:tcPr>
          <w:p w14:paraId="4D01A7B9" w14:textId="77777777" w:rsidR="00FF3DB6" w:rsidRPr="00516072" w:rsidRDefault="00FF3DB6" w:rsidP="00136A01">
            <w:pPr>
              <w:ind w:firstLine="0"/>
            </w:pPr>
            <w:r w:rsidRPr="00516072">
              <w:t>Транспортування і перевантажування гірничої маси</w:t>
            </w:r>
          </w:p>
        </w:tc>
        <w:tc>
          <w:tcPr>
            <w:tcW w:w="5380" w:type="dxa"/>
          </w:tcPr>
          <w:p w14:paraId="538C4E3B" w14:textId="77777777" w:rsidR="00FF3DB6" w:rsidRPr="00516072" w:rsidRDefault="00FF3DB6" w:rsidP="00136A01">
            <w:pPr>
              <w:ind w:firstLine="0"/>
            </w:pPr>
            <w:r w:rsidRPr="00516072">
              <w:t>Викиди забруднюючих речовин (пилу та ін.)</w:t>
            </w:r>
          </w:p>
          <w:p w14:paraId="48A21F19" w14:textId="77777777" w:rsidR="00FF3DB6" w:rsidRPr="00516072" w:rsidRDefault="00FF3DB6" w:rsidP="00136A01">
            <w:pPr>
              <w:ind w:firstLine="0"/>
            </w:pPr>
            <w:r w:rsidRPr="00516072">
              <w:t>Відведення земель під дорожню інфраструктуру</w:t>
            </w:r>
          </w:p>
        </w:tc>
      </w:tr>
      <w:tr w:rsidR="00FF3DB6" w:rsidRPr="00516072" w14:paraId="5CB34F33" w14:textId="77777777" w:rsidTr="00136A01">
        <w:tc>
          <w:tcPr>
            <w:tcW w:w="4248" w:type="dxa"/>
          </w:tcPr>
          <w:p w14:paraId="431C7A11" w14:textId="77777777" w:rsidR="00FF3DB6" w:rsidRPr="00516072" w:rsidRDefault="00FF3DB6" w:rsidP="00136A01">
            <w:pPr>
              <w:ind w:firstLine="0"/>
            </w:pPr>
            <w:r w:rsidRPr="00516072">
              <w:t>Переробка та збагачення корисних копалин</w:t>
            </w:r>
          </w:p>
        </w:tc>
        <w:tc>
          <w:tcPr>
            <w:tcW w:w="5380" w:type="dxa"/>
          </w:tcPr>
          <w:p w14:paraId="3683B073" w14:textId="77777777" w:rsidR="00FF3DB6" w:rsidRPr="00516072" w:rsidRDefault="00FF3DB6" w:rsidP="00136A01">
            <w:pPr>
              <w:ind w:firstLine="0"/>
            </w:pPr>
            <w:r w:rsidRPr="00516072">
              <w:t>Викиди забруднюючих речовин</w:t>
            </w:r>
          </w:p>
          <w:p w14:paraId="7514F02F" w14:textId="77777777" w:rsidR="00FF3DB6" w:rsidRPr="00516072" w:rsidRDefault="00FF3DB6" w:rsidP="00136A01">
            <w:pPr>
              <w:ind w:firstLine="0"/>
            </w:pPr>
            <w:r w:rsidRPr="00516072">
              <w:t>Промислові відходи</w:t>
            </w:r>
          </w:p>
          <w:p w14:paraId="3F4F350F" w14:textId="77777777" w:rsidR="00FF3DB6" w:rsidRPr="00516072" w:rsidRDefault="00FF3DB6" w:rsidP="00136A01">
            <w:pPr>
              <w:ind w:firstLine="0"/>
            </w:pPr>
          </w:p>
        </w:tc>
      </w:tr>
      <w:tr w:rsidR="00FF3DB6" w:rsidRPr="00516072" w14:paraId="32E2355C" w14:textId="77777777" w:rsidTr="00136A01">
        <w:tc>
          <w:tcPr>
            <w:tcW w:w="4248" w:type="dxa"/>
          </w:tcPr>
          <w:p w14:paraId="65F22DB1" w14:textId="77777777" w:rsidR="00FF3DB6" w:rsidRPr="00516072" w:rsidRDefault="00FF3DB6" w:rsidP="00136A01">
            <w:pPr>
              <w:ind w:firstLine="0"/>
            </w:pPr>
            <w:r w:rsidRPr="00516072">
              <w:t>Складування корисних копалин та відходів видобування</w:t>
            </w:r>
          </w:p>
        </w:tc>
        <w:tc>
          <w:tcPr>
            <w:tcW w:w="5380" w:type="dxa"/>
          </w:tcPr>
          <w:p w14:paraId="16CFDB29" w14:textId="77777777" w:rsidR="00FF3DB6" w:rsidRPr="00516072" w:rsidRDefault="00FF3DB6" w:rsidP="00136A01">
            <w:pPr>
              <w:ind w:firstLine="0"/>
            </w:pPr>
            <w:r w:rsidRPr="00516072">
              <w:t>Викиди забруднюючих речовин</w:t>
            </w:r>
          </w:p>
          <w:p w14:paraId="3F177109" w14:textId="77777777" w:rsidR="00FF3DB6" w:rsidRPr="00516072" w:rsidRDefault="00FF3DB6" w:rsidP="00136A01">
            <w:pPr>
              <w:ind w:firstLine="0"/>
            </w:pPr>
            <w:r w:rsidRPr="00516072">
              <w:t>Відведення земель від майданчики для складування</w:t>
            </w:r>
          </w:p>
          <w:p w14:paraId="01584881" w14:textId="77777777" w:rsidR="00FF3DB6" w:rsidRPr="00516072" w:rsidRDefault="00FF3DB6" w:rsidP="00136A01">
            <w:pPr>
              <w:ind w:firstLine="0"/>
            </w:pPr>
          </w:p>
        </w:tc>
      </w:tr>
      <w:tr w:rsidR="00FF3DB6" w:rsidRPr="00516072" w14:paraId="3DFA85A2" w14:textId="77777777" w:rsidTr="00136A01">
        <w:tc>
          <w:tcPr>
            <w:tcW w:w="4248" w:type="dxa"/>
          </w:tcPr>
          <w:p w14:paraId="2B25E29E" w14:textId="77777777" w:rsidR="00FF3DB6" w:rsidRPr="00516072" w:rsidRDefault="00FF3DB6" w:rsidP="00136A01">
            <w:pPr>
              <w:ind w:firstLine="0"/>
            </w:pPr>
            <w:r w:rsidRPr="00516072">
              <w:t xml:space="preserve">Захист кар’єрів, рудників, шахт від проникнення підземних вод </w:t>
            </w:r>
            <w:r w:rsidRPr="00516072">
              <w:lastRenderedPageBreak/>
              <w:t>та наповнення поверхневими стічними водами, шляхом водовідливу, водовідведення, дренажних робіт, осушення земель, барражу (протифільтраційних загороджень), гідрозахисту гірничих виробок (за допомогою тампонування тріщин, закладки виробленого простору на шляху проникнення підземних вод)</w:t>
            </w:r>
          </w:p>
        </w:tc>
        <w:tc>
          <w:tcPr>
            <w:tcW w:w="5380" w:type="dxa"/>
          </w:tcPr>
          <w:p w14:paraId="67737E5B" w14:textId="77777777" w:rsidR="00FF3DB6" w:rsidRPr="00516072" w:rsidRDefault="00FF3DB6" w:rsidP="00136A01">
            <w:pPr>
              <w:ind w:firstLine="0"/>
            </w:pPr>
            <w:r w:rsidRPr="00516072">
              <w:lastRenderedPageBreak/>
              <w:t xml:space="preserve">Зміна властивостей поверхневих водних об’єктів через скидання у них зворотних </w:t>
            </w:r>
            <w:r w:rsidRPr="00516072">
              <w:lastRenderedPageBreak/>
              <w:t>вод, ймовірність забруднення, підвищення мінералізації, замулення. В окремих випадках зміна природних гідроморфологічних властивостей річки – зміна русла, будівництво каналів, протифільтраційних завіс, регулювання стоку шляхом будівництва гідротехнічних споруд (греблі та ін.)</w:t>
            </w:r>
          </w:p>
          <w:p w14:paraId="54C35F08" w14:textId="77777777" w:rsidR="00FF3DB6" w:rsidRPr="00516072" w:rsidRDefault="00FF3DB6" w:rsidP="00136A01">
            <w:pPr>
              <w:ind w:firstLine="0"/>
            </w:pPr>
            <w:r w:rsidRPr="00516072">
              <w:t>Зміна режиму підземних вод, їх перенаправлення</w:t>
            </w:r>
          </w:p>
          <w:p w14:paraId="6621A2B3" w14:textId="77777777" w:rsidR="00FF3DB6" w:rsidRPr="00516072" w:rsidRDefault="00FF3DB6" w:rsidP="00136A01">
            <w:pPr>
              <w:ind w:firstLine="0"/>
            </w:pPr>
            <w:r w:rsidRPr="00516072">
              <w:t>Руйнування або порушення гідравлічного зв’язку підземних вод, що відкачуються, з масивом поверхневих вод, як наслідок, зменшення водності і замулення малої або середньої річки або водойми.</w:t>
            </w:r>
          </w:p>
          <w:p w14:paraId="336BA357" w14:textId="77777777" w:rsidR="00FF3DB6" w:rsidRPr="00516072" w:rsidRDefault="00FF3DB6" w:rsidP="00136A01">
            <w:pPr>
              <w:ind w:firstLine="0"/>
            </w:pPr>
            <w:r w:rsidRPr="00516072">
              <w:t>Деградація водних екосистем масиву поверхневих вод (річки), який зазнав змін через водовідлив і дренажні роботи</w:t>
            </w:r>
          </w:p>
          <w:p w14:paraId="4366132D" w14:textId="77777777" w:rsidR="00FF3DB6" w:rsidRPr="00516072" w:rsidRDefault="00FF3DB6" w:rsidP="00136A01">
            <w:pPr>
              <w:ind w:firstLine="0"/>
            </w:pPr>
            <w:r w:rsidRPr="00516072">
              <w:t>Зміна гідрогеологічного режиму на прилягаючих землях: осушення прилягаючих водно-болотних угідь, а у випадках підроблювання територій (при видобуванні підземним способом) – затоплення і підтоплення земель у зоні впливу підроблювання</w:t>
            </w:r>
          </w:p>
        </w:tc>
      </w:tr>
      <w:tr w:rsidR="00FF3DB6" w:rsidRPr="00516072" w14:paraId="28A56E79" w14:textId="77777777" w:rsidTr="00136A01">
        <w:tc>
          <w:tcPr>
            <w:tcW w:w="4248" w:type="dxa"/>
          </w:tcPr>
          <w:p w14:paraId="4EE55AFD" w14:textId="77777777" w:rsidR="00FF3DB6" w:rsidRPr="00516072" w:rsidRDefault="00FF3DB6" w:rsidP="00136A01">
            <w:pPr>
              <w:ind w:firstLine="0"/>
            </w:pPr>
            <w:r w:rsidRPr="00516072">
              <w:lastRenderedPageBreak/>
              <w:t>Вентиляція гірничих виробок</w:t>
            </w:r>
          </w:p>
        </w:tc>
        <w:tc>
          <w:tcPr>
            <w:tcW w:w="5380" w:type="dxa"/>
          </w:tcPr>
          <w:p w14:paraId="4FE06C28" w14:textId="77777777" w:rsidR="00FF3DB6" w:rsidRPr="00516072" w:rsidRDefault="00FF3DB6" w:rsidP="00136A01">
            <w:pPr>
              <w:ind w:firstLine="0"/>
            </w:pPr>
            <w:r w:rsidRPr="00516072">
              <w:t>Викиди забруднюючих речовин</w:t>
            </w:r>
          </w:p>
          <w:p w14:paraId="6FA228F9" w14:textId="77777777" w:rsidR="00FF3DB6" w:rsidRPr="00516072" w:rsidRDefault="00FF3DB6" w:rsidP="00136A01">
            <w:pPr>
              <w:ind w:firstLine="0"/>
            </w:pPr>
            <w:r w:rsidRPr="00516072">
              <w:t>Відходи, що утворюються у технологічному процесі очищення викидів</w:t>
            </w:r>
          </w:p>
          <w:p w14:paraId="3B0ACE9F" w14:textId="77777777" w:rsidR="00FF3DB6" w:rsidRPr="00516072" w:rsidRDefault="00FF3DB6" w:rsidP="00136A01">
            <w:pPr>
              <w:ind w:firstLine="0"/>
            </w:pPr>
          </w:p>
        </w:tc>
      </w:tr>
      <w:tr w:rsidR="00FF3DB6" w:rsidRPr="00516072" w14:paraId="7E16C480" w14:textId="77777777" w:rsidTr="00136A01">
        <w:tc>
          <w:tcPr>
            <w:tcW w:w="4248" w:type="dxa"/>
          </w:tcPr>
          <w:p w14:paraId="6D8BE116" w14:textId="77777777" w:rsidR="00FF3DB6" w:rsidRPr="00516072" w:rsidRDefault="00FF3DB6" w:rsidP="00136A01">
            <w:pPr>
              <w:ind w:firstLine="0"/>
            </w:pPr>
            <w:r w:rsidRPr="00516072">
              <w:t>Енергозабезпечення виробничих процесів гірничодобувного підприємства або об’єкта</w:t>
            </w:r>
          </w:p>
        </w:tc>
        <w:tc>
          <w:tcPr>
            <w:tcW w:w="5380" w:type="dxa"/>
          </w:tcPr>
          <w:p w14:paraId="2A46ED9F" w14:textId="77777777" w:rsidR="00FF3DB6" w:rsidRPr="00516072" w:rsidRDefault="00FF3DB6" w:rsidP="00136A01">
            <w:pPr>
              <w:ind w:firstLine="0"/>
            </w:pPr>
            <w:r w:rsidRPr="00516072">
              <w:t>Викиди забруднюючих речовин, у тому числі парникових газів</w:t>
            </w:r>
          </w:p>
        </w:tc>
      </w:tr>
      <w:tr w:rsidR="00FF3DB6" w:rsidRPr="00516072" w14:paraId="246266AD" w14:textId="77777777" w:rsidTr="00136A01">
        <w:tc>
          <w:tcPr>
            <w:tcW w:w="4248" w:type="dxa"/>
          </w:tcPr>
          <w:p w14:paraId="4A7D573D" w14:textId="77777777" w:rsidR="00FF3DB6" w:rsidRPr="00516072" w:rsidRDefault="00FF3DB6" w:rsidP="00136A01">
            <w:pPr>
              <w:ind w:firstLine="0"/>
            </w:pPr>
            <w:r w:rsidRPr="00516072">
              <w:t>Відпрацювання покладів вугілля та іншого викопного палива</w:t>
            </w:r>
          </w:p>
        </w:tc>
        <w:tc>
          <w:tcPr>
            <w:tcW w:w="5380" w:type="dxa"/>
          </w:tcPr>
          <w:p w14:paraId="45889900" w14:textId="77777777" w:rsidR="00FF3DB6" w:rsidRPr="00516072" w:rsidRDefault="00FF3DB6" w:rsidP="00136A01">
            <w:pPr>
              <w:ind w:firstLine="0"/>
            </w:pPr>
            <w:r w:rsidRPr="00516072">
              <w:t>Викиди парникових газів від окислення вуглецю з вугілля і порід, розкладання при змішуванні з кислими підземними водами, викиди метану з вугільних пластів, з нафтогазоносних горизонтів</w:t>
            </w:r>
          </w:p>
        </w:tc>
      </w:tr>
      <w:tr w:rsidR="00FF3DB6" w:rsidRPr="00516072" w14:paraId="6F79F965" w14:textId="77777777" w:rsidTr="00136A01">
        <w:tc>
          <w:tcPr>
            <w:tcW w:w="4248" w:type="dxa"/>
          </w:tcPr>
          <w:p w14:paraId="6E09ADDF" w14:textId="77777777" w:rsidR="00FF3DB6" w:rsidRPr="00516072" w:rsidRDefault="00FF3DB6" w:rsidP="00136A01">
            <w:pPr>
              <w:ind w:firstLine="0"/>
            </w:pPr>
            <w:r w:rsidRPr="00516072">
              <w:t>Рекультиваційні роботи</w:t>
            </w:r>
          </w:p>
        </w:tc>
        <w:tc>
          <w:tcPr>
            <w:tcW w:w="5380" w:type="dxa"/>
          </w:tcPr>
          <w:p w14:paraId="0460389B" w14:textId="77777777" w:rsidR="00FF3DB6" w:rsidRPr="00516072" w:rsidRDefault="00FF3DB6" w:rsidP="00136A01">
            <w:pPr>
              <w:ind w:firstLine="0"/>
            </w:pPr>
            <w:r w:rsidRPr="00516072">
              <w:t>Викиди забруднюючих речовин</w:t>
            </w:r>
          </w:p>
          <w:p w14:paraId="7A6837B2" w14:textId="55B05B14" w:rsidR="00FF3DB6" w:rsidRPr="00516072" w:rsidRDefault="00FF3DB6" w:rsidP="00136A01">
            <w:pPr>
              <w:ind w:firstLine="0"/>
            </w:pPr>
            <w:r w:rsidRPr="00516072">
              <w:t xml:space="preserve">Порушення родючого шару </w:t>
            </w:r>
            <w:r w:rsidR="00681AF1" w:rsidRPr="00516072">
              <w:t>ґрунт</w:t>
            </w:r>
            <w:r w:rsidRPr="00516072">
              <w:t>у і як наслідок зниження його родючості</w:t>
            </w:r>
          </w:p>
          <w:p w14:paraId="0B2D9A02" w14:textId="77777777" w:rsidR="00FF3DB6" w:rsidRPr="00516072" w:rsidRDefault="00FF3DB6" w:rsidP="00136A01">
            <w:pPr>
              <w:ind w:firstLine="0"/>
            </w:pPr>
            <w:r w:rsidRPr="00516072">
              <w:t>Активізація ерозійних процесів, зсувних явищ, які необхідно контролювати</w:t>
            </w:r>
          </w:p>
        </w:tc>
      </w:tr>
      <w:tr w:rsidR="00FF3DB6" w:rsidRPr="00516072" w14:paraId="4CB38E81" w14:textId="77777777" w:rsidTr="00136A01">
        <w:tc>
          <w:tcPr>
            <w:tcW w:w="4248" w:type="dxa"/>
          </w:tcPr>
          <w:p w14:paraId="35617A26" w14:textId="77777777" w:rsidR="00FF3DB6" w:rsidRPr="00516072" w:rsidRDefault="00FF3DB6" w:rsidP="00136A01">
            <w:pPr>
              <w:ind w:firstLine="0"/>
            </w:pPr>
            <w:r w:rsidRPr="00516072">
              <w:t>Консервація гірничодобувного об’єкта</w:t>
            </w:r>
          </w:p>
        </w:tc>
        <w:tc>
          <w:tcPr>
            <w:tcW w:w="5380" w:type="dxa"/>
          </w:tcPr>
          <w:p w14:paraId="7797D15A" w14:textId="77777777" w:rsidR="00FF3DB6" w:rsidRPr="00516072" w:rsidRDefault="00FF3DB6" w:rsidP="00136A01">
            <w:pPr>
              <w:ind w:firstLine="0"/>
            </w:pPr>
            <w:r w:rsidRPr="00516072">
              <w:t>Ймовірне затоплення або підтоплення території об’єкта</w:t>
            </w:r>
          </w:p>
          <w:p w14:paraId="164769D3" w14:textId="77777777" w:rsidR="00FF3DB6" w:rsidRPr="00516072" w:rsidRDefault="00FF3DB6" w:rsidP="00136A01">
            <w:pPr>
              <w:ind w:firstLine="0"/>
            </w:pPr>
            <w:r w:rsidRPr="00516072">
              <w:lastRenderedPageBreak/>
              <w:t>Ймовірна зміна режиму підземних вод прилягаючих земель</w:t>
            </w:r>
          </w:p>
        </w:tc>
      </w:tr>
    </w:tbl>
    <w:p w14:paraId="0D10E737" w14:textId="77777777" w:rsidR="00FF3DB6" w:rsidRPr="00516072" w:rsidRDefault="00FF3DB6" w:rsidP="00FF3DB6"/>
    <w:p w14:paraId="6A3AA85A" w14:textId="448C0F18" w:rsidR="008F77E4" w:rsidRPr="00516072" w:rsidRDefault="008F77E4" w:rsidP="009B3471">
      <w:r w:rsidRPr="00516072">
        <w:t>Приклад</w:t>
      </w:r>
      <w:r w:rsidR="00A72670" w:rsidRPr="00516072">
        <w:t>и опису впливів</w:t>
      </w:r>
      <w:r w:rsidRPr="00516072">
        <w:t xml:space="preserve">: </w:t>
      </w:r>
    </w:p>
    <w:p w14:paraId="67596D38" w14:textId="77777777" w:rsidR="008F77E4" w:rsidRPr="00516072" w:rsidRDefault="008F77E4" w:rsidP="008F77E4">
      <w:pPr>
        <w:rPr>
          <w:color w:val="auto"/>
          <w:sz w:val="23"/>
          <w:szCs w:val="23"/>
        </w:rPr>
      </w:pPr>
      <w:r w:rsidRPr="00516072">
        <w:rPr>
          <w:i/>
          <w:iCs/>
          <w:color w:val="auto"/>
          <w:sz w:val="23"/>
          <w:szCs w:val="23"/>
        </w:rPr>
        <w:t xml:space="preserve">1. Геологічне середовище: Вплив на геологічне середовище виявляється у вигляді порушення нормативного стану геологічного розрізу в процесі буріння свердловин до проєктних глибин та під час застосування методів підвищення вилучення нафти, газу, конденсату із пластів. </w:t>
      </w:r>
    </w:p>
    <w:p w14:paraId="6CBFE617" w14:textId="77777777" w:rsidR="008F77E4" w:rsidRPr="00516072" w:rsidRDefault="008F77E4" w:rsidP="008F77E4">
      <w:pPr>
        <w:rPr>
          <w:color w:val="auto"/>
          <w:sz w:val="23"/>
          <w:szCs w:val="23"/>
        </w:rPr>
      </w:pPr>
      <w:r w:rsidRPr="00516072">
        <w:rPr>
          <w:i/>
          <w:iCs/>
          <w:color w:val="auto"/>
          <w:sz w:val="23"/>
          <w:szCs w:val="23"/>
        </w:rPr>
        <w:t xml:space="preserve">2. Клімат і мікроклімат: процес розробки родовища не є діяльністю, що створює значні виділення тепла, вологи, газів, що володіють парниковим ефектом і інших речовин, викиди яких можуть вплинути на клімат і мікроклімат в прилеглій місцевості. </w:t>
      </w:r>
    </w:p>
    <w:p w14:paraId="18EAFE03" w14:textId="77777777" w:rsidR="008F77E4" w:rsidRPr="00516072" w:rsidRDefault="008F77E4" w:rsidP="008F77E4">
      <w:pPr>
        <w:rPr>
          <w:color w:val="auto"/>
          <w:sz w:val="23"/>
          <w:szCs w:val="23"/>
        </w:rPr>
      </w:pPr>
      <w:r w:rsidRPr="00516072">
        <w:rPr>
          <w:i/>
          <w:iCs/>
          <w:color w:val="auto"/>
          <w:sz w:val="23"/>
          <w:szCs w:val="23"/>
        </w:rPr>
        <w:t xml:space="preserve">3. Повітряне середовище: Повітряне середовище зазнає впливу при спорудженні всіх типів свердловин під час монтажних робіт, продуктами згорання дизельного палива при роботі ДВЗ бурового верстата, дизель-електростанції та спецтехніки, продуктами згорання електродів при зварюванні, пилевикидами при приготуванні бурового розчину, продуктами випаровування з ємностей для зберігання дизельного палива, продуктами вільного випаровування з поверхні гідроізольованих шламових амбарів, продуктами згорання природного газу при роботі енергетичних установок, що забезпечують підігрів теплоносія і обігрів приміщень на промислових майданчиках і працюють на природному газі та інш. Викиди мають тимчасовий характер, обмежений часом процесу спорудження свердловин та підключення свердловин. Джерела викидів нестаціонарні. </w:t>
      </w:r>
    </w:p>
    <w:p w14:paraId="1334B965" w14:textId="282BFACA" w:rsidR="008F77E4" w:rsidRPr="00516072" w:rsidRDefault="008F77E4" w:rsidP="004E301D">
      <w:pPr>
        <w:rPr>
          <w:color w:val="auto"/>
          <w:sz w:val="23"/>
          <w:szCs w:val="23"/>
        </w:rPr>
      </w:pPr>
      <w:r w:rsidRPr="00516072">
        <w:rPr>
          <w:i/>
          <w:iCs/>
          <w:color w:val="auto"/>
          <w:sz w:val="23"/>
          <w:szCs w:val="23"/>
        </w:rPr>
        <w:t xml:space="preserve">4. Водне середовище: Водне середовище може зазнати впливу бурового розчину при проходженні підземних горизонтів з прісними водами в процесі буріння та попаданні забруднюючих речовин в поверхневі і ґрунтові води. При штатному режимі діяльності підприємства, з урахуванням впровадження передбачених організаційно-технічних та природоохоронних заходів – вплив на водне середовище характеризується як екологічно допустимий. </w:t>
      </w:r>
    </w:p>
    <w:p w14:paraId="68B9022C" w14:textId="6EF5233E" w:rsidR="008F77E4" w:rsidRPr="00516072" w:rsidRDefault="008F77E4" w:rsidP="008F77E4">
      <w:pPr>
        <w:rPr>
          <w:color w:val="auto"/>
          <w:sz w:val="23"/>
          <w:szCs w:val="23"/>
        </w:rPr>
      </w:pPr>
      <w:r w:rsidRPr="00516072">
        <w:rPr>
          <w:i/>
          <w:iCs/>
          <w:color w:val="auto"/>
          <w:sz w:val="23"/>
          <w:szCs w:val="23"/>
        </w:rPr>
        <w:t xml:space="preserve">5. Вплив на ґрунт та земельні ресурси: буде здійснюватися при спорудженні свердловин, при облаштуванні свердловин та будівельних роботах по прокладанню газопроводів для підключення свердловин. Родючий шар ґрунту в межах бурових і будівельних майданчиків зазнає впливу від техніки, що використовується для монтажних, підіймально-транспортних та землекопальних робіт, а також у випадку забруднення рідкими відходами буріння, що вміщують хімреагенти. На період будівництва свердловин для збору і тимчасового збереження відпрацьованого бурового розчину з хімреагентами передбачено спорудження земляного шламового амбару в глинистому </w:t>
      </w:r>
      <w:r w:rsidR="00E31F65" w:rsidRPr="00516072">
        <w:rPr>
          <w:i/>
          <w:iCs/>
          <w:color w:val="auto"/>
          <w:sz w:val="23"/>
          <w:szCs w:val="23"/>
        </w:rPr>
        <w:t>ґрунт</w:t>
      </w:r>
      <w:r w:rsidRPr="00516072">
        <w:rPr>
          <w:i/>
          <w:iCs/>
          <w:color w:val="auto"/>
          <w:sz w:val="23"/>
          <w:szCs w:val="23"/>
        </w:rPr>
        <w:t xml:space="preserve">і. Відпрацьовані бурові розчини, шлам та інші відходи утилізуються (або знешкоджуються). Місця їх поховання погоджуються з державними контролюючими органами. Вплив планованої діяльності на ґрунт в звичайному режимі експлуатації мінімальний, і може бути помітним в разі порушення технологічних процесів. Мінімізація ризиків досягається шляхом ретельного управління діяльністю,забезпеченням привильного поводження з небезпечними речовинами. Розробка родовища не призведе до зміни водно-фізичних та інших властивостей ґрунтів. </w:t>
      </w:r>
    </w:p>
    <w:p w14:paraId="1C9551D1" w14:textId="77777777" w:rsidR="008F77E4" w:rsidRPr="00516072" w:rsidRDefault="008F77E4" w:rsidP="008F77E4">
      <w:pPr>
        <w:rPr>
          <w:color w:val="auto"/>
          <w:sz w:val="23"/>
          <w:szCs w:val="23"/>
        </w:rPr>
      </w:pPr>
      <w:r w:rsidRPr="00516072">
        <w:rPr>
          <w:i/>
          <w:iCs/>
          <w:color w:val="auto"/>
          <w:sz w:val="23"/>
          <w:szCs w:val="23"/>
        </w:rPr>
        <w:t xml:space="preserve">6. Природно-заповідний фонд: В межах площі об’єкти природно заповідного фонду відсутні. На землях природно-заповідного фонду та іншого природоохоронного або історико-культурного призначення забороняється будь-яка діяльність, яка негативно впливає або може негативно впливати на стан природних та історико-культурних комплексів та об’єктів чи перешкоджає їх використанню за цільовим призначенням (згідно ст. 7 Закону України «Про природно-заповідний фонд України»). У деяких випадках, коли продуктивні горизонти залягають у пластах, які розташовані під об’єктами природно-заповідного фонду, застосовується похило-спрямована технологія буріння свердловин (забій знаходиться на території охоронної зони, устя – за межами). </w:t>
      </w:r>
    </w:p>
    <w:p w14:paraId="27706DC2" w14:textId="77777777" w:rsidR="008F77E4" w:rsidRPr="00516072" w:rsidRDefault="008F77E4" w:rsidP="008F77E4">
      <w:pPr>
        <w:rPr>
          <w:color w:val="auto"/>
          <w:sz w:val="23"/>
          <w:szCs w:val="23"/>
        </w:rPr>
      </w:pPr>
      <w:r w:rsidRPr="00516072">
        <w:rPr>
          <w:i/>
          <w:iCs/>
          <w:color w:val="auto"/>
          <w:sz w:val="23"/>
          <w:szCs w:val="23"/>
        </w:rPr>
        <w:t xml:space="preserve">7. Рослинний, тваринний світ: Рослинність – прямі загрози, які могли сприяти порушенню ґрунтового та рослинного покриву мінімальні або відсутні; передбачені дії, направленніна зменшення можливих ризиків щодо порушення природного рослинного покриву. </w:t>
      </w:r>
    </w:p>
    <w:p w14:paraId="1F2F731C" w14:textId="77777777" w:rsidR="008F77E4" w:rsidRPr="00516072" w:rsidRDefault="008F77E4" w:rsidP="008F77E4">
      <w:pPr>
        <w:rPr>
          <w:color w:val="auto"/>
          <w:sz w:val="23"/>
          <w:szCs w:val="23"/>
        </w:rPr>
      </w:pPr>
      <w:r w:rsidRPr="00516072">
        <w:rPr>
          <w:i/>
          <w:iCs/>
          <w:color w:val="auto"/>
          <w:sz w:val="23"/>
          <w:szCs w:val="23"/>
        </w:rPr>
        <w:lastRenderedPageBreak/>
        <w:t xml:space="preserve">8. Тваринний світ – вплив опосередкований за рахунок викидів забруднюючих речовин в атмосферне повітря. Вплив об’єкту на рослинний і тваринний світ, заповідні об’єкти характеризується як екологічно допустимий. </w:t>
      </w:r>
    </w:p>
    <w:p w14:paraId="7A5FC585" w14:textId="77777777" w:rsidR="008F77E4" w:rsidRPr="00516072" w:rsidRDefault="008F77E4" w:rsidP="008F77E4">
      <w:pPr>
        <w:rPr>
          <w:color w:val="auto"/>
          <w:sz w:val="23"/>
          <w:szCs w:val="23"/>
        </w:rPr>
      </w:pPr>
      <w:r w:rsidRPr="00516072">
        <w:rPr>
          <w:i/>
          <w:iCs/>
          <w:color w:val="auto"/>
          <w:sz w:val="23"/>
          <w:szCs w:val="23"/>
        </w:rPr>
        <w:t xml:space="preserve">9. Навколишнє соціальне середовище (населення): носить позитивний аспект (позитивний вплив на місцеву економіку; залучення інвестицій в економіку району). Впровадження планованої діяльності є вагомим внеском у розвиток як регіональної економіки, так і економіки України в цілому. </w:t>
      </w:r>
    </w:p>
    <w:p w14:paraId="4729830A" w14:textId="77777777" w:rsidR="008F77E4" w:rsidRPr="00516072" w:rsidRDefault="008F77E4" w:rsidP="008F77E4">
      <w:pPr>
        <w:rPr>
          <w:color w:val="auto"/>
          <w:sz w:val="23"/>
          <w:szCs w:val="23"/>
        </w:rPr>
      </w:pPr>
      <w:r w:rsidRPr="00516072">
        <w:rPr>
          <w:i/>
          <w:iCs/>
          <w:color w:val="auto"/>
          <w:sz w:val="23"/>
          <w:szCs w:val="23"/>
        </w:rPr>
        <w:t xml:space="preserve">10. Навколишнє техногенне середовище: планована діяльність не спричиняє порушення навколишнього техногенного середовища за умов комплексного дотримання правил експлуатації. </w:t>
      </w:r>
    </w:p>
    <w:p w14:paraId="1E94FD10" w14:textId="77777777" w:rsidR="008F77E4" w:rsidRPr="00516072" w:rsidRDefault="008F77E4" w:rsidP="008F77E4">
      <w:pPr>
        <w:rPr>
          <w:color w:val="auto"/>
          <w:sz w:val="23"/>
          <w:szCs w:val="23"/>
        </w:rPr>
      </w:pPr>
      <w:r w:rsidRPr="00516072">
        <w:rPr>
          <w:i/>
          <w:iCs/>
          <w:color w:val="auto"/>
          <w:sz w:val="23"/>
          <w:szCs w:val="23"/>
        </w:rPr>
        <w:t xml:space="preserve">11. Пам’ятки архітектури, історії і культури (як об’єкти забудови), зони рекреації, культурного ландшафту та інші елементи техногенного середовища в зоні впливу об’єкту відсутні. </w:t>
      </w:r>
    </w:p>
    <w:p w14:paraId="4683D777" w14:textId="77777777" w:rsidR="00502280" w:rsidRPr="00516072" w:rsidRDefault="008F77E4" w:rsidP="008F77E4">
      <w:pPr>
        <w:rPr>
          <w:i/>
          <w:iCs/>
          <w:color w:val="auto"/>
          <w:sz w:val="23"/>
          <w:szCs w:val="23"/>
        </w:rPr>
      </w:pPr>
      <w:r w:rsidRPr="00516072">
        <w:rPr>
          <w:i/>
          <w:iCs/>
          <w:color w:val="auto"/>
          <w:sz w:val="23"/>
          <w:szCs w:val="23"/>
        </w:rPr>
        <w:t>12. Відходи: процес утворення та поводження з відходами регулюється вимогами Закону України «Про відходи» (при виникненні аварійних ситуацій кількісний та якісний склад відходів визначається на місцях, по мірі їх утворення у порядку до вимог діючих законодавчих норм і актів).</w:t>
      </w:r>
    </w:p>
    <w:p w14:paraId="2261E433" w14:textId="77777777" w:rsidR="00502280" w:rsidRPr="00516072" w:rsidRDefault="00502280" w:rsidP="008F77E4">
      <w:pPr>
        <w:rPr>
          <w:i/>
          <w:iCs/>
          <w:color w:val="auto"/>
          <w:sz w:val="23"/>
          <w:szCs w:val="23"/>
        </w:rPr>
      </w:pPr>
    </w:p>
    <w:p w14:paraId="54BD0DE7" w14:textId="1C55FD68" w:rsidR="008F77E4" w:rsidRPr="00516072" w:rsidRDefault="00A72670" w:rsidP="00A0315D">
      <w:pPr>
        <w:pStyle w:val="2"/>
      </w:pPr>
      <w:bookmarkStart w:id="124" w:name="_Toc78370635"/>
      <w:r w:rsidRPr="00516072">
        <w:t>3</w:t>
      </w:r>
      <w:r w:rsidR="004E301D" w:rsidRPr="00516072">
        <w:t xml:space="preserve">. </w:t>
      </w:r>
      <w:r w:rsidR="00502280" w:rsidRPr="00516072">
        <w:t>Нормативно-правова база</w:t>
      </w:r>
      <w:bookmarkEnd w:id="124"/>
    </w:p>
    <w:p w14:paraId="1C231378" w14:textId="77777777" w:rsidR="001D2A43" w:rsidRPr="00516072" w:rsidRDefault="001D2A43" w:rsidP="005E5D8A">
      <w:pPr>
        <w:rPr>
          <w:b/>
          <w:bCs/>
          <w:color w:val="auto"/>
        </w:rPr>
      </w:pPr>
      <w:bookmarkStart w:id="125" w:name="n13"/>
      <w:bookmarkEnd w:id="125"/>
      <w:r w:rsidRPr="00516072">
        <w:rPr>
          <w:b/>
          <w:bCs/>
          <w:color w:val="auto"/>
        </w:rPr>
        <w:t>Міжнародні договори:</w:t>
      </w:r>
    </w:p>
    <w:p w14:paraId="5977E2D2" w14:textId="119C1EA3" w:rsidR="001D2A43" w:rsidRPr="00516072" w:rsidRDefault="001D2A43" w:rsidP="00A72670">
      <w:pPr>
        <w:rPr>
          <w:rFonts w:ascii="Arial" w:eastAsia="Times New Roman" w:hAnsi="Arial" w:cs="Arial"/>
          <w:sz w:val="24"/>
          <w:szCs w:val="24"/>
          <w:lang w:eastAsia="uk-UA"/>
        </w:rPr>
      </w:pPr>
      <w:r w:rsidRPr="00516072">
        <w:rPr>
          <w:shd w:val="clear" w:color="auto" w:fill="FFFFFF"/>
        </w:rPr>
        <w:t>Конвенція ООН про континентальний шельф</w:t>
      </w:r>
      <w:r w:rsidRPr="00516072">
        <w:rPr>
          <w:color w:val="auto"/>
        </w:rPr>
        <w:t xml:space="preserve">, від </w:t>
      </w:r>
      <w:r w:rsidRPr="00516072">
        <w:rPr>
          <w:rFonts w:ascii="Roboto" w:eastAsia="Times New Roman" w:hAnsi="Roboto" w:cs="Arial"/>
          <w:sz w:val="24"/>
          <w:szCs w:val="24"/>
          <w:lang w:eastAsia="uk-UA"/>
        </w:rPr>
        <w:t>29.04.1958</w:t>
      </w:r>
    </w:p>
    <w:p w14:paraId="48F1D16A" w14:textId="77777777" w:rsidR="000006DE" w:rsidRPr="00516072" w:rsidRDefault="000006DE" w:rsidP="00A72670">
      <w:r w:rsidRPr="00516072">
        <w:t>Конвенція про охорону дикої флори та фауни і природних середовищ існування у Європі (приєднання до Конвенції згідно з Законом №436/96-ВР від 29.10.96) (у тексті – Бернська Конвенція)</w:t>
      </w:r>
    </w:p>
    <w:p w14:paraId="7FFB9E7B" w14:textId="77777777" w:rsidR="000006DE" w:rsidRPr="00516072" w:rsidRDefault="000006DE" w:rsidP="00A72670">
      <w:r w:rsidRPr="00516072">
        <w:t>Рамкова Конвенція зі змін клімату ООН для інвентаризації антропогенних викидів ПГ, ратифіковано Законом №</w:t>
      </w:r>
      <w:hyperlink r:id="rId9" w:tgtFrame="_blank" w:history="1">
        <w:r w:rsidRPr="00516072">
          <w:rPr>
            <w:rStyle w:val="a8"/>
          </w:rPr>
          <w:t>435/96-ВР</w:t>
        </w:r>
      </w:hyperlink>
      <w:r w:rsidRPr="00516072">
        <w:t xml:space="preserve"> від 29.10.96</w:t>
      </w:r>
    </w:p>
    <w:p w14:paraId="72FBBFC1" w14:textId="77777777" w:rsidR="000006DE" w:rsidRPr="00516072" w:rsidRDefault="000006DE" w:rsidP="00A72670">
      <w:r w:rsidRPr="00516072">
        <w:t>Конвенція про водно-болотні угіддя, що мають міжнародне значення головним чином як середовище існування водоплавних птахів, визнання України правонаступницею Союзу РСР щодо участі у Конвенції згідно з Законом № 437/96-ВР від 29.10.96 (( у тексті – Рамсарська Конвенція)</w:t>
      </w:r>
    </w:p>
    <w:p w14:paraId="3EF83EAF" w14:textId="77777777" w:rsidR="000006DE" w:rsidRPr="00516072" w:rsidRDefault="000006DE" w:rsidP="00A72670">
      <w:r w:rsidRPr="00516072">
        <w:t>Конвенція про збереження мігруючих видів диких тварин, приєднання до Конвенції згідно з Законом від 19.05.1999 № 535-XIV</w:t>
      </w:r>
    </w:p>
    <w:p w14:paraId="548984E2" w14:textId="77777777" w:rsidR="000006DE" w:rsidRPr="00516072" w:rsidRDefault="000006DE" w:rsidP="00A72670">
      <w:r w:rsidRPr="00516072">
        <w:t>Угода про збереження афро-євразійських мігруючих водно-болотних птахів, ратифікована згідно із Законом від 04.07.2002 № 62-IV</w:t>
      </w:r>
    </w:p>
    <w:p w14:paraId="3ABBAC9E" w14:textId="77777777" w:rsidR="000006DE" w:rsidRPr="00516072" w:rsidRDefault="000006DE" w:rsidP="00A72670">
      <w:r w:rsidRPr="00516072">
        <w:t>Угода про збереження європейських популяцій кажанів, приєднання до Угоди згідно з Законом від 14.05. 1999 № 663-XIV</w:t>
      </w:r>
    </w:p>
    <w:p w14:paraId="4CD9ED0F" w14:textId="77777777" w:rsidR="000006DE" w:rsidRPr="00516072" w:rsidRDefault="000006DE" w:rsidP="00A72670">
      <w:r w:rsidRPr="00516072">
        <w:t>Угода про збереження китоподібних Чорного моря, Середземного моря та прилеглої акваторії Атлантичного океану, приєднання до Угоди згідно з Законом від 09.07.2003 № 1067-IV</w:t>
      </w:r>
    </w:p>
    <w:p w14:paraId="31B49CBE" w14:textId="67457AF6" w:rsidR="001D2A43" w:rsidRPr="00516072" w:rsidRDefault="001D2A43" w:rsidP="005E5D8A">
      <w:pPr>
        <w:rPr>
          <w:color w:val="auto"/>
        </w:rPr>
      </w:pPr>
    </w:p>
    <w:p w14:paraId="0C8F4E0E" w14:textId="0B114C9B" w:rsidR="005E5D8A" w:rsidRPr="00516072" w:rsidRDefault="005E5D8A" w:rsidP="005E5D8A">
      <w:pPr>
        <w:rPr>
          <w:b/>
          <w:bCs/>
          <w:color w:val="auto"/>
        </w:rPr>
      </w:pPr>
      <w:r w:rsidRPr="00516072">
        <w:rPr>
          <w:b/>
          <w:bCs/>
          <w:color w:val="auto"/>
        </w:rPr>
        <w:t xml:space="preserve">Кодекси: </w:t>
      </w:r>
    </w:p>
    <w:p w14:paraId="70B22362" w14:textId="040D5179" w:rsidR="005E5D8A" w:rsidRPr="00516072" w:rsidRDefault="005E5D8A" w:rsidP="00A72670">
      <w:r w:rsidRPr="00516072">
        <w:t xml:space="preserve">Кодекс України «Про Надра» (№ 132/94-ВР від 27.07.94); </w:t>
      </w:r>
    </w:p>
    <w:p w14:paraId="7D045E8F" w14:textId="79CBFE07" w:rsidR="005E5D8A" w:rsidRPr="00516072" w:rsidRDefault="005E5D8A" w:rsidP="00A72670">
      <w:r w:rsidRPr="00516072">
        <w:t xml:space="preserve">Водний кодекс України (№ 213/95-ВР від 06.06.95); </w:t>
      </w:r>
    </w:p>
    <w:p w14:paraId="2BAC8CCF" w14:textId="448266B3" w:rsidR="005E5D8A" w:rsidRPr="00516072" w:rsidRDefault="005E5D8A" w:rsidP="00A72670">
      <w:r w:rsidRPr="00516072">
        <w:t xml:space="preserve">Земельний кодекс України (№ 2768-III від 25.10.2001); </w:t>
      </w:r>
    </w:p>
    <w:p w14:paraId="15A2BA97" w14:textId="06F1FB43" w:rsidR="005E5D8A" w:rsidRPr="00516072" w:rsidRDefault="005E5D8A" w:rsidP="00A72670">
      <w:r w:rsidRPr="00516072">
        <w:t xml:space="preserve">Лісовий кодекс України (№ 3852-XII від 21.01.94). </w:t>
      </w:r>
    </w:p>
    <w:p w14:paraId="1EDD0115" w14:textId="77777777" w:rsidR="005E5D8A" w:rsidRPr="00516072" w:rsidRDefault="005E5D8A" w:rsidP="005E5D8A">
      <w:pPr>
        <w:rPr>
          <w:color w:val="auto"/>
        </w:rPr>
      </w:pPr>
    </w:p>
    <w:p w14:paraId="1F7F4E62" w14:textId="77777777" w:rsidR="005E5D8A" w:rsidRPr="00516072" w:rsidRDefault="005E5D8A" w:rsidP="005E5D8A">
      <w:pPr>
        <w:rPr>
          <w:b/>
          <w:bCs/>
          <w:color w:val="auto"/>
        </w:rPr>
      </w:pPr>
      <w:r w:rsidRPr="00516072">
        <w:rPr>
          <w:b/>
          <w:bCs/>
          <w:color w:val="auto"/>
        </w:rPr>
        <w:t xml:space="preserve">Закони України: </w:t>
      </w:r>
    </w:p>
    <w:p w14:paraId="71EED193" w14:textId="240B3DB2" w:rsidR="005E5D8A" w:rsidRPr="00516072" w:rsidRDefault="005E5D8A" w:rsidP="00A72670">
      <w:r w:rsidRPr="00516072">
        <w:t xml:space="preserve">«Про оцінку впливу на довкілля» (№ 2059-VIII від 23.05.2017); </w:t>
      </w:r>
    </w:p>
    <w:p w14:paraId="71EAFBA5" w14:textId="71D71E0F" w:rsidR="005E5D8A" w:rsidRPr="00516072" w:rsidRDefault="005E5D8A" w:rsidP="00A72670">
      <w:r w:rsidRPr="00516072">
        <w:t xml:space="preserve">«Про газ (метан) вугільних родовищ» (№ 1392-VI від 21.05.09); </w:t>
      </w:r>
    </w:p>
    <w:p w14:paraId="5EC4E3E6" w14:textId="46A37A2C" w:rsidR="005E5D8A" w:rsidRPr="00516072" w:rsidRDefault="005E5D8A" w:rsidP="00A72670">
      <w:r w:rsidRPr="00516072">
        <w:t xml:space="preserve">«Про нафту і газ» (№ 2665-III від 12.07.2001); </w:t>
      </w:r>
    </w:p>
    <w:p w14:paraId="4267CB3E" w14:textId="02A2D97E" w:rsidR="005E5D8A" w:rsidRPr="00516072" w:rsidRDefault="005E5D8A" w:rsidP="00A72670">
      <w:r w:rsidRPr="00516072">
        <w:t xml:space="preserve">«Гірничий Закон України» (№ 1127-XIV від 06.10.1999); </w:t>
      </w:r>
    </w:p>
    <w:p w14:paraId="22ECD773" w14:textId="55D66C6B" w:rsidR="005E5D8A" w:rsidRPr="00516072" w:rsidRDefault="005E5D8A" w:rsidP="00A72670">
      <w:r w:rsidRPr="00516072">
        <w:t xml:space="preserve">«Про угоди про розподіл продукції» (№ 1039-XIV від14.09.1999); </w:t>
      </w:r>
    </w:p>
    <w:p w14:paraId="73122D04" w14:textId="07A4A2A2" w:rsidR="005E5D8A" w:rsidRPr="00516072" w:rsidRDefault="005E5D8A" w:rsidP="00A72670">
      <w:r w:rsidRPr="00516072">
        <w:t xml:space="preserve">«Про видобування і переробку уранових руд» (№ 645/97-ВР від 19.11.1997); </w:t>
      </w:r>
    </w:p>
    <w:p w14:paraId="1B55F548" w14:textId="60F9CFBC" w:rsidR="005E5D8A" w:rsidRPr="00516072" w:rsidRDefault="005E5D8A" w:rsidP="00A72670">
      <w:r w:rsidRPr="00516072">
        <w:t xml:space="preserve">«Про державне регулювання видобутку, виробництва і використання дорогоцінних металів і дорогоцінного каміння та контроль за операціями з ними» (№ 637/97-ВР від18.11.1997); </w:t>
      </w:r>
    </w:p>
    <w:p w14:paraId="5DB7142C" w14:textId="14DEEDDA" w:rsidR="005E5D8A" w:rsidRPr="00516072" w:rsidRDefault="005E5D8A" w:rsidP="00A72670">
      <w:r w:rsidRPr="00516072">
        <w:t xml:space="preserve">«Про відходи» (№ 187/98-ВР від 05.03.1998); </w:t>
      </w:r>
    </w:p>
    <w:p w14:paraId="538DCF00" w14:textId="041AB631" w:rsidR="005E5D8A" w:rsidRPr="00516072" w:rsidRDefault="005E5D8A" w:rsidP="00A72670">
      <w:r w:rsidRPr="00516072">
        <w:t xml:space="preserve">«Про дозвільну систему у сфері господарської діяльності» (№ 2806-IV від 06.09.2005); </w:t>
      </w:r>
    </w:p>
    <w:p w14:paraId="024B05E0" w14:textId="25EB1F62" w:rsidR="005E5D8A" w:rsidRPr="00516072" w:rsidRDefault="005E5D8A" w:rsidP="00A72670">
      <w:r w:rsidRPr="00516072">
        <w:t xml:space="preserve">«Про наукову і науково-технічну експертизу» (№51/95-ВР від 10.02.1995); </w:t>
      </w:r>
    </w:p>
    <w:p w14:paraId="132D11CF" w14:textId="019A9A49" w:rsidR="005E5D8A" w:rsidRPr="00516072" w:rsidRDefault="005E5D8A" w:rsidP="00A72670">
      <w:r w:rsidRPr="00516072">
        <w:t xml:space="preserve">«Про охорону атмосферного повітря» (№ 2707-XII від 16.10.1992); </w:t>
      </w:r>
    </w:p>
    <w:p w14:paraId="4310E4DA" w14:textId="41C2614B" w:rsidR="005E5D8A" w:rsidRPr="00516072" w:rsidRDefault="005E5D8A" w:rsidP="00A72670">
      <w:r w:rsidRPr="00516072">
        <w:t xml:space="preserve">«Про охорону земель» (№ 962-IV від 19.06.2003); </w:t>
      </w:r>
    </w:p>
    <w:p w14:paraId="7A2867F1" w14:textId="06520A58" w:rsidR="005E5D8A" w:rsidRPr="00516072" w:rsidRDefault="005E5D8A" w:rsidP="00A72670">
      <w:r w:rsidRPr="00516072">
        <w:t xml:space="preserve">«Про охорону культурної спадщини» (№ 1805-III від 08.06.2000); </w:t>
      </w:r>
    </w:p>
    <w:p w14:paraId="7B288634" w14:textId="46629659" w:rsidR="005E5D8A" w:rsidRPr="00516072" w:rsidRDefault="005E5D8A" w:rsidP="00A72670">
      <w:r w:rsidRPr="00516072">
        <w:t xml:space="preserve">«Про охорону навколишнього природного середовища» (№ 1264-XII від 25.06.1991); </w:t>
      </w:r>
    </w:p>
    <w:p w14:paraId="5CB16A41" w14:textId="4D949761" w:rsidR="005E5D8A" w:rsidRPr="00516072" w:rsidRDefault="005E5D8A" w:rsidP="00A72670">
      <w:r w:rsidRPr="00516072">
        <w:t xml:space="preserve">«Про природно-заповідний фонд України» (№ 2456-XII від 16.06.1992); </w:t>
      </w:r>
    </w:p>
    <w:p w14:paraId="27164255" w14:textId="77777777" w:rsidR="000006DE" w:rsidRPr="00516072" w:rsidRDefault="000006DE" w:rsidP="00A72670">
      <w:pPr>
        <w:ind w:left="567" w:firstLine="0"/>
      </w:pPr>
      <w:r w:rsidRPr="00516072">
        <w:t>«Про охорону культурної спадщини» (№ 1805-III від 08.06.2000)</w:t>
      </w:r>
    </w:p>
    <w:p w14:paraId="599A0EE0" w14:textId="77777777" w:rsidR="000006DE" w:rsidRPr="00516072" w:rsidRDefault="000006DE" w:rsidP="00A72670">
      <w:pPr>
        <w:ind w:left="567" w:firstLine="0"/>
      </w:pPr>
      <w:r w:rsidRPr="00516072">
        <w:t>«Про рослинний світ» (№ 591-XIV від 09.04.1999)</w:t>
      </w:r>
    </w:p>
    <w:p w14:paraId="06399599" w14:textId="77777777" w:rsidR="000006DE" w:rsidRPr="00516072" w:rsidRDefault="000006DE" w:rsidP="00A72670">
      <w:pPr>
        <w:ind w:left="567" w:firstLine="0"/>
      </w:pPr>
      <w:r w:rsidRPr="00516072">
        <w:t>«Про тваринний світ» (№ 2894-III від 13.12.2001)</w:t>
      </w:r>
    </w:p>
    <w:p w14:paraId="59882AC2" w14:textId="77777777" w:rsidR="000006DE" w:rsidRPr="00516072" w:rsidRDefault="000006DE" w:rsidP="00A72670">
      <w:pPr>
        <w:ind w:left="567" w:firstLine="0"/>
      </w:pPr>
      <w:r w:rsidRPr="00516072">
        <w:t xml:space="preserve">«Про Червону книгу України» (№ 3055-III від 07.02.2002) </w:t>
      </w:r>
    </w:p>
    <w:p w14:paraId="1D463913" w14:textId="6CCB97B7" w:rsidR="005E5D8A" w:rsidRPr="00516072" w:rsidRDefault="005E5D8A" w:rsidP="00A72670">
      <w:pPr>
        <w:ind w:left="567" w:firstLine="0"/>
      </w:pPr>
      <w:r w:rsidRPr="00516072">
        <w:t xml:space="preserve">«Про видобування і переробку уранових руд» (№ 645/97-ВР від 19.11.1997); </w:t>
      </w:r>
    </w:p>
    <w:p w14:paraId="4A3B81B0" w14:textId="4090F505" w:rsidR="00F076EA" w:rsidRPr="00516072" w:rsidRDefault="00F076EA" w:rsidP="00A0315D">
      <w:pPr>
        <w:pStyle w:val="3"/>
        <w:rPr>
          <w:lang w:eastAsia="uk-UA"/>
        </w:rPr>
      </w:pPr>
      <w:bookmarkStart w:id="126" w:name="_Toc78370636"/>
      <w:r w:rsidRPr="00516072">
        <w:rPr>
          <w:lang w:eastAsia="uk-UA"/>
        </w:rPr>
        <w:t>Інші нормативно-правові акти</w:t>
      </w:r>
      <w:bookmarkEnd w:id="126"/>
    </w:p>
    <w:p w14:paraId="6A0578D6" w14:textId="77777777" w:rsidR="00A14D0E" w:rsidRPr="00516072" w:rsidRDefault="00A14D0E" w:rsidP="00F076EA">
      <w:r w:rsidRPr="00516072">
        <w:t xml:space="preserve">Класифікація запасів і ресурсів корисних копалин державного фонду надр, затверджена постановою Кабінету Міністрів України від 05.05.1997 № 432; </w:t>
      </w:r>
    </w:p>
    <w:p w14:paraId="6EF9AB71" w14:textId="77777777" w:rsidR="00A14D0E" w:rsidRPr="00516072" w:rsidRDefault="00A14D0E" w:rsidP="00F076EA">
      <w:r w:rsidRPr="00516072">
        <w:t xml:space="preserve">Критерії визначення планованої діяльності, яка не підлягає оцінці впливу на довкілля, та критерії визначення розширень і змін діяльності та об’єктів, які не підлягають оцінці впливу на довкілля, затверджені Постановою Кабінету Міністрів України від 13.12.2017 р. № 1010. </w:t>
      </w:r>
    </w:p>
    <w:p w14:paraId="7B32F7FF" w14:textId="7D9D9C86" w:rsidR="00A14D0E" w:rsidRPr="00516072" w:rsidRDefault="00A14D0E" w:rsidP="00D91F3C">
      <w:r w:rsidRPr="00516072">
        <w:t>Критерії, за якими оцінюється ступінь ризику від провадження господарської діяльності у сфері геологічного вивчення та раціонального використання надр і визначається періодичність здійснення планових заходів державного нагляду (контролю) Державною службою геології та надр, затверджено постановою Кабінету Міністрів України від 31 жовтня 2018 р. №913</w:t>
      </w:r>
    </w:p>
    <w:p w14:paraId="3A44A133" w14:textId="77777777" w:rsidR="00A14D0E" w:rsidRPr="00516072" w:rsidRDefault="00A14D0E" w:rsidP="00F076EA">
      <w:r w:rsidRPr="00516072">
        <w:lastRenderedPageBreak/>
        <w:t xml:space="preserve">Методика визначення загального розрахункового обсягу видобутку корисних копалин, затверджена постановою Кабінету Міністрів України від 03.10.1997 № 1099; </w:t>
      </w:r>
    </w:p>
    <w:p w14:paraId="75E8F25F" w14:textId="77777777" w:rsidR="00A14D0E" w:rsidRPr="00516072" w:rsidRDefault="00A14D0E" w:rsidP="008014B8">
      <w:pPr>
        <w:rPr>
          <w:shd w:val="clear" w:color="auto" w:fill="FFFFFF"/>
        </w:rPr>
      </w:pPr>
      <w:r w:rsidRPr="00516072">
        <w:rPr>
          <w:shd w:val="clear" w:color="auto" w:fill="FFFFFF"/>
        </w:rPr>
        <w:t>Методика визначення ризиків та їх прийнятних рівнів для декларування безпеки об'єктів підвищеної небезпеки, затверджена наказом Міністерства праці та соціальної політики України 04.12.2002 №637 (тут – Методика №637);</w:t>
      </w:r>
    </w:p>
    <w:p w14:paraId="04A72658" w14:textId="77777777" w:rsidR="00A14D0E" w:rsidRPr="00516072" w:rsidRDefault="00A14D0E" w:rsidP="00D91F3C">
      <w:r w:rsidRPr="00516072">
        <w:t xml:space="preserve">Методичні вказівки щодо порядку техніко-економічного обґрунтування балансової належності експлуатаційних запасів родовищ питних і технічних підземних вод, затверджені затверджені наказом Державної комісії України по запасах корисних копалин 10 грудня 2012 року N 578 </w:t>
      </w:r>
    </w:p>
    <w:p w14:paraId="1B76ACF4" w14:textId="77777777" w:rsidR="00A14D0E" w:rsidRPr="00516072" w:rsidRDefault="00A14D0E" w:rsidP="00D91F3C">
      <w:pPr>
        <w:rPr>
          <w:shd w:val="clear" w:color="auto" w:fill="FFFFFF"/>
        </w:rPr>
      </w:pPr>
      <w:r w:rsidRPr="00516072">
        <w:rPr>
          <w:shd w:val="clear" w:color="auto" w:fill="FFFFFF"/>
        </w:rPr>
        <w:t>Норми технологічного проєктування гірничодобувних підприємств чорної металургії з підземним способом розробки, затверджені протоколом Міністерства чорної металургії СРСР від 24.12.1985 N 10-187 (у частинах, що не суперечать Положенню, затв.наказом МІнпромполітики 07.05.2004 N 221)</w:t>
      </w:r>
    </w:p>
    <w:p w14:paraId="32D5BBD9" w14:textId="77777777" w:rsidR="00A14D0E" w:rsidRPr="00516072" w:rsidRDefault="00A14D0E" w:rsidP="00D91F3C">
      <w:pPr>
        <w:rPr>
          <w:rFonts w:eastAsia="Times New Roman" w:cs="Courier New"/>
        </w:rPr>
      </w:pPr>
      <w:r w:rsidRPr="00516072">
        <w:rPr>
          <w:shd w:val="clear" w:color="auto" w:fill="FFFFFF"/>
        </w:rPr>
        <w:t>Норми технологічного проєктування гірничодобувних підприємств чорної металургії з відкритим способом розробки, затверджені протоколом Міністерства чорної металургії СРСР від 11.03.1986 N 10-187 (у частинах, що не суперечать Положенню, затв.наказом МІнпромполітики 07.05.2004 N 221)</w:t>
      </w:r>
    </w:p>
    <w:p w14:paraId="4C9437F1" w14:textId="77777777" w:rsidR="00A14D0E" w:rsidRPr="00516072" w:rsidRDefault="00A14D0E" w:rsidP="00F076EA">
      <w:r w:rsidRPr="00516072">
        <w:t xml:space="preserve">Перелік корисних копалин загальнодержавного значення, затверджений постановою Кабінету Міністрів України від 12.12.1994 № 827; </w:t>
      </w:r>
    </w:p>
    <w:p w14:paraId="6D32F6A9" w14:textId="77777777" w:rsidR="00A14D0E" w:rsidRPr="00516072" w:rsidRDefault="00A14D0E" w:rsidP="00F076EA">
      <w:pPr>
        <w:spacing w:after="36"/>
        <w:rPr>
          <w:color w:val="auto"/>
        </w:rPr>
      </w:pPr>
      <w:r w:rsidRPr="00516072">
        <w:rPr>
          <w:color w:val="auto"/>
        </w:rPr>
        <w:t xml:space="preserve">Положення про державну систему моніторингу довкілля, затверджене постановою Кабінету Міністрів України від 30.03.1998 р. № 391; </w:t>
      </w:r>
    </w:p>
    <w:p w14:paraId="572D90A1" w14:textId="77777777" w:rsidR="00A14D0E" w:rsidRPr="00516072" w:rsidRDefault="00A14D0E" w:rsidP="00F076EA">
      <w:pPr>
        <w:spacing w:after="36"/>
        <w:rPr>
          <w:color w:val="auto"/>
        </w:rPr>
      </w:pPr>
      <w:r w:rsidRPr="00516072">
        <w:rPr>
          <w:color w:val="auto"/>
        </w:rPr>
        <w:t xml:space="preserve">Положення про контроль за транскордонними перевезеннями небезпечних відходів та їх утилізацією/видаленням, затверджене постановою Кабінету Міністрів України від 13 липня 2000 р. № 1120; </w:t>
      </w:r>
    </w:p>
    <w:p w14:paraId="0A12453C" w14:textId="77777777" w:rsidR="00A14D0E" w:rsidRPr="00516072" w:rsidRDefault="00A14D0E" w:rsidP="00F076EA">
      <w:pPr>
        <w:spacing w:after="36"/>
        <w:rPr>
          <w:color w:val="auto"/>
        </w:rPr>
      </w:pPr>
      <w:r w:rsidRPr="00516072">
        <w:rPr>
          <w:color w:val="auto"/>
        </w:rPr>
        <w:t xml:space="preserve">Положення про моніторинг земель, затверджене постановою Кабінету Міністрів України від 20 серпня 1993 р. № 661; </w:t>
      </w:r>
    </w:p>
    <w:p w14:paraId="79F6D2FA" w14:textId="77777777" w:rsidR="00A14D0E" w:rsidRPr="00516072" w:rsidRDefault="00A14D0E" w:rsidP="00964595">
      <w:r w:rsidRPr="00516072">
        <w:t xml:space="preserve">Положення про порядок забудови площ залягання корисних </w:t>
      </w:r>
      <w:r w:rsidRPr="00516072">
        <w:br/>
        <w:t xml:space="preserve"> копалин загальнодержавного значення постановою Кабінету Міністрів України </w:t>
      </w:r>
      <w:r w:rsidRPr="00516072">
        <w:br/>
        <w:t xml:space="preserve"> від 17 січня 1995 р. №33 </w:t>
      </w:r>
    </w:p>
    <w:p w14:paraId="25910188" w14:textId="40C0084B" w:rsidR="00A14D0E" w:rsidRPr="00516072" w:rsidRDefault="00A14D0E" w:rsidP="00F076EA">
      <w:r w:rsidRPr="00516072">
        <w:t xml:space="preserve">Положення про порядок надання гірничих відводів, затверджено постановою Кабінету Міністрів України від 27.01.1995 № 59; </w:t>
      </w:r>
    </w:p>
    <w:p w14:paraId="636DD026" w14:textId="77777777" w:rsidR="00A14D0E" w:rsidRPr="00516072" w:rsidRDefault="00A14D0E" w:rsidP="00F076EA">
      <w:r w:rsidRPr="00516072">
        <w:t>Положення про порядок організації та виконання дослідно-промислової розробки родовищ корисних копалин загальнодержавного значення, затверджене наказом Міністерства екології та природних ресурсів України 03.03.2003 N 34/м, зареєстровано в Міністерстві юстиції України 20 травня 2003 р. за N 377/7698</w:t>
      </w:r>
    </w:p>
    <w:p w14:paraId="052F9BE9" w14:textId="77777777" w:rsidR="00A14D0E" w:rsidRPr="00516072" w:rsidRDefault="00A14D0E" w:rsidP="00F076EA">
      <w:r w:rsidRPr="00516072">
        <w:t xml:space="preserve">Положення про порядок проведення державної експертизи та оцінки запасів корисних копалин, затверджене постановою Кабінету Міністрів України від 22.12.1994 № 865; </w:t>
      </w:r>
    </w:p>
    <w:p w14:paraId="0E7CEF85" w14:textId="77777777" w:rsidR="00A14D0E" w:rsidRPr="00516072" w:rsidRDefault="00A14D0E" w:rsidP="00D91F3C">
      <w:r w:rsidRPr="00516072">
        <w:t xml:space="preserve">Положення про порядок розробки та обґрунтування кондицій на мінеральну сировину для підрахунку запасів твердих корисних копалин у надрах, затверджено наказом Державної комісії України по запасах корисних </w:t>
      </w:r>
      <w:r w:rsidRPr="00516072">
        <w:lastRenderedPageBreak/>
        <w:t>копалин 07.12.2005 №300, зареєстровано в Міністерстві юстиції України 25 січня 2006 р. за N 65/11939</w:t>
      </w:r>
    </w:p>
    <w:p w14:paraId="3EE8D9B7" w14:textId="77777777" w:rsidR="00A14D0E" w:rsidRPr="00516072" w:rsidRDefault="00A14D0E" w:rsidP="00F076EA">
      <w:r w:rsidRPr="00516072">
        <w:t xml:space="preserve">Положення про порядок списання запасів корисних копалин з обліку гірничодобувного підприємства, затверджене постановою Кабінету Міністрів України від 27.01.1995 № 58; </w:t>
      </w:r>
    </w:p>
    <w:p w14:paraId="273449D1" w14:textId="77777777" w:rsidR="00A14D0E" w:rsidRPr="00516072" w:rsidRDefault="00A14D0E" w:rsidP="00F076EA">
      <w:r w:rsidRPr="00516072">
        <w:t>Положення про проєктування гірничодобувних підприємств України та визначення запасів корисних копалин за ступенем підготовленості до видобування, затверджено наказом Міністерства промислової політики України 07.05.2004 N 221, зареєстровано в Міністерстві юстиції України 7 липня 2004 р. за N 846/9445 (далі – Положення №221)</w:t>
      </w:r>
    </w:p>
    <w:p w14:paraId="1C009BB6" w14:textId="77777777" w:rsidR="00A14D0E" w:rsidRPr="00516072" w:rsidRDefault="00A14D0E" w:rsidP="00F076EA">
      <w:pPr>
        <w:spacing w:after="36"/>
        <w:rPr>
          <w:color w:val="auto"/>
        </w:rPr>
      </w:pPr>
      <w:r w:rsidRPr="00516072">
        <w:rPr>
          <w:color w:val="auto"/>
        </w:rPr>
        <w:t xml:space="preserve">Положення про стадії геологорозвідувальних робіт на підземні води (гідрогеологічні роботи), затверджене наказом Міністерства екології та природних ресурсів України від 16.07.2001 № 260, зареєстрований у Міністерстві юстиції України 30.07.2001 за № 648/5839; </w:t>
      </w:r>
    </w:p>
    <w:p w14:paraId="5E626537" w14:textId="77777777" w:rsidR="00A14D0E" w:rsidRPr="00516072" w:rsidRDefault="00A14D0E" w:rsidP="00AB247A">
      <w:pPr>
        <w:rPr>
          <w:rFonts w:eastAsia="Times New Roman" w:cs="Courier New"/>
          <w:lang w:eastAsia="uk-UA"/>
        </w:rPr>
      </w:pPr>
      <w:r w:rsidRPr="00516072">
        <w:t>Порядок ведення обліку нафтових і газових свердловин, затверджений наказом Державного комітету природних ресурсів України 20.04.2005 N 76, з</w:t>
      </w:r>
      <w:r w:rsidRPr="00516072">
        <w:rPr>
          <w:rFonts w:eastAsia="Times New Roman" w:cs="Courier New"/>
          <w:lang w:eastAsia="uk-UA"/>
        </w:rPr>
        <w:t>ареєстровано в Міністерстві юстиції України 6 вересня 2005 р. за N 995/11275</w:t>
      </w:r>
      <w:r w:rsidRPr="00516072">
        <w:t>;</w:t>
      </w:r>
    </w:p>
    <w:p w14:paraId="7FD1CF7C" w14:textId="77777777" w:rsidR="00A14D0E" w:rsidRPr="00516072" w:rsidRDefault="00A14D0E" w:rsidP="00D91F3C">
      <w:r w:rsidRPr="00516072">
        <w:t>Порядок ведення обліку нафтових і газових свердловин, наказ Мінприроди 20.04.2005 N 76</w:t>
      </w:r>
    </w:p>
    <w:p w14:paraId="2F11C674" w14:textId="77777777" w:rsidR="00A14D0E" w:rsidRPr="00516072" w:rsidRDefault="00A14D0E" w:rsidP="00F076EA">
      <w:pPr>
        <w:spacing w:after="36"/>
        <w:rPr>
          <w:color w:val="auto"/>
        </w:rPr>
      </w:pPr>
      <w:r w:rsidRPr="00516072">
        <w:rPr>
          <w:color w:val="auto"/>
        </w:rPr>
        <w:t xml:space="preserve">Порядок визначення величин фонових концентрацій забруднювальних речовин в атмосферному повітрі, затверджений наказом Мінприроди від 30.07.2001 № 286, зареєстровано в Міністерстві юстиції України 15 серпня 2001 р. за № 700/5891; </w:t>
      </w:r>
    </w:p>
    <w:p w14:paraId="57F71419" w14:textId="77777777" w:rsidR="00A14D0E" w:rsidRPr="00516072" w:rsidRDefault="00A14D0E" w:rsidP="00F076EA">
      <w:pPr>
        <w:rPr>
          <w:color w:val="auto"/>
        </w:rPr>
      </w:pPr>
      <w:bookmarkStart w:id="127" w:name="n11"/>
      <w:bookmarkEnd w:id="127"/>
      <w:r w:rsidRPr="00516072">
        <w:rPr>
          <w:color w:val="auto"/>
        </w:rPr>
        <w:t xml:space="preserve">Порядок визначення розмірів і меж водоохоронних зон та режим ведення господарської діяльності в них, затверджений постановою Кабінету Міністрів України від 8 травня 1996 р. № 486; </w:t>
      </w:r>
    </w:p>
    <w:p w14:paraId="3CCAF99E" w14:textId="77777777" w:rsidR="00A14D0E" w:rsidRPr="00516072" w:rsidRDefault="00A14D0E" w:rsidP="00D91F3C">
      <w:r w:rsidRPr="00516072">
        <w:t>Порядок державного обліку артезіанських свердловин, облаштування їх засобами вимірювання об'єму видобутих підземних вод, постанова від 8 жовтня 2012 р. № 963</w:t>
      </w:r>
    </w:p>
    <w:p w14:paraId="51D709E0" w14:textId="77777777" w:rsidR="00A14D0E" w:rsidRPr="00516072" w:rsidRDefault="00A14D0E" w:rsidP="00F076EA">
      <w:r w:rsidRPr="00516072">
        <w:t xml:space="preserve">Порядок державного обліку артезіанських свердловин, облаштування їх засобами вимірювання об’єму видобутих підземних вод, затверджений постановою Кабінету Міністрів України від 08.10.2012 № 963; </w:t>
      </w:r>
    </w:p>
    <w:p w14:paraId="41A2AA4B" w14:textId="77777777" w:rsidR="00A14D0E" w:rsidRPr="00516072" w:rsidRDefault="00A14D0E" w:rsidP="00D91F3C">
      <w:r w:rsidRPr="00516072">
        <w:t xml:space="preserve">Порядок державного обліку родовищ, запасів і проявів корисних копалин, затверджений постановою Кабінету Міністрів України від 31 січня 1995 р. №75 </w:t>
      </w:r>
    </w:p>
    <w:p w14:paraId="7EF7D5B1" w14:textId="77777777" w:rsidR="00A14D0E" w:rsidRPr="00516072" w:rsidRDefault="00A14D0E" w:rsidP="00D91F3C">
      <w:r w:rsidRPr="00516072">
        <w:t>Порядок затвердження проєктів будівництва і проведення їх експертизи, затверджений постановою Кабінету Міністрів України від 11 травня 2011 р. № 560</w:t>
      </w:r>
    </w:p>
    <w:p w14:paraId="69C9D686" w14:textId="77777777" w:rsidR="00A14D0E" w:rsidRPr="00516072" w:rsidRDefault="00A14D0E" w:rsidP="00F076EA">
      <w:pPr>
        <w:spacing w:after="36"/>
        <w:rPr>
          <w:color w:val="auto"/>
        </w:rPr>
      </w:pPr>
      <w:r w:rsidRPr="00516072">
        <w:rPr>
          <w:color w:val="auto"/>
        </w:rPr>
        <w:t xml:space="preserve">Порядок здійснення державного моніторингу вод, затверджений постановою Кабінету Міністрів України від 19 вересня 2018 р. № 758; </w:t>
      </w:r>
    </w:p>
    <w:p w14:paraId="7F37B62E" w14:textId="77777777" w:rsidR="00A14D0E" w:rsidRPr="00516072" w:rsidRDefault="00A14D0E" w:rsidP="00F076EA">
      <w:r w:rsidRPr="00516072">
        <w:t>Порядок надання спеціальних дозволів на користування надрами, затверджений постановою Кабінету Міністрів України від 30 травня 2011 р. №615</w:t>
      </w:r>
    </w:p>
    <w:p w14:paraId="17550B4F" w14:textId="77777777" w:rsidR="00A14D0E" w:rsidRPr="00516072" w:rsidRDefault="00A14D0E" w:rsidP="00964595">
      <w:r w:rsidRPr="00516072">
        <w:rPr>
          <w:lang w:eastAsia="uk-UA"/>
        </w:rPr>
        <w:lastRenderedPageBreak/>
        <w:t xml:space="preserve">Порядок передачі документації для надання висновку з оцінки впливу на </w:t>
      </w:r>
      <w:r w:rsidRPr="00516072">
        <w:t>довкілля та фінансування оцінки впливу на довкілля, затверджений постановою Кабінету Міністрів України від 13 грудня 2017 р. № 1026</w:t>
      </w:r>
    </w:p>
    <w:p w14:paraId="349F8E45" w14:textId="77777777" w:rsidR="00A14D0E" w:rsidRPr="00516072" w:rsidRDefault="00A14D0E" w:rsidP="00F076EA">
      <w:pPr>
        <w:spacing w:after="36"/>
        <w:rPr>
          <w:color w:val="auto"/>
        </w:rPr>
      </w:pPr>
      <w:r w:rsidRPr="00516072">
        <w:rPr>
          <w:color w:val="auto"/>
        </w:rPr>
        <w:t xml:space="preserve">Порядок розроблення плану управління річковим басейном, затверджений постановою Кабінету Міністрів України від 18 травня 2017 р. № 336; </w:t>
      </w:r>
    </w:p>
    <w:p w14:paraId="6821CC39" w14:textId="77777777" w:rsidR="00A14D0E" w:rsidRPr="00516072" w:rsidRDefault="00A14D0E" w:rsidP="00F076EA">
      <w:r w:rsidRPr="00516072">
        <w:t xml:space="preserve">Правила розробки нафтових і газових родовищ, затверджені наказом Міністерства екології та природних ресурсів України 15.03.2017 № 118, </w:t>
      </w:r>
      <w:bookmarkStart w:id="128" w:name="n12"/>
      <w:bookmarkEnd w:id="128"/>
      <w:r w:rsidRPr="00516072">
        <w:t>зареєстровані в Міністерстві юстиції України 02 червня 2017 р. за № 692/30560</w:t>
      </w:r>
    </w:p>
    <w:p w14:paraId="73A49AC5" w14:textId="77777777" w:rsidR="00A14D0E" w:rsidRPr="00516072" w:rsidRDefault="00A14D0E" w:rsidP="00F076EA">
      <w:pPr>
        <w:spacing w:after="36"/>
        <w:rPr>
          <w:color w:val="auto"/>
        </w:rPr>
      </w:pPr>
      <w:r w:rsidRPr="00516072">
        <w:rPr>
          <w:color w:val="auto"/>
        </w:rPr>
        <w:t xml:space="preserve">Правила технічної експлуатації систем водопостачання та водовідведення населених пунктів України, затверджені наказом Державного комітету України по житлово-комунальному господарству від 05 липня 1995 року № 30, зареєстровані в Мінюсті 21 липня 1995 року за № 231/767; </w:t>
      </w:r>
    </w:p>
    <w:p w14:paraId="0CD25F45" w14:textId="77777777" w:rsidR="00A14D0E" w:rsidRPr="00516072" w:rsidRDefault="00A14D0E" w:rsidP="00F076EA">
      <w:pPr>
        <w:rPr>
          <w:color w:val="auto"/>
        </w:rPr>
      </w:pPr>
      <w:r w:rsidRPr="00516072">
        <w:rPr>
          <w:color w:val="auto"/>
        </w:rPr>
        <w:t xml:space="preserve">Правовий режим зон санітарної охорони водних об’єктів, затверджено постановою Кабінету Міністрів України від 18 грудня 1998 р. № 2024. </w:t>
      </w:r>
    </w:p>
    <w:p w14:paraId="0F3A9C06" w14:textId="198F58C5" w:rsidR="00D91F3C" w:rsidRPr="00516072" w:rsidRDefault="001666A0" w:rsidP="008014B8">
      <w:r w:rsidRPr="00516072">
        <w:rPr>
          <w:shd w:val="clear" w:color="auto" w:fill="FFFFFF"/>
        </w:rPr>
        <w:t>а</w:t>
      </w:r>
      <w:r w:rsidR="00D91F3C" w:rsidRPr="00516072">
        <w:rPr>
          <w:shd w:val="clear" w:color="auto" w:fill="FFFFFF"/>
        </w:rPr>
        <w:t xml:space="preserve"> також нормативно-правові акти згідно з додатком до Загальних МР.</w:t>
      </w:r>
    </w:p>
    <w:p w14:paraId="48172DF2" w14:textId="39E63E8C" w:rsidR="005E5D8A" w:rsidRPr="00516072" w:rsidRDefault="00F076EA" w:rsidP="00A0315D">
      <w:pPr>
        <w:pStyle w:val="3"/>
      </w:pPr>
      <w:bookmarkStart w:id="129" w:name="_Toc78370637"/>
      <w:r w:rsidRPr="00516072">
        <w:t>Н</w:t>
      </w:r>
      <w:r w:rsidR="005E5D8A" w:rsidRPr="00516072">
        <w:t>ормативні документи</w:t>
      </w:r>
      <w:bookmarkEnd w:id="129"/>
    </w:p>
    <w:p w14:paraId="28EBF5CE" w14:textId="31DD06B5" w:rsidR="00AB247A" w:rsidRPr="00516072" w:rsidRDefault="00AB247A" w:rsidP="001666A0">
      <w:r w:rsidRPr="00516072">
        <w:t xml:space="preserve">Норми технологічного </w:t>
      </w:r>
      <w:r w:rsidR="00681AF1" w:rsidRPr="00516072">
        <w:t>проєкт</w:t>
      </w:r>
      <w:r w:rsidRPr="00516072">
        <w:t>ування гірничодобувних підприємств чорної металургії з підземним способом розробки, затверджені протоколом Міністерства чорної металургії СРСР від 24.12.1985 N 10-187 (у частинах, що не суперечать Положенню, затв.наказом М</w:t>
      </w:r>
      <w:r w:rsidR="00DB1ABC" w:rsidRPr="00516072">
        <w:t>і</w:t>
      </w:r>
      <w:r w:rsidRPr="00516072">
        <w:t>нпромполітики 07.05.2004 N 221)</w:t>
      </w:r>
    </w:p>
    <w:p w14:paraId="3C4A87B0" w14:textId="2560B511" w:rsidR="005E5D8A" w:rsidRPr="00516072" w:rsidRDefault="005E5D8A" w:rsidP="001666A0">
      <w:pPr>
        <w:rPr>
          <w:color w:val="auto"/>
        </w:rPr>
      </w:pPr>
      <w:r w:rsidRPr="00516072">
        <w:rPr>
          <w:color w:val="auto"/>
        </w:rPr>
        <w:t>ДБН А.2.1-1-20</w:t>
      </w:r>
      <w:r w:rsidR="001666A0" w:rsidRPr="00516072">
        <w:rPr>
          <w:color w:val="auto"/>
        </w:rPr>
        <w:t>0</w:t>
      </w:r>
      <w:r w:rsidRPr="00516072">
        <w:rPr>
          <w:color w:val="auto"/>
        </w:rPr>
        <w:t xml:space="preserve">8 Інженерні вишукування для будівництва; </w:t>
      </w:r>
    </w:p>
    <w:p w14:paraId="12443E90" w14:textId="1A25E64C" w:rsidR="005E5D8A" w:rsidRPr="00516072" w:rsidRDefault="005E5D8A" w:rsidP="001666A0">
      <w:pPr>
        <w:rPr>
          <w:color w:val="auto"/>
        </w:rPr>
      </w:pPr>
      <w:r w:rsidRPr="00516072">
        <w:rPr>
          <w:color w:val="auto"/>
        </w:rPr>
        <w:t xml:space="preserve">ДБН В.1.1-24:2009 Захист від небезпечних геологічних процесів. Основні положення проєктування; </w:t>
      </w:r>
    </w:p>
    <w:p w14:paraId="5F20C2B3" w14:textId="31144F25" w:rsidR="005E5D8A" w:rsidRPr="00516072" w:rsidRDefault="005E5D8A" w:rsidP="001666A0">
      <w:pPr>
        <w:rPr>
          <w:color w:val="auto"/>
        </w:rPr>
      </w:pPr>
      <w:r w:rsidRPr="00516072">
        <w:rPr>
          <w:color w:val="auto"/>
        </w:rPr>
        <w:t xml:space="preserve">ДБН В.1.1-46:2017 Інженерний захист територій, будівель і споруд від зсувів та обвалів. Основні положення; </w:t>
      </w:r>
    </w:p>
    <w:p w14:paraId="06DA2333" w14:textId="1DAA0FAE" w:rsidR="005E5D8A" w:rsidRPr="00516072" w:rsidRDefault="005E5D8A" w:rsidP="001666A0">
      <w:pPr>
        <w:rPr>
          <w:color w:val="auto"/>
        </w:rPr>
      </w:pPr>
      <w:r w:rsidRPr="00516072">
        <w:rPr>
          <w:color w:val="auto"/>
        </w:rPr>
        <w:t>ДСТУ</w:t>
      </w:r>
      <w:r w:rsidR="00F076EA" w:rsidRPr="00516072">
        <w:rPr>
          <w:color w:val="auto"/>
        </w:rPr>
        <w:t xml:space="preserve"> </w:t>
      </w:r>
      <w:r w:rsidRPr="00516072">
        <w:rPr>
          <w:color w:val="auto"/>
        </w:rPr>
        <w:t xml:space="preserve">4276:2004 Норми і методи вимірювань димності відпрацьованих газів автомобілів з дизелями або газодизелями; </w:t>
      </w:r>
    </w:p>
    <w:p w14:paraId="79850AA7" w14:textId="34776AE4" w:rsidR="005E5D8A" w:rsidRPr="00516072" w:rsidRDefault="005E5D8A" w:rsidP="001666A0">
      <w:pPr>
        <w:rPr>
          <w:color w:val="auto"/>
        </w:rPr>
      </w:pPr>
      <w:r w:rsidRPr="00516072">
        <w:rPr>
          <w:color w:val="auto"/>
        </w:rPr>
        <w:t>ДСТУ</w:t>
      </w:r>
      <w:r w:rsidR="00F076EA" w:rsidRPr="00516072">
        <w:rPr>
          <w:color w:val="auto"/>
        </w:rPr>
        <w:t xml:space="preserve"> </w:t>
      </w:r>
      <w:r w:rsidRPr="00516072">
        <w:rPr>
          <w:color w:val="auto"/>
        </w:rPr>
        <w:t xml:space="preserve">4277:2004 Норми і методи вимірювань вмісту оксиду вуглецю та вуглеводнів у відпрацьованих газах автомобілів з двигунами, що працюють на бензині або газовому паливі; </w:t>
      </w:r>
    </w:p>
    <w:p w14:paraId="7FF6B288" w14:textId="417B3515" w:rsidR="005E5D8A"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 xml:space="preserve">320.00013741.017-2002 Розвідка (дорозвідка) та облаштування родовищ нафти і газу. Складові елементи видів робіт і об’єкти будівництва; </w:t>
      </w:r>
    </w:p>
    <w:p w14:paraId="362C1400" w14:textId="1533FEBB" w:rsidR="005E5D8A"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 xml:space="preserve">41-00032626-00-016-2000 Дослідно-промислова розробка нафтових, газових і газоконденсатних родовищ. Порядок проведення; </w:t>
      </w:r>
    </w:p>
    <w:p w14:paraId="46F4A524" w14:textId="0B0BE827" w:rsidR="001862E2" w:rsidRPr="00516072" w:rsidRDefault="005E5D8A" w:rsidP="001666A0">
      <w:pPr>
        <w:rPr>
          <w:color w:val="auto"/>
        </w:rPr>
      </w:pPr>
      <w:r w:rsidRPr="00516072">
        <w:rPr>
          <w:color w:val="auto"/>
        </w:rPr>
        <w:t>ГСТУ</w:t>
      </w:r>
      <w:r w:rsidR="00F076EA" w:rsidRPr="00516072">
        <w:rPr>
          <w:color w:val="auto"/>
        </w:rPr>
        <w:t xml:space="preserve"> </w:t>
      </w:r>
      <w:r w:rsidRPr="00516072">
        <w:rPr>
          <w:color w:val="auto"/>
        </w:rPr>
        <w:t>41-00032626-00-007-97 Охорона довкілля. Спорудження розвідувальних і експлуатаційних свердловин на нафту та газ на суші. Правила проведення робіт</w:t>
      </w:r>
    </w:p>
    <w:p w14:paraId="02678F25" w14:textId="730892ED" w:rsidR="004F10A1" w:rsidRPr="00516072" w:rsidRDefault="004F10A1" w:rsidP="001666A0">
      <w:pPr>
        <w:rPr>
          <w:lang w:eastAsia="uk-UA"/>
        </w:rPr>
      </w:pPr>
      <w:r w:rsidRPr="00516072">
        <w:rPr>
          <w:lang w:eastAsia="uk-UA"/>
        </w:rPr>
        <w:t>СОУ 10.1-00185790-002-2005</w:t>
      </w:r>
      <w:r w:rsidR="0077747F" w:rsidRPr="00516072">
        <w:rPr>
          <w:rFonts w:ascii="Arial" w:hAnsi="Arial" w:cs="Arial"/>
          <w:sz w:val="21"/>
          <w:szCs w:val="21"/>
          <w:shd w:val="clear" w:color="auto" w:fill="FFFFFF"/>
        </w:rPr>
        <w:t>. Стандарт Мінвуглепрому України.</w:t>
      </w:r>
      <w:r w:rsidR="004B4E2E" w:rsidRPr="00516072">
        <w:rPr>
          <w:rFonts w:ascii="Arial" w:hAnsi="Arial" w:cs="Arial"/>
          <w:sz w:val="21"/>
          <w:szCs w:val="21"/>
          <w:shd w:val="clear" w:color="auto" w:fill="FFFFFF"/>
        </w:rPr>
        <w:t xml:space="preserve"> </w:t>
      </w:r>
      <w:r w:rsidR="0077747F" w:rsidRPr="00516072">
        <w:rPr>
          <w:rFonts w:ascii="Arial" w:hAnsi="Arial" w:cs="Arial"/>
          <w:sz w:val="21"/>
          <w:szCs w:val="21"/>
          <w:shd w:val="clear" w:color="auto" w:fill="FFFFFF"/>
        </w:rPr>
        <w:t>П</w:t>
      </w:r>
      <w:r w:rsidRPr="00516072">
        <w:rPr>
          <w:lang w:eastAsia="uk-UA"/>
        </w:rPr>
        <w:t>равила технічної експлуатації вугільних шахт</w:t>
      </w:r>
      <w:r w:rsidR="0077747F" w:rsidRPr="00516072">
        <w:rPr>
          <w:lang w:eastAsia="uk-UA"/>
        </w:rPr>
        <w:t>. З</w:t>
      </w:r>
      <w:r w:rsidRPr="00516072">
        <w:rPr>
          <w:lang w:eastAsia="uk-UA"/>
        </w:rPr>
        <w:t>атверджен</w:t>
      </w:r>
      <w:r w:rsidR="0077747F" w:rsidRPr="00516072">
        <w:rPr>
          <w:lang w:eastAsia="uk-UA"/>
        </w:rPr>
        <w:t xml:space="preserve">о </w:t>
      </w:r>
      <w:r w:rsidRPr="00516072">
        <w:rPr>
          <w:lang w:eastAsia="uk-UA"/>
        </w:rPr>
        <w:t xml:space="preserve">наказом </w:t>
      </w:r>
      <w:r w:rsidRPr="00516072">
        <w:t>Міністерства</w:t>
      </w:r>
      <w:r w:rsidRPr="00516072">
        <w:rPr>
          <w:lang w:eastAsia="uk-UA"/>
        </w:rPr>
        <w:t xml:space="preserve"> вугільної промисловості </w:t>
      </w:r>
      <w:r w:rsidRPr="00516072">
        <w:t>України</w:t>
      </w:r>
      <w:r w:rsidRPr="00516072">
        <w:rPr>
          <w:lang w:eastAsia="uk-UA"/>
        </w:rPr>
        <w:t xml:space="preserve"> від 14.11.2006 №539;</w:t>
      </w:r>
    </w:p>
    <w:p w14:paraId="05C3237F" w14:textId="77777777" w:rsidR="00681AF1" w:rsidRPr="00516072" w:rsidRDefault="00681AF1" w:rsidP="001666A0">
      <w:r w:rsidRPr="00516072">
        <w:t>ДСТУ IEC/ISO 31010:2013. Керування ризиком. Методи загального оцінювання ризику</w:t>
      </w:r>
    </w:p>
    <w:p w14:paraId="45CD7F5E" w14:textId="40FB5A47" w:rsidR="00681AF1" w:rsidRPr="00516072" w:rsidRDefault="00681AF1" w:rsidP="001666A0">
      <w:r w:rsidRPr="00516072">
        <w:t>ДСТУ ISO 31000:2018. Менеджмент ризиків. Принципи та настанови</w:t>
      </w:r>
    </w:p>
    <w:p w14:paraId="05FD1D64" w14:textId="77777777" w:rsidR="00DB1ABC" w:rsidRPr="00516072" w:rsidRDefault="00DB1ABC" w:rsidP="00A0315D">
      <w:pPr>
        <w:pStyle w:val="3"/>
      </w:pPr>
      <w:bookmarkStart w:id="130" w:name="_Toc78370638"/>
      <w:r w:rsidRPr="00516072">
        <w:lastRenderedPageBreak/>
        <w:t>Нормативно-методичні документи</w:t>
      </w:r>
      <w:bookmarkEnd w:id="130"/>
      <w:r w:rsidRPr="00516072">
        <w:t xml:space="preserve"> </w:t>
      </w:r>
    </w:p>
    <w:p w14:paraId="1ED69BB3" w14:textId="2A34F08C" w:rsidR="00DB1ABC" w:rsidRPr="00516072" w:rsidRDefault="00DB1ABC" w:rsidP="00DB1ABC">
      <w:r w:rsidRPr="00516072">
        <w:t xml:space="preserve">Методичні вказівки щодо порядку техніко-економічного обґрунтування балансової належності експлуатаційних запасів родовищ питних і технічних підземних вод, затверджені наказом Державної комісії України по запасах корисних копалин 10 грудня 2012 року N 578 </w:t>
      </w:r>
    </w:p>
    <w:p w14:paraId="4BFCEFA5" w14:textId="41825D0A" w:rsidR="00364668" w:rsidRPr="00516072" w:rsidRDefault="00364668" w:rsidP="00DB1ABC"/>
    <w:p w14:paraId="41382924" w14:textId="228F221F" w:rsidR="00364668" w:rsidRPr="00516072" w:rsidRDefault="00364668" w:rsidP="00DB1ABC"/>
    <w:p w14:paraId="06F40FBE" w14:textId="697F8ACA" w:rsidR="00D32736" w:rsidRPr="00516072" w:rsidRDefault="00164FEF" w:rsidP="00A0315D">
      <w:pPr>
        <w:pStyle w:val="2"/>
      </w:pPr>
      <w:bookmarkStart w:id="131" w:name="_Toc78370639"/>
      <w:r w:rsidRPr="00516072">
        <w:t>4</w:t>
      </w:r>
      <w:r w:rsidR="004E301D" w:rsidRPr="00516072">
        <w:t xml:space="preserve">. </w:t>
      </w:r>
      <w:r w:rsidR="00D32736" w:rsidRPr="00516072">
        <w:t>Приклади заходів екологічного менеджменту у галузі видобування корисних копалин</w:t>
      </w:r>
      <w:bookmarkEnd w:id="131"/>
    </w:p>
    <w:p w14:paraId="4D25E288" w14:textId="6B65A0A5" w:rsidR="00D32736" w:rsidRPr="00516072" w:rsidRDefault="00D32736" w:rsidP="00A0315D">
      <w:pPr>
        <w:pStyle w:val="3"/>
      </w:pPr>
      <w:bookmarkStart w:id="132" w:name="_Toc78370640"/>
      <w:r w:rsidRPr="00516072">
        <w:t>Заходи з охорони атмосферного повітря:</w:t>
      </w:r>
      <w:bookmarkEnd w:id="132"/>
    </w:p>
    <w:p w14:paraId="4F7E74FD" w14:textId="28E03616" w:rsidR="00D32736" w:rsidRPr="00516072" w:rsidRDefault="00D32736" w:rsidP="00F1255A">
      <w:pPr>
        <w:pStyle w:val="a3"/>
        <w:numPr>
          <w:ilvl w:val="0"/>
          <w:numId w:val="56"/>
        </w:numPr>
        <w:spacing w:after="36"/>
        <w:rPr>
          <w:color w:val="auto"/>
        </w:rPr>
      </w:pPr>
      <w:r w:rsidRPr="00516072">
        <w:rPr>
          <w:color w:val="auto"/>
        </w:rPr>
        <w:t>заходи щодо скорочення викидів згідно з переліком</w:t>
      </w:r>
      <w:r w:rsidR="00337FDD" w:rsidRPr="00516072">
        <w:rPr>
          <w:color w:val="auto"/>
        </w:rPr>
        <w:t xml:space="preserve"> заходів</w:t>
      </w:r>
      <w:r w:rsidRPr="00516072">
        <w:rPr>
          <w:color w:val="auto"/>
        </w:rPr>
        <w:t xml:space="preserve">, прийнятим у порядку отримання дозволу на викиди забруднюючих речовин в атмосферне повітря; </w:t>
      </w:r>
    </w:p>
    <w:p w14:paraId="415AF456" w14:textId="13A876AA" w:rsidR="00D32736" w:rsidRPr="00516072" w:rsidRDefault="00D32736" w:rsidP="00F1255A">
      <w:pPr>
        <w:pStyle w:val="a3"/>
        <w:numPr>
          <w:ilvl w:val="0"/>
          <w:numId w:val="56"/>
        </w:numPr>
        <w:spacing w:after="36"/>
        <w:rPr>
          <w:color w:val="auto"/>
        </w:rPr>
      </w:pPr>
      <w:r w:rsidRPr="00516072">
        <w:rPr>
          <w:color w:val="auto"/>
        </w:rPr>
        <w:t>заходи щодо впровадження найкращих доступних технологій та методів керування;</w:t>
      </w:r>
    </w:p>
    <w:p w14:paraId="40DD1ECB" w14:textId="64E21E85" w:rsidR="00337FDD" w:rsidRPr="00516072" w:rsidRDefault="00337FDD" w:rsidP="00F1255A">
      <w:pPr>
        <w:pStyle w:val="a3"/>
        <w:numPr>
          <w:ilvl w:val="0"/>
          <w:numId w:val="56"/>
        </w:numPr>
        <w:spacing w:after="36"/>
        <w:rPr>
          <w:color w:val="auto"/>
        </w:rPr>
      </w:pPr>
      <w:r w:rsidRPr="00516072">
        <w:rPr>
          <w:color w:val="auto"/>
        </w:rPr>
        <w:t>заходи зі зменшення викидів при настанні несприятливих метеорологічних умов;</w:t>
      </w:r>
    </w:p>
    <w:p w14:paraId="34D0CA6A" w14:textId="4C3025EC" w:rsidR="00D32736" w:rsidRPr="00516072" w:rsidRDefault="00D32736" w:rsidP="00F1255A">
      <w:pPr>
        <w:pStyle w:val="a3"/>
        <w:numPr>
          <w:ilvl w:val="0"/>
          <w:numId w:val="56"/>
        </w:numPr>
        <w:rPr>
          <w:color w:val="auto"/>
        </w:rPr>
      </w:pPr>
      <w:r w:rsidRPr="00516072">
        <w:rPr>
          <w:color w:val="auto"/>
        </w:rPr>
        <w:t>інші заходи згідно з законодавством про охорону атмосферного повітря.</w:t>
      </w:r>
    </w:p>
    <w:p w14:paraId="4845353C" w14:textId="77777777" w:rsidR="00337FDD" w:rsidRPr="00516072" w:rsidRDefault="00337FDD" w:rsidP="00337FDD">
      <w:r w:rsidRPr="00516072">
        <w:t>За наявності багатьох значних джерел викидів, а також залпових викидів у ПД, доцільно розглядати комплекс заходів зі зниження сумарного забруднення атмосфери при одночасній роботі усіх великих джерел викидів: зміни у графіці роботи таким чином, щоб технологічні операції, які супроводжуються великими викидами, виконувалися в різний час; розосередження джерел викидів у просторі; спеціальний технологічний режим (зниження продуктивності) або перерва у роботі усіх чи більшості джерел викидів, що функціонують у штатному режимі, на період залпових викидів.</w:t>
      </w:r>
    </w:p>
    <w:p w14:paraId="4A7C37D0" w14:textId="5F720F2A" w:rsidR="00D32736" w:rsidRPr="00516072" w:rsidRDefault="00D32736" w:rsidP="00A0315D">
      <w:pPr>
        <w:pStyle w:val="3"/>
      </w:pPr>
      <w:bookmarkStart w:id="133" w:name="_Toc78370641"/>
      <w:r w:rsidRPr="00516072">
        <w:t>Заходи з охорони поверхневих вод:</w:t>
      </w:r>
      <w:bookmarkEnd w:id="133"/>
    </w:p>
    <w:p w14:paraId="0814E853" w14:textId="58F80DD2" w:rsidR="00D32736" w:rsidRPr="00516072" w:rsidRDefault="007C11F5" w:rsidP="00F1255A">
      <w:pPr>
        <w:pStyle w:val="a3"/>
        <w:numPr>
          <w:ilvl w:val="0"/>
          <w:numId w:val="57"/>
        </w:numPr>
        <w:spacing w:after="36"/>
        <w:rPr>
          <w:color w:val="auto"/>
        </w:rPr>
      </w:pPr>
      <w:r w:rsidRPr="00516072">
        <w:rPr>
          <w:color w:val="auto"/>
        </w:rPr>
        <w:t>застосування</w:t>
      </w:r>
      <w:r w:rsidR="00D32736" w:rsidRPr="00516072">
        <w:rPr>
          <w:color w:val="auto"/>
        </w:rPr>
        <w:t xml:space="preserve"> систем оборотного або повторно-послідовного водопостачання, повторн</w:t>
      </w:r>
      <w:r w:rsidRPr="00516072">
        <w:rPr>
          <w:color w:val="auto"/>
        </w:rPr>
        <w:t>е</w:t>
      </w:r>
      <w:r w:rsidR="00D32736" w:rsidRPr="00516072">
        <w:rPr>
          <w:color w:val="auto"/>
        </w:rPr>
        <w:t xml:space="preserve"> використання очищених стічних вод;</w:t>
      </w:r>
    </w:p>
    <w:p w14:paraId="3885CD4B" w14:textId="254D60F7" w:rsidR="00246116" w:rsidRPr="00516072" w:rsidRDefault="00246116" w:rsidP="00F1255A">
      <w:pPr>
        <w:pStyle w:val="a3"/>
        <w:numPr>
          <w:ilvl w:val="0"/>
          <w:numId w:val="57"/>
        </w:numPr>
        <w:spacing w:after="36"/>
        <w:rPr>
          <w:color w:val="auto"/>
        </w:rPr>
      </w:pPr>
      <w:r w:rsidRPr="00516072">
        <w:rPr>
          <w:color w:val="auto"/>
        </w:rPr>
        <w:t>макси</w:t>
      </w:r>
      <w:r w:rsidR="00260C86" w:rsidRPr="00516072">
        <w:rPr>
          <w:color w:val="auto"/>
        </w:rPr>
        <w:t>м</w:t>
      </w:r>
      <w:r w:rsidRPr="00516072">
        <w:rPr>
          <w:color w:val="auto"/>
        </w:rPr>
        <w:t>ально можливе використання шахтних і кар’єрних вод (очищених або без очищення) на виробничі потреби або для суміжних підприємств;</w:t>
      </w:r>
    </w:p>
    <w:p w14:paraId="4B54ABB0" w14:textId="3333874D" w:rsidR="00D32736" w:rsidRPr="00516072" w:rsidRDefault="00D32736" w:rsidP="00F1255A">
      <w:pPr>
        <w:pStyle w:val="a3"/>
        <w:numPr>
          <w:ilvl w:val="0"/>
          <w:numId w:val="57"/>
        </w:numPr>
        <w:spacing w:after="36"/>
        <w:rPr>
          <w:color w:val="auto"/>
        </w:rPr>
      </w:pPr>
      <w:r w:rsidRPr="00516072">
        <w:rPr>
          <w:color w:val="auto"/>
        </w:rPr>
        <w:t>установки з очищення зворотних вод, що скидаються у водні об’єкти</w:t>
      </w:r>
      <w:r w:rsidR="00260C86" w:rsidRPr="00516072">
        <w:rPr>
          <w:color w:val="auto"/>
        </w:rPr>
        <w:t>. Зворотні води, забруднені завислими речовинами, піддають механічному очищенню у відстійниках, ставках-освітлювачах, на фільтрах, з додаванням реагентів для прискореного осадження або без них. Кислі води піддають нейтралізації. Мінералізовані зворотні води піддають розбавленню прісними водами (наприклад, у повінь), випаровуванню, опрісненню фізико-хімічними методами;</w:t>
      </w:r>
    </w:p>
    <w:p w14:paraId="0A0C7249" w14:textId="7097F9E6" w:rsidR="00D32736" w:rsidRPr="00516072" w:rsidRDefault="00D32736" w:rsidP="00F1255A">
      <w:pPr>
        <w:pStyle w:val="a3"/>
        <w:numPr>
          <w:ilvl w:val="0"/>
          <w:numId w:val="57"/>
        </w:numPr>
        <w:spacing w:after="36"/>
        <w:rPr>
          <w:color w:val="auto"/>
        </w:rPr>
      </w:pPr>
      <w:r w:rsidRPr="00516072">
        <w:rPr>
          <w:color w:val="auto"/>
        </w:rPr>
        <w:lastRenderedPageBreak/>
        <w:t>впровадження повного обліку водокористування та водовідведення, а також інструментального контролю якісного і кількісного складу зворотних вод;</w:t>
      </w:r>
    </w:p>
    <w:p w14:paraId="3E37C3C0" w14:textId="77777777" w:rsidR="00D32736" w:rsidRPr="00516072" w:rsidRDefault="00D32736" w:rsidP="00F1255A">
      <w:pPr>
        <w:pStyle w:val="a3"/>
        <w:numPr>
          <w:ilvl w:val="0"/>
          <w:numId w:val="57"/>
        </w:numPr>
        <w:spacing w:after="36"/>
        <w:rPr>
          <w:color w:val="auto"/>
        </w:rPr>
      </w:pPr>
      <w:r w:rsidRPr="00516072">
        <w:rPr>
          <w:color w:val="auto"/>
        </w:rPr>
        <w:t>заходи щодо збереження водності річок, охорони режиму прибережних захисних смуг;</w:t>
      </w:r>
    </w:p>
    <w:p w14:paraId="218A2E5D" w14:textId="5DC52523" w:rsidR="00D32736" w:rsidRPr="00516072" w:rsidRDefault="00D32736" w:rsidP="00F1255A">
      <w:pPr>
        <w:pStyle w:val="a3"/>
        <w:numPr>
          <w:ilvl w:val="0"/>
          <w:numId w:val="57"/>
        </w:numPr>
        <w:spacing w:after="36"/>
        <w:rPr>
          <w:color w:val="auto"/>
        </w:rPr>
      </w:pPr>
      <w:r w:rsidRPr="00516072">
        <w:rPr>
          <w:color w:val="auto"/>
        </w:rPr>
        <w:t>заходи із запобігання шкідливій дії вод</w:t>
      </w:r>
      <w:r w:rsidR="00337FDD" w:rsidRPr="00516072">
        <w:rPr>
          <w:color w:val="auto"/>
        </w:rPr>
        <w:t>.</w:t>
      </w:r>
    </w:p>
    <w:p w14:paraId="3F2AA899" w14:textId="77777777" w:rsidR="00337FDD" w:rsidRPr="00516072" w:rsidRDefault="00337FDD" w:rsidP="00337FDD">
      <w:pPr>
        <w:rPr>
          <w:color w:val="auto"/>
        </w:rPr>
      </w:pPr>
      <w:r w:rsidRPr="00516072">
        <w:rPr>
          <w:shd w:val="clear" w:color="auto" w:fill="FFFFFF"/>
        </w:rPr>
        <w:t>Під час буріння розвідувальних і експлуатаційних свердловин в акваторіях морів заходи з охорони морського середовища і атмосферного повітря мають включати спеціальні технології і обладнання для збору, очищення і утилізації промивальної рідини і вибуреної породи (шламу), бурових стічних вод і продуктів, що утворюються під час випробування і пробної експлуатації свердловин, вихлопних газів від двигунів внутрішнього згорання, сміття морських платформ, а аткож заходи із забезпечення замкнутого циклу циркуляції промивальної рідини і виносу пробуреної породи в умовах наявності товщі морської води (підстава: правила розробки нафтових і газових родовищ).</w:t>
      </w:r>
    </w:p>
    <w:p w14:paraId="1D94CB7B" w14:textId="77777777" w:rsidR="00604588" w:rsidRPr="00516072" w:rsidRDefault="007C11F5" w:rsidP="007C11F5">
      <w:r w:rsidRPr="00516072">
        <w:t xml:space="preserve">При видобуванні </w:t>
      </w:r>
      <w:r w:rsidR="00604588" w:rsidRPr="00516072">
        <w:t>на землях водного фонду:</w:t>
      </w:r>
    </w:p>
    <w:p w14:paraId="3F67878E" w14:textId="77777777" w:rsidR="00604588" w:rsidRPr="00516072" w:rsidRDefault="00604588" w:rsidP="00AB7FF5">
      <w:pPr>
        <w:pStyle w:val="a3"/>
        <w:numPr>
          <w:ilvl w:val="0"/>
          <w:numId w:val="68"/>
        </w:numPr>
      </w:pPr>
      <w:r w:rsidRPr="00516072">
        <w:t xml:space="preserve">При видобуванні </w:t>
      </w:r>
      <w:r w:rsidR="007C11F5" w:rsidRPr="00516072">
        <w:t xml:space="preserve">гідромеханізованим способом </w:t>
      </w:r>
      <w:r w:rsidRPr="00516072">
        <w:t xml:space="preserve">- влаштовують </w:t>
      </w:r>
      <w:r w:rsidR="007C11F5" w:rsidRPr="00516072">
        <w:t>берегов</w:t>
      </w:r>
      <w:r w:rsidRPr="00516072">
        <w:t xml:space="preserve">і </w:t>
      </w:r>
      <w:r w:rsidR="007C11F5" w:rsidRPr="00516072">
        <w:t>ставк</w:t>
      </w:r>
      <w:r w:rsidRPr="00516072">
        <w:t>и</w:t>
      </w:r>
      <w:r w:rsidR="007C11F5" w:rsidRPr="00516072">
        <w:t>-відстійник</w:t>
      </w:r>
      <w:r w:rsidRPr="00516072">
        <w:t>и</w:t>
      </w:r>
      <w:r w:rsidR="007C11F5" w:rsidRPr="00516072">
        <w:t xml:space="preserve"> для освітлення води, що повертається у водний об’єкт, з використанням спеціальних методів осадження завислих частинок</w:t>
      </w:r>
      <w:r w:rsidRPr="00516072">
        <w:t>;</w:t>
      </w:r>
    </w:p>
    <w:p w14:paraId="765B4A58" w14:textId="158FDB30" w:rsidR="007C11F5" w:rsidRPr="00516072" w:rsidRDefault="00604588" w:rsidP="00AB7FF5">
      <w:pPr>
        <w:pStyle w:val="a3"/>
        <w:numPr>
          <w:ilvl w:val="0"/>
          <w:numId w:val="68"/>
        </w:numPr>
      </w:pPr>
      <w:r w:rsidRPr="00516072">
        <w:t>утримують у справному стані усі технологічне устаткування для попередження забруднення;</w:t>
      </w:r>
    </w:p>
    <w:p w14:paraId="4AD87CD4" w14:textId="3CE19261" w:rsidR="00604588" w:rsidRPr="00516072" w:rsidRDefault="00604588" w:rsidP="00AB7FF5">
      <w:pPr>
        <w:pStyle w:val="a3"/>
        <w:numPr>
          <w:ilvl w:val="0"/>
          <w:numId w:val="68"/>
        </w:numPr>
      </w:pPr>
      <w:r w:rsidRPr="00516072">
        <w:t>за наявності підводних відвалів, забезпечують їх локалізацію у визначених межах та обмеження розмивання і поширення у небажаних напрямках шляхом влаштування підводних шлейфовідхиляючих конструкцій (для спрямування шлейфу мутності у визначеному напрямку), шпунтових стінок, інших споруд.</w:t>
      </w:r>
    </w:p>
    <w:p w14:paraId="706798A0" w14:textId="2128E80C" w:rsidR="00D32736" w:rsidRPr="00516072" w:rsidRDefault="00D32736" w:rsidP="00A0315D">
      <w:pPr>
        <w:pStyle w:val="3"/>
      </w:pPr>
      <w:bookmarkStart w:id="134" w:name="_Toc78370642"/>
      <w:r w:rsidRPr="00516072">
        <w:t>Заходи з охорони земель:</w:t>
      </w:r>
      <w:bookmarkEnd w:id="134"/>
      <w:r w:rsidRPr="00516072">
        <w:t xml:space="preserve"> </w:t>
      </w:r>
    </w:p>
    <w:p w14:paraId="046C5FC2" w14:textId="60469D87" w:rsidR="00337FDD" w:rsidRPr="00516072" w:rsidRDefault="00337FDD" w:rsidP="00F1255A">
      <w:pPr>
        <w:pStyle w:val="a3"/>
        <w:numPr>
          <w:ilvl w:val="0"/>
          <w:numId w:val="58"/>
        </w:numPr>
        <w:spacing w:after="36"/>
        <w:rPr>
          <w:color w:val="auto"/>
        </w:rPr>
      </w:pPr>
      <w:r w:rsidRPr="00516072">
        <w:rPr>
          <w:color w:val="auto"/>
        </w:rPr>
        <w:t xml:space="preserve">заходи з рекультивації порушених земель, з очищення (знезараження) техногенно забруднених земель; </w:t>
      </w:r>
    </w:p>
    <w:p w14:paraId="6A1C4B0A" w14:textId="52D044EB" w:rsidR="00337FDD" w:rsidRPr="00516072" w:rsidRDefault="00337FDD" w:rsidP="00F1255A">
      <w:pPr>
        <w:pStyle w:val="a3"/>
        <w:numPr>
          <w:ilvl w:val="0"/>
          <w:numId w:val="58"/>
        </w:numPr>
        <w:rPr>
          <w:color w:val="auto"/>
        </w:rPr>
      </w:pPr>
      <w:r w:rsidRPr="00516072">
        <w:rPr>
          <w:color w:val="auto"/>
        </w:rPr>
        <w:t xml:space="preserve">передбачені землевпорядною документацією; </w:t>
      </w:r>
    </w:p>
    <w:p w14:paraId="51572A76" w14:textId="5DF83FEB" w:rsidR="00D32736" w:rsidRPr="00516072" w:rsidRDefault="00337FDD" w:rsidP="00F1255A">
      <w:pPr>
        <w:pStyle w:val="a3"/>
        <w:numPr>
          <w:ilvl w:val="0"/>
          <w:numId w:val="58"/>
        </w:numPr>
        <w:spacing w:after="36"/>
        <w:rPr>
          <w:color w:val="auto"/>
        </w:rPr>
      </w:pPr>
      <w:r w:rsidRPr="00516072">
        <w:rPr>
          <w:color w:val="auto"/>
        </w:rPr>
        <w:t xml:space="preserve">Інші заходи, </w:t>
      </w:r>
      <w:r w:rsidR="00D32736" w:rsidRPr="00516072">
        <w:rPr>
          <w:color w:val="auto"/>
        </w:rPr>
        <w:t xml:space="preserve">передбачені законодавством про охорону земель; </w:t>
      </w:r>
    </w:p>
    <w:p w14:paraId="0943660D" w14:textId="78597232" w:rsidR="00D32736" w:rsidRPr="00516072" w:rsidRDefault="00D32736" w:rsidP="00F1255A">
      <w:pPr>
        <w:pStyle w:val="a3"/>
        <w:numPr>
          <w:ilvl w:val="0"/>
          <w:numId w:val="58"/>
        </w:numPr>
        <w:rPr>
          <w:color w:val="auto"/>
        </w:rPr>
      </w:pPr>
      <w:r w:rsidRPr="00516072">
        <w:rPr>
          <w:color w:val="auto"/>
        </w:rPr>
        <w:t xml:space="preserve">передбачені державними будівельними нормами щодо розміщення та будівництва об’єктів у частині природоохоронних вимог, </w:t>
      </w:r>
      <w:r w:rsidR="00337FDD" w:rsidRPr="00516072">
        <w:rPr>
          <w:color w:val="auto"/>
        </w:rPr>
        <w:t xml:space="preserve">щодо </w:t>
      </w:r>
      <w:r w:rsidRPr="00516072">
        <w:rPr>
          <w:color w:val="auto"/>
        </w:rPr>
        <w:t xml:space="preserve">інженерної підготовки </w:t>
      </w:r>
      <w:r w:rsidR="00337FDD" w:rsidRPr="00516072">
        <w:rPr>
          <w:color w:val="auto"/>
        </w:rPr>
        <w:t xml:space="preserve">території та інженерного </w:t>
      </w:r>
      <w:r w:rsidRPr="00516072">
        <w:rPr>
          <w:color w:val="auto"/>
        </w:rPr>
        <w:t>захисту</w:t>
      </w:r>
      <w:r w:rsidR="00337FDD" w:rsidRPr="00516072">
        <w:rPr>
          <w:color w:val="auto"/>
        </w:rPr>
        <w:t>;</w:t>
      </w:r>
    </w:p>
    <w:p w14:paraId="6F5A7BDE" w14:textId="33DEAC23" w:rsidR="00337FDD" w:rsidRPr="00516072" w:rsidRDefault="00337FDD" w:rsidP="00337FDD">
      <w:pPr>
        <w:spacing w:after="36"/>
        <w:rPr>
          <w:color w:val="auto"/>
        </w:rPr>
      </w:pPr>
      <w:r w:rsidRPr="00516072">
        <w:rPr>
          <w:color w:val="auto"/>
        </w:rPr>
        <w:t>При спорудженні та експлуатації свердловин для видобування корисних копалин, необхідно передбачати таку конструкцію стовбуру свердловини (обсадні колони, цементування стовбуру), що дозволяє попередити техногенні зміни геологічного середовища і деформацію земної поверхні.</w:t>
      </w:r>
    </w:p>
    <w:p w14:paraId="1E7CAC81" w14:textId="7E99DA59" w:rsidR="00337FDD" w:rsidRPr="00516072" w:rsidRDefault="00337FDD" w:rsidP="00A0315D">
      <w:pPr>
        <w:pStyle w:val="3"/>
      </w:pPr>
      <w:bookmarkStart w:id="135" w:name="_Toc78370643"/>
      <w:r w:rsidRPr="00516072">
        <w:lastRenderedPageBreak/>
        <w:t>Заходи з охорони надр:</w:t>
      </w:r>
      <w:bookmarkEnd w:id="135"/>
      <w:r w:rsidRPr="00516072">
        <w:t xml:space="preserve"> </w:t>
      </w:r>
    </w:p>
    <w:p w14:paraId="2FF2908E" w14:textId="6E34D11C" w:rsidR="00337FDD" w:rsidRPr="00516072" w:rsidRDefault="00337FDD" w:rsidP="00F1255A">
      <w:pPr>
        <w:pStyle w:val="a3"/>
        <w:numPr>
          <w:ilvl w:val="0"/>
          <w:numId w:val="59"/>
        </w:numPr>
        <w:spacing w:after="36"/>
        <w:rPr>
          <w:color w:val="auto"/>
        </w:rPr>
      </w:pPr>
      <w:r w:rsidRPr="00516072">
        <w:rPr>
          <w:color w:val="auto"/>
        </w:rPr>
        <w:t xml:space="preserve">заходи із запобігання забрудненню та зниженню якості запасів корисних копалин, що не використовуються; </w:t>
      </w:r>
    </w:p>
    <w:p w14:paraId="07A05A33" w14:textId="425D2421" w:rsidR="00337FDD" w:rsidRPr="00516072" w:rsidRDefault="00337FDD" w:rsidP="00F1255A">
      <w:pPr>
        <w:pStyle w:val="a3"/>
        <w:numPr>
          <w:ilvl w:val="0"/>
          <w:numId w:val="59"/>
        </w:numPr>
        <w:rPr>
          <w:color w:val="auto"/>
        </w:rPr>
      </w:pPr>
      <w:r w:rsidRPr="00516072">
        <w:rPr>
          <w:color w:val="auto"/>
        </w:rPr>
        <w:t xml:space="preserve">заходи із попередження та зменшення проявів небезпечних геологічних процесів, рішення, що дозволяють ефективно використовувати вироблений простір гірничих виробок, супутні надра, що не були використані, відходи виробництва, складовані у надрах. </w:t>
      </w:r>
    </w:p>
    <w:p w14:paraId="73A95974" w14:textId="77777777" w:rsidR="00337FDD" w:rsidRPr="00516072" w:rsidRDefault="00337FDD" w:rsidP="00337FDD">
      <w:pPr>
        <w:rPr>
          <w:color w:val="auto"/>
        </w:rPr>
      </w:pPr>
    </w:p>
    <w:p w14:paraId="3B0A30D1" w14:textId="60F6B5CD" w:rsidR="00337FDD" w:rsidRPr="00516072" w:rsidRDefault="00337FDD" w:rsidP="00A0315D">
      <w:pPr>
        <w:pStyle w:val="3"/>
      </w:pPr>
      <w:bookmarkStart w:id="136" w:name="_Toc78370644"/>
      <w:r w:rsidRPr="00516072">
        <w:t>Заходи зі збереження фауни, флори і біорізноманіття:</w:t>
      </w:r>
      <w:bookmarkEnd w:id="136"/>
      <w:r w:rsidRPr="00516072">
        <w:t xml:space="preserve"> </w:t>
      </w:r>
    </w:p>
    <w:p w14:paraId="10FF95A0" w14:textId="1CE71248" w:rsidR="00337FDD" w:rsidRPr="00516072" w:rsidRDefault="00337FDD" w:rsidP="00F1255A">
      <w:pPr>
        <w:pStyle w:val="a3"/>
        <w:numPr>
          <w:ilvl w:val="0"/>
          <w:numId w:val="60"/>
        </w:numPr>
      </w:pPr>
      <w:r w:rsidRPr="00516072">
        <w:t xml:space="preserve">заходи передбачені законодавством про рослинний і тваринний світ, про природно-заповідний фонд, про Червону книгу України (у тому числі, самою Червоною книгою стосовно збереження конкретних видів та популяцій), про екологічну мережу України, , про мисливське господарство та полювання; </w:t>
      </w:r>
    </w:p>
    <w:p w14:paraId="19BB548C" w14:textId="6D8320A4" w:rsidR="0094577B" w:rsidRPr="00516072" w:rsidRDefault="0094577B" w:rsidP="00F1255A">
      <w:pPr>
        <w:pStyle w:val="a3"/>
        <w:numPr>
          <w:ilvl w:val="0"/>
          <w:numId w:val="60"/>
        </w:numPr>
      </w:pPr>
      <w:r w:rsidRPr="00516072">
        <w:rPr>
          <w:color w:val="333333"/>
          <w:shd w:val="clear" w:color="auto" w:fill="FFFFFF"/>
        </w:rPr>
        <w:t xml:space="preserve">заходи щодо охорони водних біоресурсів та рибогосподарських водних об'єктів (їх частин) під час видобування корисних копалин, користування надрами континентального шельфу, будівництва (розміщення) установок та інших споруд (передбачено законодавством </w:t>
      </w:r>
      <w:r w:rsidRPr="00516072">
        <w:t>про рибне господарство, промислове рибальство та охорону водних біоресурсів);</w:t>
      </w:r>
    </w:p>
    <w:p w14:paraId="4419620B" w14:textId="77777777" w:rsidR="00337FDD" w:rsidRPr="00516072" w:rsidRDefault="00337FDD" w:rsidP="00F1255A">
      <w:pPr>
        <w:pStyle w:val="a3"/>
        <w:numPr>
          <w:ilvl w:val="0"/>
          <w:numId w:val="60"/>
        </w:numPr>
      </w:pPr>
      <w:r w:rsidRPr="00516072">
        <w:t xml:space="preserve">заходи, передбачені правилами і нормами озеленення населених пунктів. </w:t>
      </w:r>
    </w:p>
    <w:p w14:paraId="5D0BBE34" w14:textId="0FFBA5EE" w:rsidR="00337FDD" w:rsidRPr="00516072" w:rsidRDefault="00337FDD" w:rsidP="00F1255A">
      <w:pPr>
        <w:pStyle w:val="a3"/>
        <w:numPr>
          <w:ilvl w:val="0"/>
          <w:numId w:val="60"/>
        </w:numPr>
      </w:pPr>
      <w:r w:rsidRPr="00516072">
        <w:t>Компенсаційні заходи з охорони і відновлення рослинного і тваринного світу, такі як пересаджування рослин з територій, відведених під забудову населених пунктів, підприємств, споруд та інших об’єктів, будівництво доріг, трубопроводів, ліній електропередачі і зв’язку, а також з тих земель, що підлягають затопленню, інтродукція та акліматизація рослин, переселення диких тварин, будівництво споруд для міграцій тварин, рекомендується планувати відповідно до встановлених законодавством порядків та визначати (обґрунтовувати) з урахуванням експертних думок.</w:t>
      </w:r>
    </w:p>
    <w:p w14:paraId="421477FB" w14:textId="1CD31DE2" w:rsidR="00337FDD" w:rsidRPr="00516072" w:rsidRDefault="00337FDD" w:rsidP="00A0315D">
      <w:pPr>
        <w:pStyle w:val="3"/>
      </w:pPr>
      <w:bookmarkStart w:id="137" w:name="_Toc78370645"/>
      <w:r w:rsidRPr="00516072">
        <w:t>Заходи з управління відходами:</w:t>
      </w:r>
      <w:bookmarkEnd w:id="137"/>
      <w:r w:rsidRPr="00516072">
        <w:t xml:space="preserve"> </w:t>
      </w:r>
    </w:p>
    <w:p w14:paraId="264BB3AC" w14:textId="26284B75" w:rsidR="00337FDD" w:rsidRPr="00516072" w:rsidRDefault="00337FDD" w:rsidP="00F1255A">
      <w:pPr>
        <w:pStyle w:val="a3"/>
        <w:numPr>
          <w:ilvl w:val="0"/>
          <w:numId w:val="61"/>
        </w:numPr>
        <w:spacing w:after="36"/>
        <w:rPr>
          <w:color w:val="auto"/>
        </w:rPr>
      </w:pPr>
      <w:r w:rsidRPr="00516072">
        <w:rPr>
          <w:color w:val="auto"/>
        </w:rPr>
        <w:t xml:space="preserve">комплекс заходів згідно з законодавством про відходи та про охорону навколишнього природного середовища, у тому числі заходи для зменшення обсягів утворення відходів, а також для їх утилізації, знешкодження або розміщення; </w:t>
      </w:r>
    </w:p>
    <w:p w14:paraId="41389F02" w14:textId="0A1A6376" w:rsidR="00337FDD" w:rsidRPr="00516072" w:rsidRDefault="00337FDD" w:rsidP="00F1255A">
      <w:pPr>
        <w:pStyle w:val="a3"/>
        <w:numPr>
          <w:ilvl w:val="0"/>
          <w:numId w:val="61"/>
        </w:numPr>
        <w:rPr>
          <w:color w:val="auto"/>
        </w:rPr>
      </w:pPr>
      <w:r w:rsidRPr="00516072">
        <w:rPr>
          <w:color w:val="auto"/>
        </w:rPr>
        <w:t xml:space="preserve">впровадження заходів і технологій кругової економіки, інноваційних технологій, що дозволяють роздільне збирання і сортування, оброблення (перероблення) відходів, їх повторне використання або утилізацію. </w:t>
      </w:r>
    </w:p>
    <w:p w14:paraId="043D4A2F" w14:textId="67A3AB78" w:rsidR="00337FDD" w:rsidRPr="00516072" w:rsidRDefault="00337FDD" w:rsidP="00A0315D">
      <w:pPr>
        <w:pStyle w:val="3"/>
      </w:pPr>
      <w:bookmarkStart w:id="138" w:name="_Toc78370646"/>
      <w:r w:rsidRPr="00516072">
        <w:t>Заходи з відвернення і зниження шуму:</w:t>
      </w:r>
      <w:bookmarkEnd w:id="138"/>
      <w:r w:rsidRPr="00516072">
        <w:t xml:space="preserve"> </w:t>
      </w:r>
    </w:p>
    <w:p w14:paraId="3E5391B7" w14:textId="5427A70E" w:rsidR="00337FDD" w:rsidRPr="00516072" w:rsidRDefault="00337FDD" w:rsidP="00F1255A">
      <w:pPr>
        <w:pStyle w:val="a3"/>
        <w:numPr>
          <w:ilvl w:val="0"/>
          <w:numId w:val="62"/>
        </w:numPr>
        <w:rPr>
          <w:color w:val="auto"/>
        </w:rPr>
      </w:pPr>
      <w:r w:rsidRPr="00516072">
        <w:rPr>
          <w:color w:val="auto"/>
        </w:rPr>
        <w:t xml:space="preserve">заходи з урахуванням державних санітарних правил, національних стандартів і державних будівельних норм. </w:t>
      </w:r>
    </w:p>
    <w:p w14:paraId="42C2CE3B" w14:textId="55823579" w:rsidR="00337FDD" w:rsidRPr="00516072" w:rsidRDefault="00337FDD" w:rsidP="00A0315D">
      <w:pPr>
        <w:pStyle w:val="3"/>
      </w:pPr>
      <w:bookmarkStart w:id="139" w:name="_Toc78370647"/>
      <w:r w:rsidRPr="00516072">
        <w:lastRenderedPageBreak/>
        <w:t>Заходи із запобігання і зменшення впливу на об’єкти культурної спадщини:</w:t>
      </w:r>
      <w:bookmarkEnd w:id="139"/>
      <w:r w:rsidRPr="00516072">
        <w:t xml:space="preserve"> </w:t>
      </w:r>
    </w:p>
    <w:p w14:paraId="466E7E35" w14:textId="7A544251" w:rsidR="00337FDD" w:rsidRPr="00516072" w:rsidRDefault="00337FDD" w:rsidP="00F1255A">
      <w:pPr>
        <w:pStyle w:val="a3"/>
        <w:numPr>
          <w:ilvl w:val="0"/>
          <w:numId w:val="63"/>
        </w:numPr>
        <w:rPr>
          <w:color w:val="auto"/>
        </w:rPr>
      </w:pPr>
      <w:r w:rsidRPr="00516072">
        <w:rPr>
          <w:color w:val="auto"/>
        </w:rPr>
        <w:t xml:space="preserve">заходи з урахуванням законодавства про охорону культурної спадщини. </w:t>
      </w:r>
    </w:p>
    <w:p w14:paraId="0967BFA0" w14:textId="3203FBBA" w:rsidR="000006DE" w:rsidRPr="00516072" w:rsidRDefault="000006DE" w:rsidP="00A0315D">
      <w:pPr>
        <w:pStyle w:val="3"/>
      </w:pPr>
      <w:bookmarkStart w:id="140" w:name="_Toc78370648"/>
      <w:r w:rsidRPr="00516072">
        <w:t>Заходи захисту від радіоактивного забруднення</w:t>
      </w:r>
      <w:bookmarkEnd w:id="140"/>
    </w:p>
    <w:p w14:paraId="5DDCEB7B" w14:textId="7A72ECC5" w:rsidR="000006DE" w:rsidRPr="00516072" w:rsidRDefault="000006DE" w:rsidP="000006DE">
      <w:r w:rsidRPr="00516072">
        <w:t xml:space="preserve">ПД, що стосується </w:t>
      </w:r>
      <w:r w:rsidRPr="00516072">
        <w:rPr>
          <w:color w:val="333333"/>
          <w:shd w:val="clear" w:color="auto" w:fill="FFFFFF"/>
        </w:rPr>
        <w:t>уранових об’єктів, має передбачати комплекс заходів, визначених у законодавстві про</w:t>
      </w:r>
      <w:r w:rsidRPr="00516072">
        <w:rPr>
          <w:color w:val="auto"/>
        </w:rPr>
        <w:t xml:space="preserve"> видобування і переробку уранових руд.</w:t>
      </w:r>
    </w:p>
    <w:p w14:paraId="3A68ED3F" w14:textId="598CCB7F" w:rsidR="00D32736" w:rsidRPr="00516072" w:rsidRDefault="00265874" w:rsidP="00A0315D">
      <w:pPr>
        <w:pStyle w:val="3"/>
      </w:pPr>
      <w:bookmarkStart w:id="141" w:name="_Toc78370649"/>
      <w:r w:rsidRPr="00516072">
        <w:t>Система заходів із запобігання аварійним ситуаціям, оперативної локалізації та ліквідації наслідків аварій та зі зменшення й усунення негативного впливу аварій на довкілля</w:t>
      </w:r>
      <w:bookmarkEnd w:id="141"/>
    </w:p>
    <w:p w14:paraId="2429042C" w14:textId="2FD279EE" w:rsidR="00265874" w:rsidRPr="00516072" w:rsidRDefault="00265874" w:rsidP="00C119ED">
      <w:r w:rsidRPr="00516072">
        <w:t>Зокрема, відповідно до Правил №269, для об'єктів, що становлять підвищену екологічну небезпеку (нафто- та продуктопроводи, нафто- та продуктосховища, накопичувачі побутових стічних вод, каналізаційні колектори, очисні споруди, судна та інші плавучі засоби, нафтові свердловини, бурові платформи тощо), розробляються і впроваджуються протиаварійні заходи, а саме:</w:t>
      </w:r>
    </w:p>
    <w:p w14:paraId="5491E107" w14:textId="77777777" w:rsidR="00265874" w:rsidRPr="00516072" w:rsidRDefault="00265874" w:rsidP="00F1255A">
      <w:pPr>
        <w:pStyle w:val="a3"/>
        <w:numPr>
          <w:ilvl w:val="0"/>
          <w:numId w:val="64"/>
        </w:numPr>
        <w:rPr>
          <w:lang w:eastAsia="uk-UA"/>
        </w:rPr>
      </w:pPr>
      <w:bookmarkStart w:id="142" w:name="n103"/>
      <w:bookmarkEnd w:id="142"/>
      <w:r w:rsidRPr="00516072">
        <w:rPr>
          <w:lang w:eastAsia="uk-UA"/>
        </w:rPr>
        <w:t>плани ліквідації наслідків можливих аварій;</w:t>
      </w:r>
    </w:p>
    <w:p w14:paraId="7B72A999" w14:textId="77777777" w:rsidR="00265874" w:rsidRPr="00516072" w:rsidRDefault="00265874" w:rsidP="00F1255A">
      <w:pPr>
        <w:pStyle w:val="a3"/>
        <w:numPr>
          <w:ilvl w:val="0"/>
          <w:numId w:val="64"/>
        </w:numPr>
        <w:rPr>
          <w:lang w:eastAsia="uk-UA"/>
        </w:rPr>
      </w:pPr>
      <w:bookmarkStart w:id="143" w:name="n104"/>
      <w:bookmarkEnd w:id="143"/>
      <w:r w:rsidRPr="00516072">
        <w:rPr>
          <w:lang w:eastAsia="uk-UA"/>
        </w:rPr>
        <w:t>порядок дій у разі виникнення аварій;</w:t>
      </w:r>
    </w:p>
    <w:p w14:paraId="78E14D89" w14:textId="77777777" w:rsidR="00265874" w:rsidRPr="00516072" w:rsidRDefault="00265874" w:rsidP="00F1255A">
      <w:pPr>
        <w:pStyle w:val="a3"/>
        <w:numPr>
          <w:ilvl w:val="0"/>
          <w:numId w:val="64"/>
        </w:numPr>
        <w:rPr>
          <w:lang w:eastAsia="uk-UA"/>
        </w:rPr>
      </w:pPr>
      <w:bookmarkStart w:id="144" w:name="n105"/>
      <w:bookmarkEnd w:id="144"/>
      <w:r w:rsidRPr="00516072">
        <w:rPr>
          <w:lang w:eastAsia="uk-UA"/>
        </w:rPr>
        <w:t>перелік необхідних технічних засобів для збирання та видалення забруднюючих речовин;</w:t>
      </w:r>
    </w:p>
    <w:p w14:paraId="2EC230FD" w14:textId="766883D1" w:rsidR="00265874" w:rsidRPr="00516072" w:rsidRDefault="00265874" w:rsidP="00F1255A">
      <w:pPr>
        <w:pStyle w:val="a3"/>
        <w:numPr>
          <w:ilvl w:val="0"/>
          <w:numId w:val="64"/>
        </w:numPr>
      </w:pPr>
      <w:bookmarkStart w:id="145" w:name="n106"/>
      <w:bookmarkEnd w:id="145"/>
      <w:r w:rsidRPr="00516072">
        <w:rPr>
          <w:lang w:eastAsia="uk-UA"/>
        </w:rPr>
        <w:t>режим спеціального водокористування у разі забруднення водного об'єкта.</w:t>
      </w:r>
    </w:p>
    <w:p w14:paraId="32775203" w14:textId="700F5E03" w:rsidR="00364668" w:rsidRPr="00516072" w:rsidRDefault="004B4E2E" w:rsidP="00A0315D">
      <w:pPr>
        <w:pStyle w:val="2"/>
      </w:pPr>
      <w:bookmarkStart w:id="146" w:name="_Toc78370650"/>
      <w:r w:rsidRPr="00516072">
        <w:t>5</w:t>
      </w:r>
      <w:r w:rsidR="004E301D" w:rsidRPr="00516072">
        <w:t xml:space="preserve">. </w:t>
      </w:r>
      <w:r w:rsidR="00364668" w:rsidRPr="00516072">
        <w:t>Основні положення щодо участі громадськості у процедурі ОВД</w:t>
      </w:r>
      <w:bookmarkEnd w:id="146"/>
    </w:p>
    <w:p w14:paraId="4A6FFDB2" w14:textId="77777777" w:rsidR="00364668" w:rsidRPr="00516072" w:rsidRDefault="00364668" w:rsidP="00364668">
      <w:pPr>
        <w:rPr>
          <w:color w:val="auto"/>
        </w:rPr>
      </w:pPr>
      <w:r w:rsidRPr="00516072">
        <w:rPr>
          <w:color w:val="auto"/>
        </w:rPr>
        <w:t xml:space="preserve">Однією із визначальних рис процедури оцінки впливу на довкілля є раннє і широке залучення громадськості до цього адміністративного процесу. </w:t>
      </w:r>
    </w:p>
    <w:p w14:paraId="6ACB6E87" w14:textId="7ECDE94A" w:rsidR="00364668" w:rsidRPr="00516072" w:rsidRDefault="00364668" w:rsidP="004E301D">
      <w:pPr>
        <w:rPr>
          <w:color w:val="auto"/>
        </w:rPr>
      </w:pPr>
      <w:r w:rsidRPr="00516072">
        <w:rPr>
          <w:color w:val="auto"/>
        </w:rPr>
        <w:t xml:space="preserve">Вже на стадії планів будувати об’єкт, який входить до переліків Закону, суб’єкт господарювання повідомляє громаду та органи влади про свої наміри. Це робиться шляхом оприлюднення Повідомлення про плановану діяльність, яка підлягає оцінці впливу на довкілля (надалі – Повідомлення). </w:t>
      </w:r>
    </w:p>
    <w:p w14:paraId="195C1812" w14:textId="77777777" w:rsidR="00364668" w:rsidRPr="00516072" w:rsidRDefault="00364668" w:rsidP="00364668">
      <w:pPr>
        <w:rPr>
          <w:color w:val="auto"/>
        </w:rPr>
      </w:pPr>
      <w:r w:rsidRPr="00516072">
        <w:rPr>
          <w:color w:val="auto"/>
        </w:rPr>
        <w:t xml:space="preserve">Протягом 20 робочих днів з дня офіційного оприлюднення Повідомлення громадськість має право подати до уповноваженого органу зауваження і пропозиції. Такі коментарі збираються уповноваженим органом і передаються суб’єкту господарювання, який зобов’язаний їх повністю чи частково врахувати або обґрунтовано відхилити у звіті із ОВД. </w:t>
      </w:r>
    </w:p>
    <w:p w14:paraId="7D143B15" w14:textId="77777777" w:rsidR="00364668" w:rsidRPr="00516072" w:rsidRDefault="00364668" w:rsidP="00364668">
      <w:pPr>
        <w:rPr>
          <w:color w:val="auto"/>
        </w:rPr>
      </w:pPr>
      <w:r w:rsidRPr="00516072">
        <w:rPr>
          <w:color w:val="auto"/>
        </w:rPr>
        <w:t xml:space="preserve">Звіт готується суб’єктом господарювання чи найнятим ним проєктантом і подається уповноваженому органу для розгляду і видачі висновку із оцінки впливу на довкілля. Разом зі звітом суб’єкт господарювання подає Оголошення про початок громадського обговорення звіту з ОВД (надалі – Оголошення). </w:t>
      </w:r>
    </w:p>
    <w:p w14:paraId="0C2B9EF3" w14:textId="77777777" w:rsidR="00364668" w:rsidRPr="00516072" w:rsidRDefault="00364668" w:rsidP="00364668">
      <w:pPr>
        <w:rPr>
          <w:color w:val="auto"/>
        </w:rPr>
      </w:pPr>
      <w:r w:rsidRPr="00516072">
        <w:rPr>
          <w:color w:val="auto"/>
        </w:rPr>
        <w:t xml:space="preserve">Уповноважений орган вносить звіт з ОВД та Оголошення до Реєстру. Суб’єкт господарювання також розміщує фізичні копії документів у приміщеннях уповноваженого органу, органах місцевого самоврядування та у </w:t>
      </w:r>
      <w:r w:rsidRPr="00516072">
        <w:rPr>
          <w:color w:val="auto"/>
        </w:rPr>
        <w:lastRenderedPageBreak/>
        <w:t xml:space="preserve">своєму офісі, а також додатково може розмістити в інших загальнодоступних місцях. </w:t>
      </w:r>
    </w:p>
    <w:p w14:paraId="007D8FBF" w14:textId="77777777" w:rsidR="00364668" w:rsidRPr="00516072" w:rsidRDefault="00364668" w:rsidP="00364668">
      <w:pPr>
        <w:rPr>
          <w:color w:val="auto"/>
        </w:rPr>
      </w:pPr>
      <w:r w:rsidRPr="00516072">
        <w:rPr>
          <w:color w:val="auto"/>
        </w:rPr>
        <w:t xml:space="preserve">Громадське обговорення – це процес збору зауважень і пропозицій громадськості щодо планованої діяльності у процесі прийняття органами влади рішення щодо її погодження. Воно розпочинається від дня офіційного оприлюднення Оголошення та надання громадськості доступу до звіту з ОВД для ознайомлення. Громадське обговорення відбувається у формі громадських слухань, а також у формі збору письмових коментарів протягом строку громадського обговорення і триває щонайменше 25 робочих днів. </w:t>
      </w:r>
    </w:p>
    <w:p w14:paraId="6C004017" w14:textId="77777777" w:rsidR="00364668" w:rsidRPr="00516072" w:rsidRDefault="00364668" w:rsidP="00364668">
      <w:pPr>
        <w:rPr>
          <w:color w:val="auto"/>
        </w:rPr>
      </w:pPr>
      <w:r w:rsidRPr="00516072">
        <w:rPr>
          <w:color w:val="auto"/>
        </w:rPr>
        <w:t xml:space="preserve">Громадськість має право подавати будь-які коментарі, які, на її думку, стосуються планованої діяльності, без необхідності їхнього обґрунтування. </w:t>
      </w:r>
    </w:p>
    <w:p w14:paraId="60A7AAEA" w14:textId="77777777" w:rsidR="00364668" w:rsidRPr="00516072" w:rsidRDefault="00364668" w:rsidP="00364668">
      <w:pPr>
        <w:rPr>
          <w:color w:val="auto"/>
        </w:rPr>
      </w:pPr>
      <w:r w:rsidRPr="00516072">
        <w:rPr>
          <w:color w:val="auto"/>
        </w:rPr>
        <w:t xml:space="preserve">Громадські слухання проводяться в період громадського обговорення або самим уповноваженим органом, або спеціально найнятою ним незалежною особою – організатором громадських слухань. Мета громадських слухань – інформування громадськості про плановану діяльність і її наслідки, надання відповідей на запитання громадськості, зібрання від громадськості будь-яких зауважень та пропозицій щодо планованої діяльності. </w:t>
      </w:r>
    </w:p>
    <w:p w14:paraId="1B54C26E" w14:textId="4774A6FC" w:rsidR="00364668" w:rsidRPr="00516072" w:rsidRDefault="00364668" w:rsidP="00364668">
      <w:pPr>
        <w:rPr>
          <w:color w:val="auto"/>
        </w:rPr>
      </w:pPr>
      <w:r w:rsidRPr="00516072">
        <w:rPr>
          <w:color w:val="auto"/>
        </w:rPr>
        <w:t xml:space="preserve">Про проведення громадських слухань громада дізнається із Оголошення, яке </w:t>
      </w:r>
      <w:r w:rsidR="00856258" w:rsidRPr="00516072">
        <w:rPr>
          <w:color w:val="auto"/>
        </w:rPr>
        <w:t>публікується</w:t>
      </w:r>
      <w:r w:rsidRPr="00516072">
        <w:rPr>
          <w:color w:val="auto"/>
        </w:rPr>
        <w:t xml:space="preserve"> уповноваженим органом у Реєстрі, суб’єктом господарювання – у пресі, а також на дошках оголошень органів місцевого самоврядування та в інших громадських місцях. </w:t>
      </w:r>
    </w:p>
    <w:p w14:paraId="1DB3AD43" w14:textId="77777777" w:rsidR="00364668" w:rsidRPr="00516072" w:rsidRDefault="00364668" w:rsidP="00364668">
      <w:pPr>
        <w:rPr>
          <w:color w:val="auto"/>
        </w:rPr>
      </w:pPr>
      <w:r w:rsidRPr="00516072">
        <w:rPr>
          <w:color w:val="auto"/>
        </w:rPr>
        <w:t xml:space="preserve">Брати участь у громадських слуханнях можуть будь-які представники громадськості. Хід громадських слухань фіксується за допомогою аудіо чи відео засобів, а також у протоколі. Усі ці документи також оприлюднюються у складі звіту про громадське обговорення. </w:t>
      </w:r>
    </w:p>
    <w:p w14:paraId="1EE23558" w14:textId="77777777" w:rsidR="004E301D" w:rsidRPr="00516072" w:rsidRDefault="00364668" w:rsidP="004E301D">
      <w:pPr>
        <w:rPr>
          <w:color w:val="auto"/>
        </w:rPr>
      </w:pPr>
      <w:r w:rsidRPr="00516072">
        <w:rPr>
          <w:color w:val="auto"/>
        </w:rPr>
        <w:t xml:space="preserve">Усі отримані в ході громадського обговорення зауваження і пропозиції громадськості (і ті, що надсилалися поштою, і ті, що отримані в ході громадських слухань) обов’язково розглядаються і враховуються уповноваженим органом. </w:t>
      </w:r>
    </w:p>
    <w:p w14:paraId="56930521" w14:textId="1963A5F4" w:rsidR="00364668" w:rsidRPr="00516072" w:rsidRDefault="00364668" w:rsidP="004E301D">
      <w:pPr>
        <w:rPr>
          <w:color w:val="auto"/>
        </w:rPr>
      </w:pPr>
      <w:r w:rsidRPr="00516072">
        <w:rPr>
          <w:color w:val="auto"/>
        </w:rPr>
        <w:t xml:space="preserve">За результатами громадського обговорення Міндовкілля складає звіт про громадське обговорення, до якого входить протокол громадських слухань, копії усіх отриманих під час громадського обговорення письмових зауважень і пропозицій громадськості, а також таблицю їхнього врахування. </w:t>
      </w:r>
    </w:p>
    <w:p w14:paraId="7D06B05E" w14:textId="1080D5D0" w:rsidR="00DB1ABC" w:rsidRPr="0083299D" w:rsidRDefault="00364668" w:rsidP="00856258">
      <w:r w:rsidRPr="00516072">
        <w:t>Завершальним етапом оцінки впливу на довкілля є врахування її результатів під час прийняття органом влади рішення, яке є підставою для початку провадження цієї діяльності.</w:t>
      </w:r>
    </w:p>
    <w:sectPr w:rsidR="00DB1ABC" w:rsidRPr="0083299D" w:rsidSect="001502E8">
      <w:pgSz w:w="11907"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5BC9" w14:textId="77777777" w:rsidR="002933D6" w:rsidRDefault="002933D6" w:rsidP="001307EA">
      <w:r>
        <w:separator/>
      </w:r>
    </w:p>
  </w:endnote>
  <w:endnote w:type="continuationSeparator" w:id="0">
    <w:p w14:paraId="767597D7" w14:textId="77777777" w:rsidR="002933D6" w:rsidRDefault="002933D6" w:rsidP="0013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A0829" w14:textId="77777777" w:rsidR="002933D6" w:rsidRDefault="002933D6" w:rsidP="001307EA">
      <w:r>
        <w:separator/>
      </w:r>
    </w:p>
  </w:footnote>
  <w:footnote w:type="continuationSeparator" w:id="0">
    <w:p w14:paraId="7FF17737" w14:textId="77777777" w:rsidR="002933D6" w:rsidRDefault="002933D6" w:rsidP="001307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43FE" w14:textId="77777777" w:rsidR="001307EA" w:rsidRDefault="001307EA" w:rsidP="001307EA">
    <w:pPr>
      <w:ind w:firstLine="0"/>
      <w:rPr>
        <w:sz w:val="20"/>
        <w:szCs w:val="20"/>
      </w:rPr>
    </w:pPr>
    <w:r>
      <w:rPr>
        <w:sz w:val="20"/>
        <w:szCs w:val="20"/>
      </w:rPr>
      <w:t xml:space="preserve">Методичні рекомендації: </w:t>
    </w:r>
  </w:p>
  <w:p w14:paraId="6407D742" w14:textId="74C9A257" w:rsidR="001307EA" w:rsidRDefault="001307EA" w:rsidP="001307EA">
    <w:pPr>
      <w:ind w:firstLine="0"/>
      <w:rPr>
        <w:sz w:val="20"/>
        <w:szCs w:val="20"/>
      </w:rPr>
    </w:pPr>
    <w:r>
      <w:rPr>
        <w:sz w:val="20"/>
        <w:szCs w:val="20"/>
      </w:rPr>
      <w:t>звіт з ОВД, видобування корисних копалин</w:t>
    </w:r>
    <w:r w:rsidRPr="001307EA">
      <w:rPr>
        <w:sz w:val="20"/>
        <w:szCs w:val="20"/>
      </w:rPr>
      <w:ptab w:relativeTo="margin" w:alignment="center" w:leader="none"/>
    </w:r>
    <w:r w:rsidRPr="001307EA">
      <w:rPr>
        <w:sz w:val="20"/>
        <w:szCs w:val="20"/>
      </w:rPr>
      <w:ptab w:relativeTo="margin" w:alignment="right" w:leader="none"/>
    </w:r>
    <w:r w:rsidRPr="001307EA">
      <w:rPr>
        <w:sz w:val="20"/>
        <w:szCs w:val="20"/>
      </w:rPr>
      <w:fldChar w:fldCharType="begin"/>
    </w:r>
    <w:r w:rsidRPr="001307EA">
      <w:rPr>
        <w:sz w:val="20"/>
        <w:szCs w:val="20"/>
      </w:rPr>
      <w:instrText>PAGE   \* MERGEFORMAT</w:instrText>
    </w:r>
    <w:r w:rsidRPr="001307EA">
      <w:rPr>
        <w:sz w:val="20"/>
        <w:szCs w:val="20"/>
      </w:rPr>
      <w:fldChar w:fldCharType="separate"/>
    </w:r>
    <w:r w:rsidR="00C342EE">
      <w:rPr>
        <w:noProof/>
        <w:sz w:val="20"/>
        <w:szCs w:val="20"/>
      </w:rPr>
      <w:t>5</w:t>
    </w:r>
    <w:r w:rsidRPr="001307EA">
      <w:rPr>
        <w:sz w:val="20"/>
        <w:szCs w:val="20"/>
      </w:rPr>
      <w:fldChar w:fldCharType="end"/>
    </w:r>
  </w:p>
  <w:p w14:paraId="44CB0911" w14:textId="77777777" w:rsidR="001307EA" w:rsidRPr="001307EA" w:rsidRDefault="001307EA" w:rsidP="001307EA">
    <w:pPr>
      <w:ind w:firstLine="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C62"/>
    <w:multiLevelType w:val="hybridMultilevel"/>
    <w:tmpl w:val="AED46818"/>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05110B"/>
    <w:multiLevelType w:val="hybridMultilevel"/>
    <w:tmpl w:val="2C3EC0F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BE4CD0"/>
    <w:multiLevelType w:val="hybridMultilevel"/>
    <w:tmpl w:val="384E4FE4"/>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3E648F3"/>
    <w:multiLevelType w:val="hybridMultilevel"/>
    <w:tmpl w:val="69CEA330"/>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A3733A"/>
    <w:multiLevelType w:val="hybridMultilevel"/>
    <w:tmpl w:val="8020F3FE"/>
    <w:lvl w:ilvl="0" w:tplc="D8BA14B6">
      <w:start w:val="1"/>
      <w:numFmt w:val="decimal"/>
      <w:lvlText w:val="%1)"/>
      <w:lvlJc w:val="left"/>
      <w:pPr>
        <w:tabs>
          <w:tab w:val="num" w:pos="720"/>
        </w:tabs>
        <w:ind w:left="720" w:hanging="360"/>
      </w:pPr>
    </w:lvl>
    <w:lvl w:ilvl="1" w:tplc="D17E6FEE" w:tentative="1">
      <w:start w:val="1"/>
      <w:numFmt w:val="decimal"/>
      <w:lvlText w:val="%2)"/>
      <w:lvlJc w:val="left"/>
      <w:pPr>
        <w:tabs>
          <w:tab w:val="num" w:pos="1440"/>
        </w:tabs>
        <w:ind w:left="1440" w:hanging="360"/>
      </w:pPr>
    </w:lvl>
    <w:lvl w:ilvl="2" w:tplc="5C242E64" w:tentative="1">
      <w:start w:val="1"/>
      <w:numFmt w:val="decimal"/>
      <w:lvlText w:val="%3)"/>
      <w:lvlJc w:val="left"/>
      <w:pPr>
        <w:tabs>
          <w:tab w:val="num" w:pos="2160"/>
        </w:tabs>
        <w:ind w:left="2160" w:hanging="360"/>
      </w:pPr>
    </w:lvl>
    <w:lvl w:ilvl="3" w:tplc="4180385A" w:tentative="1">
      <w:start w:val="1"/>
      <w:numFmt w:val="decimal"/>
      <w:lvlText w:val="%4)"/>
      <w:lvlJc w:val="left"/>
      <w:pPr>
        <w:tabs>
          <w:tab w:val="num" w:pos="2880"/>
        </w:tabs>
        <w:ind w:left="2880" w:hanging="360"/>
      </w:pPr>
    </w:lvl>
    <w:lvl w:ilvl="4" w:tplc="2278D30C" w:tentative="1">
      <w:start w:val="1"/>
      <w:numFmt w:val="decimal"/>
      <w:lvlText w:val="%5)"/>
      <w:lvlJc w:val="left"/>
      <w:pPr>
        <w:tabs>
          <w:tab w:val="num" w:pos="3600"/>
        </w:tabs>
        <w:ind w:left="3600" w:hanging="360"/>
      </w:pPr>
    </w:lvl>
    <w:lvl w:ilvl="5" w:tplc="F58CB90C" w:tentative="1">
      <w:start w:val="1"/>
      <w:numFmt w:val="decimal"/>
      <w:lvlText w:val="%6)"/>
      <w:lvlJc w:val="left"/>
      <w:pPr>
        <w:tabs>
          <w:tab w:val="num" w:pos="4320"/>
        </w:tabs>
        <w:ind w:left="4320" w:hanging="360"/>
      </w:pPr>
    </w:lvl>
    <w:lvl w:ilvl="6" w:tplc="B2A262FC" w:tentative="1">
      <w:start w:val="1"/>
      <w:numFmt w:val="decimal"/>
      <w:lvlText w:val="%7)"/>
      <w:lvlJc w:val="left"/>
      <w:pPr>
        <w:tabs>
          <w:tab w:val="num" w:pos="5040"/>
        </w:tabs>
        <w:ind w:left="5040" w:hanging="360"/>
      </w:pPr>
    </w:lvl>
    <w:lvl w:ilvl="7" w:tplc="F140D3E0" w:tentative="1">
      <w:start w:val="1"/>
      <w:numFmt w:val="decimal"/>
      <w:lvlText w:val="%8)"/>
      <w:lvlJc w:val="left"/>
      <w:pPr>
        <w:tabs>
          <w:tab w:val="num" w:pos="5760"/>
        </w:tabs>
        <w:ind w:left="5760" w:hanging="360"/>
      </w:pPr>
    </w:lvl>
    <w:lvl w:ilvl="8" w:tplc="DFF2F614" w:tentative="1">
      <w:start w:val="1"/>
      <w:numFmt w:val="decimal"/>
      <w:lvlText w:val="%9)"/>
      <w:lvlJc w:val="left"/>
      <w:pPr>
        <w:tabs>
          <w:tab w:val="num" w:pos="6480"/>
        </w:tabs>
        <w:ind w:left="6480" w:hanging="360"/>
      </w:pPr>
    </w:lvl>
  </w:abstractNum>
  <w:abstractNum w:abstractNumId="5" w15:restartNumberingAfterBreak="0">
    <w:nsid w:val="0ADB31DE"/>
    <w:multiLevelType w:val="hybridMultilevel"/>
    <w:tmpl w:val="7C66E0D2"/>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EF04075"/>
    <w:multiLevelType w:val="hybridMultilevel"/>
    <w:tmpl w:val="21FADB9C"/>
    <w:lvl w:ilvl="0" w:tplc="252C5FD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0D907A6"/>
    <w:multiLevelType w:val="hybridMultilevel"/>
    <w:tmpl w:val="2EEEEDD2"/>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23A64B1"/>
    <w:multiLevelType w:val="hybridMultilevel"/>
    <w:tmpl w:val="3B024F54"/>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333508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FD74EB"/>
    <w:multiLevelType w:val="hybridMultilevel"/>
    <w:tmpl w:val="7144C47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5C7272A"/>
    <w:multiLevelType w:val="hybridMultilevel"/>
    <w:tmpl w:val="3A82F17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6114F35"/>
    <w:multiLevelType w:val="hybridMultilevel"/>
    <w:tmpl w:val="6B564E5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7490080"/>
    <w:multiLevelType w:val="hybridMultilevel"/>
    <w:tmpl w:val="5B1A61BA"/>
    <w:lvl w:ilvl="0" w:tplc="3064E47E">
      <w:start w:val="1"/>
      <w:numFmt w:val="decimal"/>
      <w:lvlText w:val="%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96B549F"/>
    <w:multiLevelType w:val="hybridMultilevel"/>
    <w:tmpl w:val="32D2F2BC"/>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B205E61"/>
    <w:multiLevelType w:val="hybridMultilevel"/>
    <w:tmpl w:val="50EAA8B4"/>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C163B8D"/>
    <w:multiLevelType w:val="hybridMultilevel"/>
    <w:tmpl w:val="9D5201A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1C575B4F"/>
    <w:multiLevelType w:val="hybridMultilevel"/>
    <w:tmpl w:val="54C6B884"/>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1C791172"/>
    <w:multiLevelType w:val="hybridMultilevel"/>
    <w:tmpl w:val="E620E6F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1E9D1F09"/>
    <w:multiLevelType w:val="hybridMultilevel"/>
    <w:tmpl w:val="B8425A5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EB71AC6"/>
    <w:multiLevelType w:val="hybridMultilevel"/>
    <w:tmpl w:val="B6D6CC4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1EE4480A"/>
    <w:multiLevelType w:val="hybridMultilevel"/>
    <w:tmpl w:val="D8A4CAF0"/>
    <w:lvl w:ilvl="0" w:tplc="5628C9A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1FA06E37"/>
    <w:multiLevelType w:val="hybridMultilevel"/>
    <w:tmpl w:val="50EAA8B4"/>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00D4DAB"/>
    <w:multiLevelType w:val="hybridMultilevel"/>
    <w:tmpl w:val="C08A1E5C"/>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222A6AE6"/>
    <w:multiLevelType w:val="hybridMultilevel"/>
    <w:tmpl w:val="B042773C"/>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239377C0"/>
    <w:multiLevelType w:val="hybridMultilevel"/>
    <w:tmpl w:val="AE6CE7AE"/>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257B1B9D"/>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7732E27"/>
    <w:multiLevelType w:val="hybridMultilevel"/>
    <w:tmpl w:val="A154C3E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27C6225D"/>
    <w:multiLevelType w:val="hybridMultilevel"/>
    <w:tmpl w:val="FF6A4998"/>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28DE7E3E"/>
    <w:multiLevelType w:val="hybridMultilevel"/>
    <w:tmpl w:val="D1D20F2C"/>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2B4C4B6D"/>
    <w:multiLevelType w:val="hybridMultilevel"/>
    <w:tmpl w:val="9072FB1A"/>
    <w:lvl w:ilvl="0" w:tplc="577000B4">
      <w:start w:val="1"/>
      <w:numFmt w:val="decimal"/>
      <w:lvlText w:val="%1)"/>
      <w:lvlJc w:val="left"/>
      <w:pPr>
        <w:ind w:left="1287"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2B8C458A"/>
    <w:multiLevelType w:val="hybridMultilevel"/>
    <w:tmpl w:val="26F4B4AC"/>
    <w:lvl w:ilvl="0" w:tplc="F4B8D05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2B941056"/>
    <w:multiLevelType w:val="hybridMultilevel"/>
    <w:tmpl w:val="D20CA108"/>
    <w:lvl w:ilvl="0" w:tplc="EF809E8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2FD0763D"/>
    <w:multiLevelType w:val="hybridMultilevel"/>
    <w:tmpl w:val="DDA489E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062611F"/>
    <w:multiLevelType w:val="hybridMultilevel"/>
    <w:tmpl w:val="0290C0B2"/>
    <w:lvl w:ilvl="0" w:tplc="5628C9A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31DB4CBD"/>
    <w:multiLevelType w:val="hybridMultilevel"/>
    <w:tmpl w:val="5BB25492"/>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32C31441"/>
    <w:multiLevelType w:val="hybridMultilevel"/>
    <w:tmpl w:val="F0E08A76"/>
    <w:lvl w:ilvl="0" w:tplc="12B2BE52">
      <w:start w:val="1"/>
      <w:numFmt w:val="russianLower"/>
      <w:lvlText w:val="%1)"/>
      <w:lvlJc w:val="left"/>
      <w:pPr>
        <w:ind w:left="1287" w:hanging="360"/>
      </w:pPr>
      <w:rPr>
        <w:rFonts w:ascii="Times New Roman" w:hAnsi="Times New Roman" w:hint="default"/>
        <w:b w:val="0"/>
        <w:i w:val="0"/>
        <w:color w:val="000000"/>
        <w:sz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7" w15:restartNumberingAfterBreak="0">
    <w:nsid w:val="33E35515"/>
    <w:multiLevelType w:val="hybridMultilevel"/>
    <w:tmpl w:val="B7CA4562"/>
    <w:lvl w:ilvl="0" w:tplc="9F029B3E">
      <w:start w:val="1"/>
      <w:numFmt w:val="decimal"/>
      <w:lvlText w:val="%1)"/>
      <w:lvlJc w:val="left"/>
      <w:pPr>
        <w:ind w:left="720" w:hanging="360"/>
      </w:pPr>
      <w:rPr>
        <w:rFonts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344321A1"/>
    <w:multiLevelType w:val="hybridMultilevel"/>
    <w:tmpl w:val="7F14C70E"/>
    <w:lvl w:ilvl="0" w:tplc="35847AB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365110C9"/>
    <w:multiLevelType w:val="hybridMultilevel"/>
    <w:tmpl w:val="3D94BCFE"/>
    <w:lvl w:ilvl="0" w:tplc="42980C6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8B66186"/>
    <w:multiLevelType w:val="hybridMultilevel"/>
    <w:tmpl w:val="9DB6B99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38E728C5"/>
    <w:multiLevelType w:val="hybridMultilevel"/>
    <w:tmpl w:val="E67CDD7C"/>
    <w:lvl w:ilvl="0" w:tplc="248447DA">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3E297305"/>
    <w:multiLevelType w:val="hybridMultilevel"/>
    <w:tmpl w:val="3BA47FE2"/>
    <w:lvl w:ilvl="0" w:tplc="577000B4">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08F78E3"/>
    <w:multiLevelType w:val="hybridMultilevel"/>
    <w:tmpl w:val="CF00E774"/>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419C39C9"/>
    <w:multiLevelType w:val="hybridMultilevel"/>
    <w:tmpl w:val="415CBD9E"/>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42992238"/>
    <w:multiLevelType w:val="hybridMultilevel"/>
    <w:tmpl w:val="EA6E377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4A230AF"/>
    <w:multiLevelType w:val="hybridMultilevel"/>
    <w:tmpl w:val="BA20D41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4B262ADA"/>
    <w:multiLevelType w:val="hybridMultilevel"/>
    <w:tmpl w:val="3500A87C"/>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4B5840B6"/>
    <w:multiLevelType w:val="hybridMultilevel"/>
    <w:tmpl w:val="73A04B20"/>
    <w:lvl w:ilvl="0" w:tplc="577000B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4B6D675E"/>
    <w:multiLevelType w:val="hybridMultilevel"/>
    <w:tmpl w:val="8C400994"/>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4BB4734F"/>
    <w:multiLevelType w:val="hybridMultilevel"/>
    <w:tmpl w:val="C1C08CE6"/>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0FD5231"/>
    <w:multiLevelType w:val="hybridMultilevel"/>
    <w:tmpl w:val="97FC2AE8"/>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522174D5"/>
    <w:multiLevelType w:val="hybridMultilevel"/>
    <w:tmpl w:val="BABC4366"/>
    <w:lvl w:ilvl="0" w:tplc="FC1AF5F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52A12B99"/>
    <w:multiLevelType w:val="hybridMultilevel"/>
    <w:tmpl w:val="6F90619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53E252AE"/>
    <w:multiLevelType w:val="hybridMultilevel"/>
    <w:tmpl w:val="6C88F5EE"/>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559625DA"/>
    <w:multiLevelType w:val="hybridMultilevel"/>
    <w:tmpl w:val="9B20A38A"/>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584B060A"/>
    <w:multiLevelType w:val="hybridMultilevel"/>
    <w:tmpl w:val="CAB045D6"/>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A7B0BB38">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5ACE62D0"/>
    <w:multiLevelType w:val="hybridMultilevel"/>
    <w:tmpl w:val="FF6C97AE"/>
    <w:lvl w:ilvl="0" w:tplc="923ECD8E">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5D3E4BC2"/>
    <w:multiLevelType w:val="hybridMultilevel"/>
    <w:tmpl w:val="210E959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5DCA6164"/>
    <w:multiLevelType w:val="hybridMultilevel"/>
    <w:tmpl w:val="EA72DD86"/>
    <w:lvl w:ilvl="0" w:tplc="8B7469F0">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5EFB0EF8"/>
    <w:multiLevelType w:val="hybridMultilevel"/>
    <w:tmpl w:val="62666A24"/>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644F6ABA"/>
    <w:multiLevelType w:val="hybridMultilevel"/>
    <w:tmpl w:val="76FE4BA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650B1841"/>
    <w:multiLevelType w:val="hybridMultilevel"/>
    <w:tmpl w:val="799248F2"/>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651C1E26"/>
    <w:multiLevelType w:val="hybridMultilevel"/>
    <w:tmpl w:val="A6E8A088"/>
    <w:lvl w:ilvl="0" w:tplc="010A56D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66615CE0"/>
    <w:multiLevelType w:val="hybridMultilevel"/>
    <w:tmpl w:val="6B564E5C"/>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68572427"/>
    <w:multiLevelType w:val="hybridMultilevel"/>
    <w:tmpl w:val="677C7ABE"/>
    <w:lvl w:ilvl="0" w:tplc="5628C9A2">
      <w:start w:val="1"/>
      <w:numFmt w:val="decimal"/>
      <w:lvlText w:val="%1)"/>
      <w:lvlJc w:val="left"/>
      <w:pPr>
        <w:ind w:left="144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6" w15:restartNumberingAfterBreak="0">
    <w:nsid w:val="6A0A4074"/>
    <w:multiLevelType w:val="hybridMultilevel"/>
    <w:tmpl w:val="E5CA2022"/>
    <w:lvl w:ilvl="0" w:tplc="F850D328">
      <w:start w:val="1"/>
      <w:numFmt w:val="decimal"/>
      <w:lvlText w:val="%1)"/>
      <w:lvlJc w:val="left"/>
      <w:pPr>
        <w:ind w:left="720" w:hanging="360"/>
      </w:pPr>
      <w:rPr>
        <w:rFonts w:ascii="Times New Roman" w:hAnsi="Times New Roman" w:cs="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15:restartNumberingAfterBreak="0">
    <w:nsid w:val="6DB33451"/>
    <w:multiLevelType w:val="hybridMultilevel"/>
    <w:tmpl w:val="6F2457D4"/>
    <w:lvl w:ilvl="0" w:tplc="30D60610">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6FCE72FB"/>
    <w:multiLevelType w:val="hybridMultilevel"/>
    <w:tmpl w:val="8DA0CDCE"/>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718B3D0F"/>
    <w:multiLevelType w:val="hybridMultilevel"/>
    <w:tmpl w:val="77186BEC"/>
    <w:lvl w:ilvl="0" w:tplc="406A9D52">
      <w:start w:val="1"/>
      <w:numFmt w:val="decimal"/>
      <w:lvlText w:val="%1)"/>
      <w:lvlJc w:val="left"/>
      <w:pPr>
        <w:ind w:left="720" w:hanging="360"/>
      </w:pPr>
      <w:rPr>
        <w:rFonts w:ascii="Times New Roman" w:hAnsi="Times New Roman" w:cs="Times New Roman" w:hint="default"/>
        <w:b w:val="0"/>
        <w:i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74A65315"/>
    <w:multiLevelType w:val="hybridMultilevel"/>
    <w:tmpl w:val="4A701798"/>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15:restartNumberingAfterBreak="0">
    <w:nsid w:val="74D54E2E"/>
    <w:multiLevelType w:val="hybridMultilevel"/>
    <w:tmpl w:val="F72C1DCA"/>
    <w:lvl w:ilvl="0" w:tplc="5EB01BC6">
      <w:start w:val="1"/>
      <w:numFmt w:val="decimal"/>
      <w:lvlText w:val="%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76B83051"/>
    <w:multiLevelType w:val="hybridMultilevel"/>
    <w:tmpl w:val="79FC2A76"/>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78E00015"/>
    <w:multiLevelType w:val="hybridMultilevel"/>
    <w:tmpl w:val="C7DE2F5A"/>
    <w:lvl w:ilvl="0" w:tplc="85F215D6">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15:restartNumberingAfterBreak="0">
    <w:nsid w:val="7B750220"/>
    <w:multiLevelType w:val="hybridMultilevel"/>
    <w:tmpl w:val="45C89390"/>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15:restartNumberingAfterBreak="0">
    <w:nsid w:val="7B9018B5"/>
    <w:multiLevelType w:val="hybridMultilevel"/>
    <w:tmpl w:val="02C6CB4E"/>
    <w:lvl w:ilvl="0" w:tplc="346EDD68">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15:restartNumberingAfterBreak="0">
    <w:nsid w:val="7C4834DE"/>
    <w:multiLevelType w:val="hybridMultilevel"/>
    <w:tmpl w:val="D4820E98"/>
    <w:lvl w:ilvl="0" w:tplc="EDB49D0E">
      <w:start w:val="11"/>
      <w:numFmt w:val="bullet"/>
      <w:lvlText w:val="-"/>
      <w:lvlJc w:val="left"/>
      <w:pPr>
        <w:ind w:left="720" w:hanging="360"/>
      </w:pPr>
      <w:rPr>
        <w:rFonts w:ascii="Times New Roman" w:hAnsi="Times New Roman" w:hint="default"/>
        <w:b w:val="0"/>
        <w:i w:val="0"/>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7DD120FD"/>
    <w:multiLevelType w:val="hybridMultilevel"/>
    <w:tmpl w:val="9C9489EA"/>
    <w:lvl w:ilvl="0" w:tplc="C9DEDD02">
      <w:start w:val="1"/>
      <w:numFmt w:val="decimal"/>
      <w:lvlText w:val="%1)"/>
      <w:lvlJc w:val="left"/>
      <w:pPr>
        <w:ind w:left="720" w:hanging="360"/>
      </w:pPr>
      <w:rPr>
        <w:rFonts w:ascii="Times New Roman" w:hAnsi="Times New Roman" w:cs="Times New Roman" w:hint="default"/>
        <w:b w:val="0"/>
        <w:i w:val="0"/>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7DD77EB7"/>
    <w:multiLevelType w:val="hybridMultilevel"/>
    <w:tmpl w:val="28D0283A"/>
    <w:lvl w:ilvl="0" w:tplc="EF809E84">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15:restartNumberingAfterBreak="0">
    <w:nsid w:val="7ECF15A5"/>
    <w:multiLevelType w:val="hybridMultilevel"/>
    <w:tmpl w:val="4338101A"/>
    <w:lvl w:ilvl="0" w:tplc="8BE2E972">
      <w:start w:val="1"/>
      <w:numFmt w:val="decimal"/>
      <w:lvlText w:val="%1)"/>
      <w:lvlJc w:val="left"/>
      <w:pPr>
        <w:ind w:left="720" w:hanging="360"/>
      </w:pPr>
      <w:rPr>
        <w:rFonts w:ascii="Times New Roman" w:hAnsi="Times New Roman" w:cs="Times New Roman" w:hint="default"/>
        <w:b w:val="0"/>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9"/>
  </w:num>
  <w:num w:numId="2">
    <w:abstractNumId w:val="0"/>
  </w:num>
  <w:num w:numId="3">
    <w:abstractNumId w:val="24"/>
  </w:num>
  <w:num w:numId="4">
    <w:abstractNumId w:val="53"/>
  </w:num>
  <w:num w:numId="5">
    <w:abstractNumId w:val="19"/>
  </w:num>
  <w:num w:numId="6">
    <w:abstractNumId w:val="23"/>
  </w:num>
  <w:num w:numId="7">
    <w:abstractNumId w:val="43"/>
  </w:num>
  <w:num w:numId="8">
    <w:abstractNumId w:val="1"/>
  </w:num>
  <w:num w:numId="9">
    <w:abstractNumId w:val="63"/>
  </w:num>
  <w:num w:numId="10">
    <w:abstractNumId w:val="76"/>
  </w:num>
  <w:num w:numId="11">
    <w:abstractNumId w:val="55"/>
  </w:num>
  <w:num w:numId="12">
    <w:abstractNumId w:val="57"/>
  </w:num>
  <w:num w:numId="13">
    <w:abstractNumId w:val="54"/>
  </w:num>
  <w:num w:numId="14">
    <w:abstractNumId w:val="3"/>
  </w:num>
  <w:num w:numId="15">
    <w:abstractNumId w:val="14"/>
  </w:num>
  <w:num w:numId="16">
    <w:abstractNumId w:val="64"/>
  </w:num>
  <w:num w:numId="17">
    <w:abstractNumId w:val="49"/>
  </w:num>
  <w:num w:numId="18">
    <w:abstractNumId w:val="58"/>
  </w:num>
  <w:num w:numId="19">
    <w:abstractNumId w:val="12"/>
  </w:num>
  <w:num w:numId="20">
    <w:abstractNumId w:val="79"/>
  </w:num>
  <w:num w:numId="21">
    <w:abstractNumId w:val="10"/>
  </w:num>
  <w:num w:numId="22">
    <w:abstractNumId w:val="74"/>
  </w:num>
  <w:num w:numId="23">
    <w:abstractNumId w:val="35"/>
  </w:num>
  <w:num w:numId="24">
    <w:abstractNumId w:val="45"/>
  </w:num>
  <w:num w:numId="25">
    <w:abstractNumId w:val="11"/>
  </w:num>
  <w:num w:numId="26">
    <w:abstractNumId w:val="17"/>
  </w:num>
  <w:num w:numId="27">
    <w:abstractNumId w:val="13"/>
  </w:num>
  <w:num w:numId="28">
    <w:abstractNumId w:val="22"/>
  </w:num>
  <w:num w:numId="29">
    <w:abstractNumId w:val="4"/>
  </w:num>
  <w:num w:numId="30">
    <w:abstractNumId w:val="15"/>
  </w:num>
  <w:num w:numId="31">
    <w:abstractNumId w:val="52"/>
  </w:num>
  <w:num w:numId="32">
    <w:abstractNumId w:val="44"/>
  </w:num>
  <w:num w:numId="33">
    <w:abstractNumId w:val="5"/>
  </w:num>
  <w:num w:numId="34">
    <w:abstractNumId w:val="41"/>
  </w:num>
  <w:num w:numId="35">
    <w:abstractNumId w:val="71"/>
  </w:num>
  <w:num w:numId="36">
    <w:abstractNumId w:val="31"/>
  </w:num>
  <w:num w:numId="37">
    <w:abstractNumId w:val="60"/>
  </w:num>
  <w:num w:numId="38">
    <w:abstractNumId w:val="56"/>
  </w:num>
  <w:num w:numId="39">
    <w:abstractNumId w:val="66"/>
  </w:num>
  <w:num w:numId="40">
    <w:abstractNumId w:val="32"/>
  </w:num>
  <w:num w:numId="41">
    <w:abstractNumId w:val="78"/>
  </w:num>
  <w:num w:numId="42">
    <w:abstractNumId w:val="20"/>
  </w:num>
  <w:num w:numId="43">
    <w:abstractNumId w:val="62"/>
  </w:num>
  <w:num w:numId="44">
    <w:abstractNumId w:val="9"/>
  </w:num>
  <w:num w:numId="45">
    <w:abstractNumId w:val="7"/>
  </w:num>
  <w:num w:numId="46">
    <w:abstractNumId w:val="69"/>
  </w:num>
  <w:num w:numId="47">
    <w:abstractNumId w:val="25"/>
  </w:num>
  <w:num w:numId="48">
    <w:abstractNumId w:val="34"/>
  </w:num>
  <w:num w:numId="49">
    <w:abstractNumId w:val="21"/>
  </w:num>
  <w:num w:numId="50">
    <w:abstractNumId w:val="65"/>
  </w:num>
  <w:num w:numId="51">
    <w:abstractNumId w:val="47"/>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 w:numId="54">
    <w:abstractNumId w:val="70"/>
  </w:num>
  <w:num w:numId="55">
    <w:abstractNumId w:val="37"/>
  </w:num>
  <w:num w:numId="56">
    <w:abstractNumId w:val="46"/>
  </w:num>
  <w:num w:numId="57">
    <w:abstractNumId w:val="8"/>
  </w:num>
  <w:num w:numId="58">
    <w:abstractNumId w:val="61"/>
  </w:num>
  <w:num w:numId="59">
    <w:abstractNumId w:val="50"/>
  </w:num>
  <w:num w:numId="60">
    <w:abstractNumId w:val="68"/>
  </w:num>
  <w:num w:numId="61">
    <w:abstractNumId w:val="77"/>
  </w:num>
  <w:num w:numId="62">
    <w:abstractNumId w:val="33"/>
  </w:num>
  <w:num w:numId="63">
    <w:abstractNumId w:val="59"/>
  </w:num>
  <w:num w:numId="64">
    <w:abstractNumId w:val="27"/>
  </w:num>
  <w:num w:numId="65">
    <w:abstractNumId w:val="40"/>
  </w:num>
  <w:num w:numId="66">
    <w:abstractNumId w:val="38"/>
  </w:num>
  <w:num w:numId="67">
    <w:abstractNumId w:val="39"/>
  </w:num>
  <w:num w:numId="68">
    <w:abstractNumId w:val="51"/>
  </w:num>
  <w:num w:numId="69">
    <w:abstractNumId w:val="75"/>
  </w:num>
  <w:num w:numId="70">
    <w:abstractNumId w:val="67"/>
  </w:num>
  <w:num w:numId="71">
    <w:abstractNumId w:val="6"/>
  </w:num>
  <w:num w:numId="72">
    <w:abstractNumId w:val="73"/>
  </w:num>
  <w:num w:numId="73">
    <w:abstractNumId w:val="2"/>
  </w:num>
  <w:num w:numId="74">
    <w:abstractNumId w:val="36"/>
  </w:num>
  <w:num w:numId="75">
    <w:abstractNumId w:val="16"/>
  </w:num>
  <w:num w:numId="76">
    <w:abstractNumId w:val="18"/>
  </w:num>
  <w:num w:numId="77">
    <w:abstractNumId w:val="42"/>
  </w:num>
  <w:num w:numId="78">
    <w:abstractNumId w:val="48"/>
  </w:num>
  <w:num w:numId="79">
    <w:abstractNumId w:val="30"/>
  </w:num>
  <w:num w:numId="80">
    <w:abstractNumId w:val="7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D9"/>
    <w:rsid w:val="000006DE"/>
    <w:rsid w:val="000016A1"/>
    <w:rsid w:val="00001940"/>
    <w:rsid w:val="00001D6A"/>
    <w:rsid w:val="00002725"/>
    <w:rsid w:val="00004640"/>
    <w:rsid w:val="00004F0F"/>
    <w:rsid w:val="00007C65"/>
    <w:rsid w:val="000103AD"/>
    <w:rsid w:val="00011EEE"/>
    <w:rsid w:val="00014C3E"/>
    <w:rsid w:val="00015B1A"/>
    <w:rsid w:val="00016E9B"/>
    <w:rsid w:val="000224E1"/>
    <w:rsid w:val="00023D38"/>
    <w:rsid w:val="00024657"/>
    <w:rsid w:val="000251C8"/>
    <w:rsid w:val="000478F1"/>
    <w:rsid w:val="0005058E"/>
    <w:rsid w:val="00052165"/>
    <w:rsid w:val="00054741"/>
    <w:rsid w:val="00054E06"/>
    <w:rsid w:val="00056490"/>
    <w:rsid w:val="0005714E"/>
    <w:rsid w:val="000619B6"/>
    <w:rsid w:val="00062333"/>
    <w:rsid w:val="000649D4"/>
    <w:rsid w:val="0006709C"/>
    <w:rsid w:val="00071D4A"/>
    <w:rsid w:val="0009244F"/>
    <w:rsid w:val="000950DA"/>
    <w:rsid w:val="00097126"/>
    <w:rsid w:val="00097AFB"/>
    <w:rsid w:val="000A469F"/>
    <w:rsid w:val="000A6477"/>
    <w:rsid w:val="000A69E7"/>
    <w:rsid w:val="000B44FF"/>
    <w:rsid w:val="000C264A"/>
    <w:rsid w:val="000C32E6"/>
    <w:rsid w:val="000C3C26"/>
    <w:rsid w:val="000D0F8C"/>
    <w:rsid w:val="000D4166"/>
    <w:rsid w:val="000D7CB0"/>
    <w:rsid w:val="000E08C4"/>
    <w:rsid w:val="000E548E"/>
    <w:rsid w:val="000F4CB0"/>
    <w:rsid w:val="000F7405"/>
    <w:rsid w:val="00100307"/>
    <w:rsid w:val="00103404"/>
    <w:rsid w:val="00103FAF"/>
    <w:rsid w:val="001042C0"/>
    <w:rsid w:val="0010628F"/>
    <w:rsid w:val="00106B8F"/>
    <w:rsid w:val="00106D8D"/>
    <w:rsid w:val="00110436"/>
    <w:rsid w:val="001112E0"/>
    <w:rsid w:val="00114CE2"/>
    <w:rsid w:val="0011514A"/>
    <w:rsid w:val="00116829"/>
    <w:rsid w:val="00120836"/>
    <w:rsid w:val="0012291B"/>
    <w:rsid w:val="00125CEB"/>
    <w:rsid w:val="00127E00"/>
    <w:rsid w:val="001307EA"/>
    <w:rsid w:val="00130E32"/>
    <w:rsid w:val="00136A01"/>
    <w:rsid w:val="001417BC"/>
    <w:rsid w:val="00141AFE"/>
    <w:rsid w:val="001447A0"/>
    <w:rsid w:val="001460DE"/>
    <w:rsid w:val="001502E8"/>
    <w:rsid w:val="0015607F"/>
    <w:rsid w:val="00162C19"/>
    <w:rsid w:val="0016363F"/>
    <w:rsid w:val="00163C45"/>
    <w:rsid w:val="00164FEF"/>
    <w:rsid w:val="001666A0"/>
    <w:rsid w:val="001734E9"/>
    <w:rsid w:val="0017513B"/>
    <w:rsid w:val="00175C88"/>
    <w:rsid w:val="00181E7E"/>
    <w:rsid w:val="00182909"/>
    <w:rsid w:val="00186080"/>
    <w:rsid w:val="001862E2"/>
    <w:rsid w:val="001933DC"/>
    <w:rsid w:val="00195B3B"/>
    <w:rsid w:val="00196241"/>
    <w:rsid w:val="00197726"/>
    <w:rsid w:val="001A5922"/>
    <w:rsid w:val="001A6531"/>
    <w:rsid w:val="001A79A5"/>
    <w:rsid w:val="001B5F41"/>
    <w:rsid w:val="001B73DD"/>
    <w:rsid w:val="001B7A87"/>
    <w:rsid w:val="001C0B6B"/>
    <w:rsid w:val="001C4E40"/>
    <w:rsid w:val="001D038D"/>
    <w:rsid w:val="001D0728"/>
    <w:rsid w:val="001D0855"/>
    <w:rsid w:val="001D1B99"/>
    <w:rsid w:val="001D2A43"/>
    <w:rsid w:val="001D627D"/>
    <w:rsid w:val="001D7484"/>
    <w:rsid w:val="001E2043"/>
    <w:rsid w:val="001E5EFC"/>
    <w:rsid w:val="001E79CE"/>
    <w:rsid w:val="001F12B3"/>
    <w:rsid w:val="00201759"/>
    <w:rsid w:val="0021190E"/>
    <w:rsid w:val="00214F8B"/>
    <w:rsid w:val="00215367"/>
    <w:rsid w:val="00220884"/>
    <w:rsid w:val="00220ED6"/>
    <w:rsid w:val="0022235B"/>
    <w:rsid w:val="00223715"/>
    <w:rsid w:val="002413A9"/>
    <w:rsid w:val="00243F29"/>
    <w:rsid w:val="00246116"/>
    <w:rsid w:val="002500AB"/>
    <w:rsid w:val="002528DA"/>
    <w:rsid w:val="00260C86"/>
    <w:rsid w:val="00263832"/>
    <w:rsid w:val="002649EF"/>
    <w:rsid w:val="00265874"/>
    <w:rsid w:val="002742DE"/>
    <w:rsid w:val="002757BC"/>
    <w:rsid w:val="00276876"/>
    <w:rsid w:val="002802D7"/>
    <w:rsid w:val="00282056"/>
    <w:rsid w:val="0028451D"/>
    <w:rsid w:val="002853D0"/>
    <w:rsid w:val="00290DBA"/>
    <w:rsid w:val="002933D6"/>
    <w:rsid w:val="0029483F"/>
    <w:rsid w:val="0029547F"/>
    <w:rsid w:val="00297608"/>
    <w:rsid w:val="002A0FAA"/>
    <w:rsid w:val="002A1A22"/>
    <w:rsid w:val="002A1BD4"/>
    <w:rsid w:val="002A3E9E"/>
    <w:rsid w:val="002A693C"/>
    <w:rsid w:val="002B15C5"/>
    <w:rsid w:val="002B2212"/>
    <w:rsid w:val="002B28FB"/>
    <w:rsid w:val="002B35AC"/>
    <w:rsid w:val="002B5CD9"/>
    <w:rsid w:val="002B651C"/>
    <w:rsid w:val="002C261B"/>
    <w:rsid w:val="002C66D0"/>
    <w:rsid w:val="002C780D"/>
    <w:rsid w:val="002D2B78"/>
    <w:rsid w:val="002D73F0"/>
    <w:rsid w:val="002D7EFE"/>
    <w:rsid w:val="003006B1"/>
    <w:rsid w:val="003016A9"/>
    <w:rsid w:val="00301DDE"/>
    <w:rsid w:val="00305393"/>
    <w:rsid w:val="003131DA"/>
    <w:rsid w:val="00314173"/>
    <w:rsid w:val="00314794"/>
    <w:rsid w:val="00315269"/>
    <w:rsid w:val="003163BF"/>
    <w:rsid w:val="0032054B"/>
    <w:rsid w:val="00323F8F"/>
    <w:rsid w:val="00325342"/>
    <w:rsid w:val="00334AE9"/>
    <w:rsid w:val="00334C54"/>
    <w:rsid w:val="00337FDD"/>
    <w:rsid w:val="00350C2C"/>
    <w:rsid w:val="003539B1"/>
    <w:rsid w:val="0035787E"/>
    <w:rsid w:val="00360169"/>
    <w:rsid w:val="00364668"/>
    <w:rsid w:val="00367C19"/>
    <w:rsid w:val="00371B42"/>
    <w:rsid w:val="0037382C"/>
    <w:rsid w:val="00374352"/>
    <w:rsid w:val="003746A1"/>
    <w:rsid w:val="003807B2"/>
    <w:rsid w:val="00382319"/>
    <w:rsid w:val="00390789"/>
    <w:rsid w:val="00394262"/>
    <w:rsid w:val="003944A0"/>
    <w:rsid w:val="003A1C1F"/>
    <w:rsid w:val="003A765B"/>
    <w:rsid w:val="003B0E66"/>
    <w:rsid w:val="003B166F"/>
    <w:rsid w:val="003B1E25"/>
    <w:rsid w:val="003B5F77"/>
    <w:rsid w:val="003C3F96"/>
    <w:rsid w:val="003C4FB0"/>
    <w:rsid w:val="003D1393"/>
    <w:rsid w:val="003D3BF0"/>
    <w:rsid w:val="003D6412"/>
    <w:rsid w:val="003D7921"/>
    <w:rsid w:val="003E0DB6"/>
    <w:rsid w:val="003E33A7"/>
    <w:rsid w:val="003E3420"/>
    <w:rsid w:val="003E5C23"/>
    <w:rsid w:val="003F0453"/>
    <w:rsid w:val="003F2583"/>
    <w:rsid w:val="003F2805"/>
    <w:rsid w:val="003F511E"/>
    <w:rsid w:val="003F6B0B"/>
    <w:rsid w:val="00400F41"/>
    <w:rsid w:val="004120B2"/>
    <w:rsid w:val="00414031"/>
    <w:rsid w:val="0041463E"/>
    <w:rsid w:val="00424901"/>
    <w:rsid w:val="0043257E"/>
    <w:rsid w:val="004364A3"/>
    <w:rsid w:val="0044021F"/>
    <w:rsid w:val="00446653"/>
    <w:rsid w:val="004576D3"/>
    <w:rsid w:val="00460FA9"/>
    <w:rsid w:val="0046163E"/>
    <w:rsid w:val="00461785"/>
    <w:rsid w:val="004663AD"/>
    <w:rsid w:val="004757AC"/>
    <w:rsid w:val="004770AF"/>
    <w:rsid w:val="004846DD"/>
    <w:rsid w:val="0048511A"/>
    <w:rsid w:val="0048682B"/>
    <w:rsid w:val="00487D1E"/>
    <w:rsid w:val="0049244C"/>
    <w:rsid w:val="00492DAB"/>
    <w:rsid w:val="0049430A"/>
    <w:rsid w:val="00494664"/>
    <w:rsid w:val="004A333C"/>
    <w:rsid w:val="004B46F5"/>
    <w:rsid w:val="004B4E2E"/>
    <w:rsid w:val="004C1687"/>
    <w:rsid w:val="004C4181"/>
    <w:rsid w:val="004C5F02"/>
    <w:rsid w:val="004D4224"/>
    <w:rsid w:val="004E2B93"/>
    <w:rsid w:val="004E301D"/>
    <w:rsid w:val="004E5A64"/>
    <w:rsid w:val="004E5BBA"/>
    <w:rsid w:val="004F10A1"/>
    <w:rsid w:val="004F14FF"/>
    <w:rsid w:val="00502280"/>
    <w:rsid w:val="00502857"/>
    <w:rsid w:val="00504B93"/>
    <w:rsid w:val="00512B62"/>
    <w:rsid w:val="00513D0B"/>
    <w:rsid w:val="00516072"/>
    <w:rsid w:val="005162EF"/>
    <w:rsid w:val="00516EFC"/>
    <w:rsid w:val="00520D9D"/>
    <w:rsid w:val="005241F1"/>
    <w:rsid w:val="00524BA8"/>
    <w:rsid w:val="00524D90"/>
    <w:rsid w:val="00525E95"/>
    <w:rsid w:val="00531350"/>
    <w:rsid w:val="00532A71"/>
    <w:rsid w:val="0053400E"/>
    <w:rsid w:val="00536223"/>
    <w:rsid w:val="0054518D"/>
    <w:rsid w:val="00546D4E"/>
    <w:rsid w:val="0054728E"/>
    <w:rsid w:val="005560E2"/>
    <w:rsid w:val="00562AAA"/>
    <w:rsid w:val="00567406"/>
    <w:rsid w:val="00573036"/>
    <w:rsid w:val="00573519"/>
    <w:rsid w:val="0058008A"/>
    <w:rsid w:val="0058246F"/>
    <w:rsid w:val="00584577"/>
    <w:rsid w:val="0058748F"/>
    <w:rsid w:val="00590AD3"/>
    <w:rsid w:val="00597286"/>
    <w:rsid w:val="005972B0"/>
    <w:rsid w:val="005A7742"/>
    <w:rsid w:val="005B48DC"/>
    <w:rsid w:val="005B5ADA"/>
    <w:rsid w:val="005B6E83"/>
    <w:rsid w:val="005C34C8"/>
    <w:rsid w:val="005C3EF2"/>
    <w:rsid w:val="005C4B3A"/>
    <w:rsid w:val="005C5DEE"/>
    <w:rsid w:val="005C79C9"/>
    <w:rsid w:val="005D0170"/>
    <w:rsid w:val="005D3833"/>
    <w:rsid w:val="005D5FF1"/>
    <w:rsid w:val="005E5D8A"/>
    <w:rsid w:val="005E7280"/>
    <w:rsid w:val="005F456B"/>
    <w:rsid w:val="0060160B"/>
    <w:rsid w:val="00604347"/>
    <w:rsid w:val="00604588"/>
    <w:rsid w:val="006111ED"/>
    <w:rsid w:val="00611E16"/>
    <w:rsid w:val="00613003"/>
    <w:rsid w:val="00613449"/>
    <w:rsid w:val="0061771F"/>
    <w:rsid w:val="006202A7"/>
    <w:rsid w:val="0062127F"/>
    <w:rsid w:val="00621346"/>
    <w:rsid w:val="00627024"/>
    <w:rsid w:val="00631661"/>
    <w:rsid w:val="00632D9E"/>
    <w:rsid w:val="00634ED1"/>
    <w:rsid w:val="00636374"/>
    <w:rsid w:val="006424E3"/>
    <w:rsid w:val="00647E2E"/>
    <w:rsid w:val="00651020"/>
    <w:rsid w:val="006515FC"/>
    <w:rsid w:val="00651835"/>
    <w:rsid w:val="00653221"/>
    <w:rsid w:val="00653B88"/>
    <w:rsid w:val="00660115"/>
    <w:rsid w:val="006609A4"/>
    <w:rsid w:val="006665CD"/>
    <w:rsid w:val="00671A97"/>
    <w:rsid w:val="00681AF1"/>
    <w:rsid w:val="006820FE"/>
    <w:rsid w:val="00685081"/>
    <w:rsid w:val="006874AE"/>
    <w:rsid w:val="0069180C"/>
    <w:rsid w:val="006921D8"/>
    <w:rsid w:val="00693136"/>
    <w:rsid w:val="00694C7B"/>
    <w:rsid w:val="00696D48"/>
    <w:rsid w:val="00697AE1"/>
    <w:rsid w:val="006A5D7B"/>
    <w:rsid w:val="006A7D8F"/>
    <w:rsid w:val="006B09FF"/>
    <w:rsid w:val="006B312A"/>
    <w:rsid w:val="006C3454"/>
    <w:rsid w:val="006C3AD3"/>
    <w:rsid w:val="006C437A"/>
    <w:rsid w:val="006C52D4"/>
    <w:rsid w:val="006C62AE"/>
    <w:rsid w:val="006D0054"/>
    <w:rsid w:val="006D135D"/>
    <w:rsid w:val="006D54B9"/>
    <w:rsid w:val="006D64AD"/>
    <w:rsid w:val="006D7E07"/>
    <w:rsid w:val="006E108D"/>
    <w:rsid w:val="006E260A"/>
    <w:rsid w:val="006E5EF3"/>
    <w:rsid w:val="006E7AC1"/>
    <w:rsid w:val="006F1DC6"/>
    <w:rsid w:val="006F2FE6"/>
    <w:rsid w:val="006F394C"/>
    <w:rsid w:val="0070061B"/>
    <w:rsid w:val="007009D8"/>
    <w:rsid w:val="0070122B"/>
    <w:rsid w:val="00702669"/>
    <w:rsid w:val="00721726"/>
    <w:rsid w:val="00722201"/>
    <w:rsid w:val="00723ADB"/>
    <w:rsid w:val="00727DFD"/>
    <w:rsid w:val="007301E9"/>
    <w:rsid w:val="0073253B"/>
    <w:rsid w:val="00735ED6"/>
    <w:rsid w:val="007462B4"/>
    <w:rsid w:val="00752AFF"/>
    <w:rsid w:val="00754D3D"/>
    <w:rsid w:val="0076283B"/>
    <w:rsid w:val="00764852"/>
    <w:rsid w:val="00764CAC"/>
    <w:rsid w:val="0077023B"/>
    <w:rsid w:val="00770D00"/>
    <w:rsid w:val="0077285F"/>
    <w:rsid w:val="0077747F"/>
    <w:rsid w:val="00781860"/>
    <w:rsid w:val="00782F0C"/>
    <w:rsid w:val="00783FD4"/>
    <w:rsid w:val="007913AB"/>
    <w:rsid w:val="00792AC4"/>
    <w:rsid w:val="00794355"/>
    <w:rsid w:val="00794846"/>
    <w:rsid w:val="00795B03"/>
    <w:rsid w:val="00797D45"/>
    <w:rsid w:val="007A2673"/>
    <w:rsid w:val="007A4923"/>
    <w:rsid w:val="007B6DA9"/>
    <w:rsid w:val="007C11F5"/>
    <w:rsid w:val="007C6F60"/>
    <w:rsid w:val="007D1AB5"/>
    <w:rsid w:val="007D26D8"/>
    <w:rsid w:val="007D5D29"/>
    <w:rsid w:val="007D6C6A"/>
    <w:rsid w:val="007E2310"/>
    <w:rsid w:val="007E2852"/>
    <w:rsid w:val="007F087A"/>
    <w:rsid w:val="007F0BAE"/>
    <w:rsid w:val="007F37E3"/>
    <w:rsid w:val="007F5DCA"/>
    <w:rsid w:val="007F732E"/>
    <w:rsid w:val="00800F7F"/>
    <w:rsid w:val="008014B8"/>
    <w:rsid w:val="00801735"/>
    <w:rsid w:val="00804179"/>
    <w:rsid w:val="008068D6"/>
    <w:rsid w:val="00807E80"/>
    <w:rsid w:val="008201E6"/>
    <w:rsid w:val="0082527A"/>
    <w:rsid w:val="00827E2F"/>
    <w:rsid w:val="0083299D"/>
    <w:rsid w:val="00835FB9"/>
    <w:rsid w:val="00840841"/>
    <w:rsid w:val="00845D70"/>
    <w:rsid w:val="00854733"/>
    <w:rsid w:val="00856258"/>
    <w:rsid w:val="00856641"/>
    <w:rsid w:val="00873572"/>
    <w:rsid w:val="00882FCF"/>
    <w:rsid w:val="0088595F"/>
    <w:rsid w:val="00886B7A"/>
    <w:rsid w:val="00887297"/>
    <w:rsid w:val="00887700"/>
    <w:rsid w:val="00896DCE"/>
    <w:rsid w:val="008A39DC"/>
    <w:rsid w:val="008A509B"/>
    <w:rsid w:val="008B2BAD"/>
    <w:rsid w:val="008B6F38"/>
    <w:rsid w:val="008B7EF6"/>
    <w:rsid w:val="008C2A92"/>
    <w:rsid w:val="008C3279"/>
    <w:rsid w:val="008D174E"/>
    <w:rsid w:val="008D2D2E"/>
    <w:rsid w:val="008D78E4"/>
    <w:rsid w:val="008E04D6"/>
    <w:rsid w:val="008E426A"/>
    <w:rsid w:val="008E5EEB"/>
    <w:rsid w:val="008E61FE"/>
    <w:rsid w:val="008F12C1"/>
    <w:rsid w:val="008F2CED"/>
    <w:rsid w:val="008F5137"/>
    <w:rsid w:val="008F77E4"/>
    <w:rsid w:val="009049CA"/>
    <w:rsid w:val="00912F18"/>
    <w:rsid w:val="00922C09"/>
    <w:rsid w:val="009253EA"/>
    <w:rsid w:val="0093365A"/>
    <w:rsid w:val="009347BD"/>
    <w:rsid w:val="00935C98"/>
    <w:rsid w:val="00936BBE"/>
    <w:rsid w:val="0094132E"/>
    <w:rsid w:val="00941906"/>
    <w:rsid w:val="00943028"/>
    <w:rsid w:val="00944C27"/>
    <w:rsid w:val="0094577B"/>
    <w:rsid w:val="00957472"/>
    <w:rsid w:val="009626D3"/>
    <w:rsid w:val="00964595"/>
    <w:rsid w:val="00965640"/>
    <w:rsid w:val="00966B75"/>
    <w:rsid w:val="009708A0"/>
    <w:rsid w:val="00981200"/>
    <w:rsid w:val="009839C7"/>
    <w:rsid w:val="00985820"/>
    <w:rsid w:val="00993678"/>
    <w:rsid w:val="009971A2"/>
    <w:rsid w:val="009A2E2D"/>
    <w:rsid w:val="009A3DAA"/>
    <w:rsid w:val="009B3471"/>
    <w:rsid w:val="009B3B8F"/>
    <w:rsid w:val="009B3FDD"/>
    <w:rsid w:val="009B59D9"/>
    <w:rsid w:val="009B606A"/>
    <w:rsid w:val="009C5D80"/>
    <w:rsid w:val="009D06BD"/>
    <w:rsid w:val="009D1448"/>
    <w:rsid w:val="009D3039"/>
    <w:rsid w:val="009D4065"/>
    <w:rsid w:val="009D4F23"/>
    <w:rsid w:val="009D52AC"/>
    <w:rsid w:val="009F1292"/>
    <w:rsid w:val="009F4B6E"/>
    <w:rsid w:val="00A00443"/>
    <w:rsid w:val="00A0315D"/>
    <w:rsid w:val="00A03F46"/>
    <w:rsid w:val="00A04316"/>
    <w:rsid w:val="00A100DC"/>
    <w:rsid w:val="00A14D0E"/>
    <w:rsid w:val="00A325BD"/>
    <w:rsid w:val="00A37314"/>
    <w:rsid w:val="00A37B55"/>
    <w:rsid w:val="00A40A0D"/>
    <w:rsid w:val="00A4630F"/>
    <w:rsid w:val="00A511AF"/>
    <w:rsid w:val="00A5298D"/>
    <w:rsid w:val="00A529F7"/>
    <w:rsid w:val="00A643A8"/>
    <w:rsid w:val="00A6594D"/>
    <w:rsid w:val="00A710F4"/>
    <w:rsid w:val="00A71BB0"/>
    <w:rsid w:val="00A72185"/>
    <w:rsid w:val="00A72670"/>
    <w:rsid w:val="00A775A2"/>
    <w:rsid w:val="00A829D4"/>
    <w:rsid w:val="00A83DD1"/>
    <w:rsid w:val="00A84B3B"/>
    <w:rsid w:val="00A84F11"/>
    <w:rsid w:val="00A92423"/>
    <w:rsid w:val="00A932A9"/>
    <w:rsid w:val="00AA518A"/>
    <w:rsid w:val="00AB0BFD"/>
    <w:rsid w:val="00AB247A"/>
    <w:rsid w:val="00AB2952"/>
    <w:rsid w:val="00AB2D19"/>
    <w:rsid w:val="00AB42EA"/>
    <w:rsid w:val="00AB43C3"/>
    <w:rsid w:val="00AB4AE5"/>
    <w:rsid w:val="00AB78E9"/>
    <w:rsid w:val="00AB7D66"/>
    <w:rsid w:val="00AB7FF5"/>
    <w:rsid w:val="00AC56C8"/>
    <w:rsid w:val="00AC7528"/>
    <w:rsid w:val="00AD0CB9"/>
    <w:rsid w:val="00AD51A8"/>
    <w:rsid w:val="00AE0E17"/>
    <w:rsid w:val="00AE22F9"/>
    <w:rsid w:val="00AE2483"/>
    <w:rsid w:val="00AE5555"/>
    <w:rsid w:val="00AE5E6E"/>
    <w:rsid w:val="00AF0885"/>
    <w:rsid w:val="00AF14CD"/>
    <w:rsid w:val="00AF3C81"/>
    <w:rsid w:val="00B05EB7"/>
    <w:rsid w:val="00B07626"/>
    <w:rsid w:val="00B07B43"/>
    <w:rsid w:val="00B1126A"/>
    <w:rsid w:val="00B1185A"/>
    <w:rsid w:val="00B11C6B"/>
    <w:rsid w:val="00B11F9E"/>
    <w:rsid w:val="00B17CB6"/>
    <w:rsid w:val="00B2016C"/>
    <w:rsid w:val="00B20462"/>
    <w:rsid w:val="00B20FC3"/>
    <w:rsid w:val="00B32844"/>
    <w:rsid w:val="00B362EA"/>
    <w:rsid w:val="00B428A6"/>
    <w:rsid w:val="00B50AA6"/>
    <w:rsid w:val="00B51E0E"/>
    <w:rsid w:val="00B5245A"/>
    <w:rsid w:val="00B55E1E"/>
    <w:rsid w:val="00B57102"/>
    <w:rsid w:val="00B57E45"/>
    <w:rsid w:val="00B63780"/>
    <w:rsid w:val="00B706A3"/>
    <w:rsid w:val="00B70AD3"/>
    <w:rsid w:val="00B7483C"/>
    <w:rsid w:val="00B8038D"/>
    <w:rsid w:val="00B90AFC"/>
    <w:rsid w:val="00B93F53"/>
    <w:rsid w:val="00B94378"/>
    <w:rsid w:val="00B96B9B"/>
    <w:rsid w:val="00B970CC"/>
    <w:rsid w:val="00BA28E4"/>
    <w:rsid w:val="00BA5FCF"/>
    <w:rsid w:val="00BB166F"/>
    <w:rsid w:val="00BB54CF"/>
    <w:rsid w:val="00BC127E"/>
    <w:rsid w:val="00BD1355"/>
    <w:rsid w:val="00BD3689"/>
    <w:rsid w:val="00BD48AE"/>
    <w:rsid w:val="00BD5D45"/>
    <w:rsid w:val="00BD7892"/>
    <w:rsid w:val="00BE27F8"/>
    <w:rsid w:val="00BE7BCE"/>
    <w:rsid w:val="00BF1C1C"/>
    <w:rsid w:val="00BF223C"/>
    <w:rsid w:val="00C06ADA"/>
    <w:rsid w:val="00C10657"/>
    <w:rsid w:val="00C119B9"/>
    <w:rsid w:val="00C119ED"/>
    <w:rsid w:val="00C138AC"/>
    <w:rsid w:val="00C313D2"/>
    <w:rsid w:val="00C342EE"/>
    <w:rsid w:val="00C34F93"/>
    <w:rsid w:val="00C43276"/>
    <w:rsid w:val="00C461AD"/>
    <w:rsid w:val="00C4773F"/>
    <w:rsid w:val="00C5538A"/>
    <w:rsid w:val="00C567CD"/>
    <w:rsid w:val="00C61B16"/>
    <w:rsid w:val="00C63249"/>
    <w:rsid w:val="00C65922"/>
    <w:rsid w:val="00C65FCA"/>
    <w:rsid w:val="00C75143"/>
    <w:rsid w:val="00C83CBF"/>
    <w:rsid w:val="00C83E2D"/>
    <w:rsid w:val="00C85440"/>
    <w:rsid w:val="00C90AB5"/>
    <w:rsid w:val="00C91F26"/>
    <w:rsid w:val="00C97829"/>
    <w:rsid w:val="00CA0667"/>
    <w:rsid w:val="00CA1FC8"/>
    <w:rsid w:val="00CA5678"/>
    <w:rsid w:val="00CA62A3"/>
    <w:rsid w:val="00CA7599"/>
    <w:rsid w:val="00CB19B4"/>
    <w:rsid w:val="00CB7455"/>
    <w:rsid w:val="00CC1616"/>
    <w:rsid w:val="00CC1BB9"/>
    <w:rsid w:val="00CC57B1"/>
    <w:rsid w:val="00CD27ED"/>
    <w:rsid w:val="00CD50BB"/>
    <w:rsid w:val="00CD79DB"/>
    <w:rsid w:val="00CE1E1F"/>
    <w:rsid w:val="00CE2D83"/>
    <w:rsid w:val="00CE477A"/>
    <w:rsid w:val="00CE5D57"/>
    <w:rsid w:val="00CF02DC"/>
    <w:rsid w:val="00CF2413"/>
    <w:rsid w:val="00CF517D"/>
    <w:rsid w:val="00CF520A"/>
    <w:rsid w:val="00CF5BCD"/>
    <w:rsid w:val="00CF6F7A"/>
    <w:rsid w:val="00D02FA8"/>
    <w:rsid w:val="00D04F26"/>
    <w:rsid w:val="00D054E8"/>
    <w:rsid w:val="00D059D9"/>
    <w:rsid w:val="00D11DF4"/>
    <w:rsid w:val="00D13904"/>
    <w:rsid w:val="00D1626D"/>
    <w:rsid w:val="00D248B0"/>
    <w:rsid w:val="00D26604"/>
    <w:rsid w:val="00D26BA4"/>
    <w:rsid w:val="00D2780C"/>
    <w:rsid w:val="00D30C60"/>
    <w:rsid w:val="00D31E32"/>
    <w:rsid w:val="00D32736"/>
    <w:rsid w:val="00D34638"/>
    <w:rsid w:val="00D37ED7"/>
    <w:rsid w:val="00D42E82"/>
    <w:rsid w:val="00D43C41"/>
    <w:rsid w:val="00D507D9"/>
    <w:rsid w:val="00D55784"/>
    <w:rsid w:val="00D56076"/>
    <w:rsid w:val="00D609CA"/>
    <w:rsid w:val="00D64BF3"/>
    <w:rsid w:val="00D73507"/>
    <w:rsid w:val="00D73D01"/>
    <w:rsid w:val="00D74614"/>
    <w:rsid w:val="00D75A12"/>
    <w:rsid w:val="00D86C8B"/>
    <w:rsid w:val="00D91ABB"/>
    <w:rsid w:val="00D91F3C"/>
    <w:rsid w:val="00D921FB"/>
    <w:rsid w:val="00D94A7A"/>
    <w:rsid w:val="00DA389E"/>
    <w:rsid w:val="00DA3C30"/>
    <w:rsid w:val="00DB1ABC"/>
    <w:rsid w:val="00DB5458"/>
    <w:rsid w:val="00DB61BE"/>
    <w:rsid w:val="00DC1AF2"/>
    <w:rsid w:val="00DC4397"/>
    <w:rsid w:val="00DC71C7"/>
    <w:rsid w:val="00DD23BA"/>
    <w:rsid w:val="00DE4B2D"/>
    <w:rsid w:val="00E01615"/>
    <w:rsid w:val="00E0472D"/>
    <w:rsid w:val="00E10E4B"/>
    <w:rsid w:val="00E13976"/>
    <w:rsid w:val="00E14456"/>
    <w:rsid w:val="00E15D51"/>
    <w:rsid w:val="00E175BC"/>
    <w:rsid w:val="00E200B3"/>
    <w:rsid w:val="00E22F4F"/>
    <w:rsid w:val="00E23E0E"/>
    <w:rsid w:val="00E311BA"/>
    <w:rsid w:val="00E31F65"/>
    <w:rsid w:val="00E32BAB"/>
    <w:rsid w:val="00E344C6"/>
    <w:rsid w:val="00E34CC2"/>
    <w:rsid w:val="00E35050"/>
    <w:rsid w:val="00E47298"/>
    <w:rsid w:val="00E477C6"/>
    <w:rsid w:val="00E57BD9"/>
    <w:rsid w:val="00E62D64"/>
    <w:rsid w:val="00E642AC"/>
    <w:rsid w:val="00E71B62"/>
    <w:rsid w:val="00E7212A"/>
    <w:rsid w:val="00E76067"/>
    <w:rsid w:val="00E86A62"/>
    <w:rsid w:val="00E90152"/>
    <w:rsid w:val="00E90803"/>
    <w:rsid w:val="00E90BD5"/>
    <w:rsid w:val="00E93156"/>
    <w:rsid w:val="00E95295"/>
    <w:rsid w:val="00EA2C3C"/>
    <w:rsid w:val="00EA58D8"/>
    <w:rsid w:val="00EB4A8C"/>
    <w:rsid w:val="00EB5710"/>
    <w:rsid w:val="00EB7538"/>
    <w:rsid w:val="00EC1217"/>
    <w:rsid w:val="00EC5733"/>
    <w:rsid w:val="00EC7C0B"/>
    <w:rsid w:val="00EF08C6"/>
    <w:rsid w:val="00EF0B6C"/>
    <w:rsid w:val="00EF33EE"/>
    <w:rsid w:val="00EF4B02"/>
    <w:rsid w:val="00F0153A"/>
    <w:rsid w:val="00F04174"/>
    <w:rsid w:val="00F076EA"/>
    <w:rsid w:val="00F07C8E"/>
    <w:rsid w:val="00F1255A"/>
    <w:rsid w:val="00F135C1"/>
    <w:rsid w:val="00F15312"/>
    <w:rsid w:val="00F223BC"/>
    <w:rsid w:val="00F249F9"/>
    <w:rsid w:val="00F273DC"/>
    <w:rsid w:val="00F302B5"/>
    <w:rsid w:val="00F3103B"/>
    <w:rsid w:val="00F35DB5"/>
    <w:rsid w:val="00F375D0"/>
    <w:rsid w:val="00F41C84"/>
    <w:rsid w:val="00F42202"/>
    <w:rsid w:val="00F446D9"/>
    <w:rsid w:val="00F47388"/>
    <w:rsid w:val="00F47590"/>
    <w:rsid w:val="00F53197"/>
    <w:rsid w:val="00F60D65"/>
    <w:rsid w:val="00F61029"/>
    <w:rsid w:val="00F6681A"/>
    <w:rsid w:val="00F66CAE"/>
    <w:rsid w:val="00F67404"/>
    <w:rsid w:val="00F75BD0"/>
    <w:rsid w:val="00F762F7"/>
    <w:rsid w:val="00F82564"/>
    <w:rsid w:val="00F8637E"/>
    <w:rsid w:val="00F86980"/>
    <w:rsid w:val="00F86B15"/>
    <w:rsid w:val="00F910C2"/>
    <w:rsid w:val="00F91B31"/>
    <w:rsid w:val="00F92AD3"/>
    <w:rsid w:val="00FB00B6"/>
    <w:rsid w:val="00FB1E76"/>
    <w:rsid w:val="00FB38FB"/>
    <w:rsid w:val="00FB3B8D"/>
    <w:rsid w:val="00FB4C9A"/>
    <w:rsid w:val="00FC3EFF"/>
    <w:rsid w:val="00FC4DF0"/>
    <w:rsid w:val="00FC528A"/>
    <w:rsid w:val="00FD21D5"/>
    <w:rsid w:val="00FD381A"/>
    <w:rsid w:val="00FD4CA3"/>
    <w:rsid w:val="00FE40C6"/>
    <w:rsid w:val="00FE4E6E"/>
    <w:rsid w:val="00FE7606"/>
    <w:rsid w:val="00FF00D2"/>
    <w:rsid w:val="00FF0A8F"/>
    <w:rsid w:val="00FF3DB6"/>
    <w:rsid w:val="00FF45C9"/>
    <w:rsid w:val="00FF6B52"/>
    <w:rsid w:val="00FF6D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1C62D"/>
  <w15:docId w15:val="{5F8F6B11-3802-418B-84B4-158C92DB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2E8"/>
    <w:pPr>
      <w:autoSpaceDE w:val="0"/>
      <w:autoSpaceDN w:val="0"/>
      <w:adjustRightInd w:val="0"/>
      <w:spacing w:after="0" w:line="240" w:lineRule="auto"/>
      <w:ind w:firstLine="567"/>
      <w:jc w:val="both"/>
    </w:pPr>
    <w:rPr>
      <w:rFonts w:ascii="Times New Roman" w:hAnsi="Times New Roman" w:cs="Times New Roman"/>
      <w:color w:val="000000"/>
      <w:sz w:val="28"/>
      <w:szCs w:val="28"/>
    </w:rPr>
  </w:style>
  <w:style w:type="paragraph" w:styleId="1">
    <w:name w:val="heading 1"/>
    <w:basedOn w:val="a"/>
    <w:next w:val="a"/>
    <w:link w:val="10"/>
    <w:uiPriority w:val="9"/>
    <w:qFormat/>
    <w:rsid w:val="00A0315D"/>
    <w:pPr>
      <w:keepNext/>
      <w:keepLines/>
      <w:spacing w:before="600" w:after="240"/>
      <w:ind w:firstLine="0"/>
      <w:jc w:val="center"/>
      <w:outlineLvl w:val="0"/>
    </w:pPr>
    <w:rPr>
      <w:rFonts w:asciiTheme="majorHAnsi" w:eastAsiaTheme="majorEastAsia" w:hAnsiTheme="majorHAnsi" w:cstheme="majorHAnsi"/>
      <w:b/>
      <w:bCs/>
      <w:color w:val="002060"/>
    </w:rPr>
  </w:style>
  <w:style w:type="paragraph" w:styleId="2">
    <w:name w:val="heading 2"/>
    <w:basedOn w:val="a"/>
    <w:next w:val="a"/>
    <w:link w:val="20"/>
    <w:uiPriority w:val="9"/>
    <w:unhideWhenUsed/>
    <w:qFormat/>
    <w:rsid w:val="00A0315D"/>
    <w:pPr>
      <w:keepNext/>
      <w:keepLines/>
      <w:spacing w:before="360" w:after="240"/>
      <w:ind w:firstLine="0"/>
      <w:jc w:val="center"/>
      <w:outlineLvl w:val="1"/>
    </w:pPr>
    <w:rPr>
      <w:rFonts w:eastAsiaTheme="majorEastAsia"/>
      <w:b/>
      <w:bCs/>
      <w:color w:val="000000" w:themeColor="text1"/>
    </w:rPr>
  </w:style>
  <w:style w:type="paragraph" w:styleId="3">
    <w:name w:val="heading 3"/>
    <w:basedOn w:val="a"/>
    <w:next w:val="a"/>
    <w:link w:val="30"/>
    <w:uiPriority w:val="9"/>
    <w:unhideWhenUsed/>
    <w:qFormat/>
    <w:rsid w:val="00A0315D"/>
    <w:pPr>
      <w:keepNext/>
      <w:keepLines/>
      <w:spacing w:before="240" w:after="120"/>
      <w:ind w:firstLine="0"/>
      <w:outlineLvl w:val="2"/>
    </w:pPr>
    <w:rPr>
      <w:rFonts w:asciiTheme="minorHAnsi" w:eastAsiaTheme="majorEastAsia" w:hAnsiTheme="minorHAnsi" w:cstheme="minorHAnsi"/>
      <w:b/>
      <w:bCs/>
      <w:color w:val="0D0D0D" w:themeColor="text1" w:themeTint="F2"/>
    </w:rPr>
  </w:style>
  <w:style w:type="paragraph" w:styleId="4">
    <w:name w:val="heading 4"/>
    <w:basedOn w:val="a"/>
    <w:next w:val="a"/>
    <w:link w:val="40"/>
    <w:uiPriority w:val="9"/>
    <w:unhideWhenUsed/>
    <w:qFormat/>
    <w:rsid w:val="00A0315D"/>
    <w:pPr>
      <w:keepNext/>
      <w:keepLines/>
      <w:spacing w:before="120"/>
      <w:outlineLvl w:val="3"/>
    </w:pPr>
    <w:rPr>
      <w:rFonts w:asciiTheme="majorHAnsi" w:eastAsiaTheme="majorEastAsia" w:hAnsiTheme="majorHAnsi" w:cstheme="majorBidi"/>
      <w:b/>
      <w:bCs/>
      <w:i/>
      <w:iCs/>
      <w:color w:val="0020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15D"/>
    <w:rPr>
      <w:rFonts w:asciiTheme="majorHAnsi" w:eastAsiaTheme="majorEastAsia" w:hAnsiTheme="majorHAnsi" w:cstheme="majorHAnsi"/>
      <w:b/>
      <w:bCs/>
      <w:color w:val="002060"/>
      <w:sz w:val="28"/>
      <w:szCs w:val="28"/>
    </w:rPr>
  </w:style>
  <w:style w:type="character" w:customStyle="1" w:styleId="20">
    <w:name w:val="Заголовок 2 Знак"/>
    <w:basedOn w:val="a0"/>
    <w:link w:val="2"/>
    <w:uiPriority w:val="9"/>
    <w:rsid w:val="00A0315D"/>
    <w:rPr>
      <w:rFonts w:ascii="Times New Roman" w:eastAsiaTheme="majorEastAsia" w:hAnsi="Times New Roman" w:cs="Times New Roman"/>
      <w:b/>
      <w:bCs/>
      <w:color w:val="000000" w:themeColor="text1"/>
      <w:sz w:val="28"/>
      <w:szCs w:val="28"/>
    </w:rPr>
  </w:style>
  <w:style w:type="character" w:customStyle="1" w:styleId="30">
    <w:name w:val="Заголовок 3 Знак"/>
    <w:basedOn w:val="a0"/>
    <w:link w:val="3"/>
    <w:uiPriority w:val="9"/>
    <w:rsid w:val="00A0315D"/>
    <w:rPr>
      <w:rFonts w:eastAsiaTheme="majorEastAsia"/>
      <w:b/>
      <w:bCs/>
      <w:color w:val="0D0D0D" w:themeColor="text1" w:themeTint="F2"/>
      <w:sz w:val="28"/>
      <w:szCs w:val="28"/>
    </w:rPr>
  </w:style>
  <w:style w:type="character" w:customStyle="1" w:styleId="40">
    <w:name w:val="Заголовок 4 Знак"/>
    <w:basedOn w:val="a0"/>
    <w:link w:val="4"/>
    <w:uiPriority w:val="9"/>
    <w:rsid w:val="00A0315D"/>
    <w:rPr>
      <w:rFonts w:asciiTheme="majorHAnsi" w:eastAsiaTheme="majorEastAsia" w:hAnsiTheme="majorHAnsi" w:cstheme="majorBidi"/>
      <w:b/>
      <w:bCs/>
      <w:i/>
      <w:iCs/>
      <w:color w:val="002060"/>
      <w:sz w:val="28"/>
      <w:szCs w:val="28"/>
    </w:rPr>
  </w:style>
  <w:style w:type="paragraph" w:customStyle="1" w:styleId="Default">
    <w:name w:val="Default"/>
    <w:rsid w:val="003944A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873572"/>
    <w:pPr>
      <w:ind w:left="720"/>
      <w:contextualSpacing/>
    </w:pPr>
  </w:style>
  <w:style w:type="character" w:customStyle="1" w:styleId="a4">
    <w:name w:val="Абзац списка Знак"/>
    <w:link w:val="a3"/>
    <w:uiPriority w:val="34"/>
    <w:rsid w:val="00981200"/>
    <w:rPr>
      <w:rFonts w:ascii="Times New Roman" w:hAnsi="Times New Roman" w:cs="Times New Roman"/>
      <w:color w:val="000000"/>
      <w:sz w:val="28"/>
      <w:szCs w:val="28"/>
    </w:rPr>
  </w:style>
  <w:style w:type="paragraph" w:customStyle="1" w:styleId="rvps2">
    <w:name w:val="rvps2"/>
    <w:basedOn w:val="a"/>
    <w:rsid w:val="005A7742"/>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styleId="a5">
    <w:name w:val="caption"/>
    <w:basedOn w:val="a"/>
    <w:next w:val="a"/>
    <w:uiPriority w:val="35"/>
    <w:unhideWhenUsed/>
    <w:qFormat/>
    <w:rsid w:val="00D30C60"/>
    <w:pPr>
      <w:spacing w:before="120" w:after="120"/>
      <w:ind w:firstLine="0"/>
    </w:pPr>
    <w:rPr>
      <w:b/>
      <w:bCs/>
      <w:i/>
      <w:iCs/>
      <w:color w:val="000000" w:themeColor="text1"/>
    </w:rPr>
  </w:style>
  <w:style w:type="table" w:styleId="a6">
    <w:name w:val="Table Grid"/>
    <w:basedOn w:val="a1"/>
    <w:uiPriority w:val="39"/>
    <w:rsid w:val="00692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22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color w:val="auto"/>
      <w:sz w:val="20"/>
      <w:szCs w:val="20"/>
      <w:lang w:eastAsia="uk-UA"/>
    </w:rPr>
  </w:style>
  <w:style w:type="character" w:customStyle="1" w:styleId="HTML0">
    <w:name w:val="Стандартный HTML Знак"/>
    <w:basedOn w:val="a0"/>
    <w:link w:val="HTML"/>
    <w:uiPriority w:val="99"/>
    <w:rsid w:val="0012291B"/>
    <w:rPr>
      <w:rFonts w:ascii="Courier New" w:eastAsia="Times New Roman" w:hAnsi="Courier New" w:cs="Courier New"/>
      <w:sz w:val="20"/>
      <w:szCs w:val="20"/>
      <w:lang w:eastAsia="uk-UA"/>
    </w:rPr>
  </w:style>
  <w:style w:type="character" w:customStyle="1" w:styleId="rvts9">
    <w:name w:val="rvts9"/>
    <w:basedOn w:val="a0"/>
    <w:rsid w:val="004576D3"/>
  </w:style>
  <w:style w:type="paragraph" w:styleId="11">
    <w:name w:val="toc 1"/>
    <w:basedOn w:val="a"/>
    <w:next w:val="a"/>
    <w:autoRedefine/>
    <w:uiPriority w:val="39"/>
    <w:unhideWhenUsed/>
    <w:rsid w:val="004E301D"/>
    <w:pPr>
      <w:spacing w:before="120"/>
      <w:ind w:firstLine="0"/>
    </w:pPr>
  </w:style>
  <w:style w:type="paragraph" w:styleId="21">
    <w:name w:val="toc 2"/>
    <w:basedOn w:val="a"/>
    <w:next w:val="a"/>
    <w:autoRedefine/>
    <w:uiPriority w:val="39"/>
    <w:unhideWhenUsed/>
    <w:rsid w:val="004E301D"/>
    <w:pPr>
      <w:ind w:left="170" w:firstLine="0"/>
    </w:pPr>
  </w:style>
  <w:style w:type="paragraph" w:styleId="31">
    <w:name w:val="toc 3"/>
    <w:basedOn w:val="a"/>
    <w:next w:val="a"/>
    <w:autoRedefine/>
    <w:uiPriority w:val="39"/>
    <w:unhideWhenUsed/>
    <w:rsid w:val="004E301D"/>
    <w:pPr>
      <w:ind w:left="340" w:firstLine="0"/>
    </w:pPr>
  </w:style>
  <w:style w:type="paragraph" w:styleId="41">
    <w:name w:val="toc 4"/>
    <w:basedOn w:val="a"/>
    <w:next w:val="a"/>
    <w:autoRedefine/>
    <w:uiPriority w:val="39"/>
    <w:unhideWhenUsed/>
    <w:rsid w:val="00C313D2"/>
    <w:pPr>
      <w:spacing w:after="100"/>
      <w:ind w:left="840"/>
    </w:pPr>
  </w:style>
  <w:style w:type="paragraph" w:styleId="a7">
    <w:name w:val="Normal (Web)"/>
    <w:basedOn w:val="a"/>
    <w:uiPriority w:val="99"/>
    <w:unhideWhenUsed/>
    <w:rsid w:val="002A693C"/>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rvps14">
    <w:name w:val="rvps14"/>
    <w:basedOn w:val="a"/>
    <w:rsid w:val="00502280"/>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rvps6">
    <w:name w:val="rvps6"/>
    <w:basedOn w:val="a"/>
    <w:rsid w:val="00502280"/>
    <w:pPr>
      <w:autoSpaceDE/>
      <w:autoSpaceDN/>
      <w:adjustRightInd/>
      <w:spacing w:before="100" w:beforeAutospacing="1" w:after="100" w:afterAutospacing="1"/>
      <w:ind w:firstLine="0"/>
      <w:jc w:val="left"/>
    </w:pPr>
    <w:rPr>
      <w:rFonts w:eastAsia="Times New Roman"/>
      <w:color w:val="auto"/>
      <w:sz w:val="24"/>
      <w:szCs w:val="24"/>
      <w:lang w:eastAsia="uk-UA"/>
    </w:rPr>
  </w:style>
  <w:style w:type="character" w:customStyle="1" w:styleId="rvts23">
    <w:name w:val="rvts23"/>
    <w:basedOn w:val="a0"/>
    <w:rsid w:val="00502280"/>
  </w:style>
  <w:style w:type="character" w:styleId="a8">
    <w:name w:val="Hyperlink"/>
    <w:basedOn w:val="a0"/>
    <w:uiPriority w:val="99"/>
    <w:unhideWhenUsed/>
    <w:rsid w:val="0029547F"/>
    <w:rPr>
      <w:color w:val="0000FF"/>
      <w:u w:val="single"/>
    </w:rPr>
  </w:style>
  <w:style w:type="paragraph" w:customStyle="1" w:styleId="rvps12">
    <w:name w:val="rvps12"/>
    <w:basedOn w:val="a"/>
    <w:rsid w:val="005E5D8A"/>
    <w:pPr>
      <w:autoSpaceDE/>
      <w:autoSpaceDN/>
      <w:adjustRightInd/>
      <w:spacing w:before="100" w:beforeAutospacing="1" w:after="100" w:afterAutospacing="1"/>
      <w:ind w:firstLine="0"/>
      <w:jc w:val="left"/>
    </w:pPr>
    <w:rPr>
      <w:rFonts w:eastAsia="Times New Roman"/>
      <w:color w:val="auto"/>
      <w:sz w:val="24"/>
      <w:szCs w:val="24"/>
      <w:lang w:eastAsia="uk-UA"/>
    </w:rPr>
  </w:style>
  <w:style w:type="paragraph" w:customStyle="1" w:styleId="tl">
    <w:name w:val="tl"/>
    <w:basedOn w:val="a"/>
    <w:rsid w:val="005E5D8A"/>
    <w:pPr>
      <w:autoSpaceDE/>
      <w:autoSpaceDN/>
      <w:adjustRightInd/>
      <w:spacing w:before="100" w:beforeAutospacing="1" w:after="100" w:afterAutospacing="1"/>
      <w:ind w:firstLine="0"/>
      <w:jc w:val="left"/>
    </w:pPr>
    <w:rPr>
      <w:rFonts w:eastAsia="Times New Roman"/>
      <w:color w:val="auto"/>
      <w:sz w:val="24"/>
      <w:szCs w:val="24"/>
      <w:lang w:eastAsia="uk-UA"/>
    </w:rPr>
  </w:style>
  <w:style w:type="character" w:styleId="a9">
    <w:name w:val="annotation reference"/>
    <w:uiPriority w:val="99"/>
    <w:semiHidden/>
    <w:unhideWhenUsed/>
    <w:rsid w:val="008014B8"/>
    <w:rPr>
      <w:sz w:val="16"/>
      <w:szCs w:val="16"/>
    </w:rPr>
  </w:style>
  <w:style w:type="paragraph" w:styleId="aa">
    <w:name w:val="annotation text"/>
    <w:basedOn w:val="a"/>
    <w:link w:val="ab"/>
    <w:uiPriority w:val="99"/>
    <w:semiHidden/>
    <w:unhideWhenUsed/>
    <w:rsid w:val="008014B8"/>
    <w:pPr>
      <w:autoSpaceDE/>
      <w:autoSpaceDN/>
      <w:adjustRightInd/>
      <w:spacing w:after="80"/>
    </w:pPr>
    <w:rPr>
      <w:rFonts w:eastAsia="Calibri"/>
      <w:color w:val="auto"/>
      <w:sz w:val="20"/>
      <w:szCs w:val="20"/>
      <w:lang w:val="x-none"/>
    </w:rPr>
  </w:style>
  <w:style w:type="character" w:customStyle="1" w:styleId="ab">
    <w:name w:val="Текст примечания Знак"/>
    <w:basedOn w:val="a0"/>
    <w:link w:val="aa"/>
    <w:uiPriority w:val="99"/>
    <w:semiHidden/>
    <w:rsid w:val="008014B8"/>
    <w:rPr>
      <w:rFonts w:ascii="Times New Roman" w:eastAsia="Calibri" w:hAnsi="Times New Roman" w:cs="Times New Roman"/>
      <w:sz w:val="20"/>
      <w:szCs w:val="20"/>
      <w:lang w:val="x-none"/>
    </w:rPr>
  </w:style>
  <w:style w:type="character" w:styleId="ac">
    <w:name w:val="Strong"/>
    <w:basedOn w:val="a0"/>
    <w:uiPriority w:val="22"/>
    <w:qFormat/>
    <w:rsid w:val="007F0BAE"/>
    <w:rPr>
      <w:b/>
      <w:bCs/>
    </w:rPr>
  </w:style>
  <w:style w:type="character" w:customStyle="1" w:styleId="size-det">
    <w:name w:val="size-det"/>
    <w:basedOn w:val="a0"/>
    <w:rsid w:val="007F0BAE"/>
  </w:style>
  <w:style w:type="paragraph" w:customStyle="1" w:styleId="12">
    <w:name w:val="таблица1"/>
    <w:basedOn w:val="a"/>
    <w:link w:val="13"/>
    <w:qFormat/>
    <w:rsid w:val="00CF5BCD"/>
    <w:pPr>
      <w:autoSpaceDE/>
      <w:autoSpaceDN/>
      <w:adjustRightInd/>
      <w:ind w:firstLine="0"/>
      <w:jc w:val="center"/>
    </w:pPr>
    <w:rPr>
      <w:color w:val="auto"/>
      <w:sz w:val="24"/>
      <w:szCs w:val="24"/>
    </w:rPr>
  </w:style>
  <w:style w:type="character" w:customStyle="1" w:styleId="13">
    <w:name w:val="таблица1 Знак"/>
    <w:basedOn w:val="a0"/>
    <w:link w:val="12"/>
    <w:rsid w:val="00CF5BCD"/>
    <w:rPr>
      <w:rFonts w:ascii="Times New Roman" w:hAnsi="Times New Roman" w:cs="Times New Roman"/>
      <w:sz w:val="24"/>
      <w:szCs w:val="24"/>
    </w:rPr>
  </w:style>
  <w:style w:type="character" w:customStyle="1" w:styleId="dat">
    <w:name w:val="dat"/>
    <w:basedOn w:val="a0"/>
    <w:rsid w:val="001D2A43"/>
  </w:style>
  <w:style w:type="paragraph" w:styleId="ad">
    <w:name w:val="header"/>
    <w:basedOn w:val="a"/>
    <w:link w:val="ae"/>
    <w:uiPriority w:val="99"/>
    <w:unhideWhenUsed/>
    <w:rsid w:val="001307EA"/>
    <w:pPr>
      <w:tabs>
        <w:tab w:val="center" w:pos="4819"/>
        <w:tab w:val="right" w:pos="9639"/>
      </w:tabs>
    </w:pPr>
  </w:style>
  <w:style w:type="character" w:customStyle="1" w:styleId="ae">
    <w:name w:val="Верхний колонтитул Знак"/>
    <w:basedOn w:val="a0"/>
    <w:link w:val="ad"/>
    <w:uiPriority w:val="99"/>
    <w:rsid w:val="001307EA"/>
    <w:rPr>
      <w:rFonts w:ascii="Times New Roman" w:hAnsi="Times New Roman" w:cs="Times New Roman"/>
      <w:color w:val="000000"/>
      <w:sz w:val="28"/>
      <w:szCs w:val="28"/>
    </w:rPr>
  </w:style>
  <w:style w:type="paragraph" w:styleId="af">
    <w:name w:val="footer"/>
    <w:basedOn w:val="a"/>
    <w:link w:val="af0"/>
    <w:uiPriority w:val="99"/>
    <w:unhideWhenUsed/>
    <w:rsid w:val="001307EA"/>
    <w:pPr>
      <w:tabs>
        <w:tab w:val="center" w:pos="4819"/>
        <w:tab w:val="right" w:pos="9639"/>
      </w:tabs>
    </w:pPr>
  </w:style>
  <w:style w:type="character" w:customStyle="1" w:styleId="af0">
    <w:name w:val="Нижний колонтитул Знак"/>
    <w:basedOn w:val="a0"/>
    <w:link w:val="af"/>
    <w:uiPriority w:val="99"/>
    <w:rsid w:val="001307EA"/>
    <w:rPr>
      <w:rFonts w:ascii="Times New Roman" w:hAnsi="Times New Roman" w:cs="Times New Roman"/>
      <w:color w:val="000000"/>
      <w:sz w:val="28"/>
      <w:szCs w:val="28"/>
    </w:rPr>
  </w:style>
  <w:style w:type="character" w:styleId="af1">
    <w:name w:val="Subtle Emphasis"/>
    <w:uiPriority w:val="19"/>
    <w:qFormat/>
    <w:rsid w:val="000006DE"/>
    <w:rPr>
      <w:sz w:val="22"/>
      <w:szCs w:val="22"/>
    </w:rPr>
  </w:style>
  <w:style w:type="paragraph" w:styleId="5">
    <w:name w:val="toc 5"/>
    <w:basedOn w:val="a"/>
    <w:next w:val="a"/>
    <w:autoRedefine/>
    <w:uiPriority w:val="39"/>
    <w:unhideWhenUsed/>
    <w:rsid w:val="00702669"/>
    <w:pPr>
      <w:autoSpaceDE/>
      <w:autoSpaceDN/>
      <w:adjustRightInd/>
      <w:spacing w:after="100" w:line="259" w:lineRule="auto"/>
      <w:ind w:left="880" w:firstLine="0"/>
      <w:jc w:val="left"/>
    </w:pPr>
    <w:rPr>
      <w:rFonts w:asciiTheme="minorHAnsi" w:eastAsiaTheme="minorEastAsia" w:hAnsiTheme="minorHAnsi" w:cstheme="minorBidi"/>
      <w:color w:val="auto"/>
      <w:sz w:val="22"/>
      <w:szCs w:val="22"/>
      <w:lang w:eastAsia="uk-UA"/>
    </w:rPr>
  </w:style>
  <w:style w:type="paragraph" w:styleId="6">
    <w:name w:val="toc 6"/>
    <w:basedOn w:val="a"/>
    <w:next w:val="a"/>
    <w:autoRedefine/>
    <w:uiPriority w:val="39"/>
    <w:unhideWhenUsed/>
    <w:rsid w:val="00702669"/>
    <w:pPr>
      <w:autoSpaceDE/>
      <w:autoSpaceDN/>
      <w:adjustRightInd/>
      <w:spacing w:after="100" w:line="259" w:lineRule="auto"/>
      <w:ind w:left="1100" w:firstLine="0"/>
      <w:jc w:val="left"/>
    </w:pPr>
    <w:rPr>
      <w:rFonts w:asciiTheme="minorHAnsi" w:eastAsiaTheme="minorEastAsia" w:hAnsiTheme="minorHAnsi" w:cstheme="minorBidi"/>
      <w:color w:val="auto"/>
      <w:sz w:val="22"/>
      <w:szCs w:val="22"/>
      <w:lang w:eastAsia="uk-UA"/>
    </w:rPr>
  </w:style>
  <w:style w:type="paragraph" w:styleId="7">
    <w:name w:val="toc 7"/>
    <w:basedOn w:val="a"/>
    <w:next w:val="a"/>
    <w:autoRedefine/>
    <w:uiPriority w:val="39"/>
    <w:unhideWhenUsed/>
    <w:rsid w:val="00702669"/>
    <w:pPr>
      <w:autoSpaceDE/>
      <w:autoSpaceDN/>
      <w:adjustRightInd/>
      <w:spacing w:after="100" w:line="259" w:lineRule="auto"/>
      <w:ind w:left="1320" w:firstLine="0"/>
      <w:jc w:val="left"/>
    </w:pPr>
    <w:rPr>
      <w:rFonts w:asciiTheme="minorHAnsi" w:eastAsiaTheme="minorEastAsia" w:hAnsiTheme="minorHAnsi" w:cstheme="minorBidi"/>
      <w:color w:val="auto"/>
      <w:sz w:val="22"/>
      <w:szCs w:val="22"/>
      <w:lang w:eastAsia="uk-UA"/>
    </w:rPr>
  </w:style>
  <w:style w:type="paragraph" w:styleId="8">
    <w:name w:val="toc 8"/>
    <w:basedOn w:val="a"/>
    <w:next w:val="a"/>
    <w:autoRedefine/>
    <w:uiPriority w:val="39"/>
    <w:unhideWhenUsed/>
    <w:rsid w:val="00702669"/>
    <w:pPr>
      <w:autoSpaceDE/>
      <w:autoSpaceDN/>
      <w:adjustRightInd/>
      <w:spacing w:after="100" w:line="259" w:lineRule="auto"/>
      <w:ind w:left="1540" w:firstLine="0"/>
      <w:jc w:val="left"/>
    </w:pPr>
    <w:rPr>
      <w:rFonts w:asciiTheme="minorHAnsi" w:eastAsiaTheme="minorEastAsia" w:hAnsiTheme="minorHAnsi" w:cstheme="minorBidi"/>
      <w:color w:val="auto"/>
      <w:sz w:val="22"/>
      <w:szCs w:val="22"/>
      <w:lang w:eastAsia="uk-UA"/>
    </w:rPr>
  </w:style>
  <w:style w:type="paragraph" w:styleId="9">
    <w:name w:val="toc 9"/>
    <w:basedOn w:val="a"/>
    <w:next w:val="a"/>
    <w:autoRedefine/>
    <w:uiPriority w:val="39"/>
    <w:unhideWhenUsed/>
    <w:rsid w:val="00702669"/>
    <w:pPr>
      <w:autoSpaceDE/>
      <w:autoSpaceDN/>
      <w:adjustRightInd/>
      <w:spacing w:after="100" w:line="259" w:lineRule="auto"/>
      <w:ind w:left="1760" w:firstLine="0"/>
      <w:jc w:val="left"/>
    </w:pPr>
    <w:rPr>
      <w:rFonts w:asciiTheme="minorHAnsi" w:eastAsiaTheme="minorEastAsia" w:hAnsiTheme="minorHAnsi" w:cstheme="minorBidi"/>
      <w:color w:val="auto"/>
      <w:sz w:val="22"/>
      <w:szCs w:val="22"/>
      <w:lang w:eastAsia="uk-UA"/>
    </w:rPr>
  </w:style>
  <w:style w:type="character" w:customStyle="1" w:styleId="UnresolvedMention">
    <w:name w:val="Unresolved Mention"/>
    <w:basedOn w:val="a0"/>
    <w:uiPriority w:val="99"/>
    <w:semiHidden/>
    <w:unhideWhenUsed/>
    <w:rsid w:val="00702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69569">
      <w:bodyDiv w:val="1"/>
      <w:marLeft w:val="0"/>
      <w:marRight w:val="0"/>
      <w:marTop w:val="0"/>
      <w:marBottom w:val="0"/>
      <w:divBdr>
        <w:top w:val="none" w:sz="0" w:space="0" w:color="auto"/>
        <w:left w:val="none" w:sz="0" w:space="0" w:color="auto"/>
        <w:bottom w:val="none" w:sz="0" w:space="0" w:color="auto"/>
        <w:right w:val="none" w:sz="0" w:space="0" w:color="auto"/>
      </w:divBdr>
    </w:div>
    <w:div w:id="226956551">
      <w:bodyDiv w:val="1"/>
      <w:marLeft w:val="0"/>
      <w:marRight w:val="0"/>
      <w:marTop w:val="0"/>
      <w:marBottom w:val="0"/>
      <w:divBdr>
        <w:top w:val="none" w:sz="0" w:space="0" w:color="auto"/>
        <w:left w:val="none" w:sz="0" w:space="0" w:color="auto"/>
        <w:bottom w:val="none" w:sz="0" w:space="0" w:color="auto"/>
        <w:right w:val="none" w:sz="0" w:space="0" w:color="auto"/>
      </w:divBdr>
    </w:div>
    <w:div w:id="315182234">
      <w:bodyDiv w:val="1"/>
      <w:marLeft w:val="0"/>
      <w:marRight w:val="0"/>
      <w:marTop w:val="0"/>
      <w:marBottom w:val="0"/>
      <w:divBdr>
        <w:top w:val="none" w:sz="0" w:space="0" w:color="auto"/>
        <w:left w:val="none" w:sz="0" w:space="0" w:color="auto"/>
        <w:bottom w:val="none" w:sz="0" w:space="0" w:color="auto"/>
        <w:right w:val="none" w:sz="0" w:space="0" w:color="auto"/>
      </w:divBdr>
    </w:div>
    <w:div w:id="365718439">
      <w:bodyDiv w:val="1"/>
      <w:marLeft w:val="0"/>
      <w:marRight w:val="0"/>
      <w:marTop w:val="0"/>
      <w:marBottom w:val="0"/>
      <w:divBdr>
        <w:top w:val="none" w:sz="0" w:space="0" w:color="auto"/>
        <w:left w:val="none" w:sz="0" w:space="0" w:color="auto"/>
        <w:bottom w:val="none" w:sz="0" w:space="0" w:color="auto"/>
        <w:right w:val="none" w:sz="0" w:space="0" w:color="auto"/>
      </w:divBdr>
      <w:divsChild>
        <w:div w:id="1696928834">
          <w:marLeft w:val="0"/>
          <w:marRight w:val="0"/>
          <w:marTop w:val="0"/>
          <w:marBottom w:val="0"/>
          <w:divBdr>
            <w:top w:val="none" w:sz="0" w:space="0" w:color="auto"/>
            <w:left w:val="none" w:sz="0" w:space="0" w:color="auto"/>
            <w:bottom w:val="none" w:sz="0" w:space="0" w:color="auto"/>
            <w:right w:val="none" w:sz="0" w:space="0" w:color="auto"/>
          </w:divBdr>
        </w:div>
        <w:div w:id="651057195">
          <w:marLeft w:val="0"/>
          <w:marRight w:val="0"/>
          <w:marTop w:val="0"/>
          <w:marBottom w:val="0"/>
          <w:divBdr>
            <w:top w:val="none" w:sz="0" w:space="0" w:color="auto"/>
            <w:left w:val="none" w:sz="0" w:space="0" w:color="auto"/>
            <w:bottom w:val="none" w:sz="0" w:space="0" w:color="auto"/>
            <w:right w:val="none" w:sz="0" w:space="0" w:color="auto"/>
          </w:divBdr>
        </w:div>
      </w:divsChild>
    </w:div>
    <w:div w:id="425417899">
      <w:bodyDiv w:val="1"/>
      <w:marLeft w:val="0"/>
      <w:marRight w:val="0"/>
      <w:marTop w:val="0"/>
      <w:marBottom w:val="0"/>
      <w:divBdr>
        <w:top w:val="none" w:sz="0" w:space="0" w:color="auto"/>
        <w:left w:val="none" w:sz="0" w:space="0" w:color="auto"/>
        <w:bottom w:val="none" w:sz="0" w:space="0" w:color="auto"/>
        <w:right w:val="none" w:sz="0" w:space="0" w:color="auto"/>
      </w:divBdr>
      <w:divsChild>
        <w:div w:id="294415641">
          <w:marLeft w:val="0"/>
          <w:marRight w:val="0"/>
          <w:marTop w:val="0"/>
          <w:marBottom w:val="0"/>
          <w:divBdr>
            <w:top w:val="none" w:sz="0" w:space="0" w:color="auto"/>
            <w:left w:val="none" w:sz="0" w:space="0" w:color="auto"/>
            <w:bottom w:val="none" w:sz="0" w:space="0" w:color="auto"/>
            <w:right w:val="none" w:sz="0" w:space="0" w:color="auto"/>
          </w:divBdr>
        </w:div>
        <w:div w:id="40833349">
          <w:marLeft w:val="0"/>
          <w:marRight w:val="0"/>
          <w:marTop w:val="0"/>
          <w:marBottom w:val="0"/>
          <w:divBdr>
            <w:top w:val="none" w:sz="0" w:space="0" w:color="auto"/>
            <w:left w:val="none" w:sz="0" w:space="0" w:color="auto"/>
            <w:bottom w:val="none" w:sz="0" w:space="0" w:color="auto"/>
            <w:right w:val="none" w:sz="0" w:space="0" w:color="auto"/>
          </w:divBdr>
        </w:div>
      </w:divsChild>
    </w:div>
    <w:div w:id="441338294">
      <w:bodyDiv w:val="1"/>
      <w:marLeft w:val="0"/>
      <w:marRight w:val="0"/>
      <w:marTop w:val="0"/>
      <w:marBottom w:val="0"/>
      <w:divBdr>
        <w:top w:val="none" w:sz="0" w:space="0" w:color="auto"/>
        <w:left w:val="none" w:sz="0" w:space="0" w:color="auto"/>
        <w:bottom w:val="none" w:sz="0" w:space="0" w:color="auto"/>
        <w:right w:val="none" w:sz="0" w:space="0" w:color="auto"/>
      </w:divBdr>
    </w:div>
    <w:div w:id="501744462">
      <w:bodyDiv w:val="1"/>
      <w:marLeft w:val="0"/>
      <w:marRight w:val="0"/>
      <w:marTop w:val="0"/>
      <w:marBottom w:val="0"/>
      <w:divBdr>
        <w:top w:val="none" w:sz="0" w:space="0" w:color="auto"/>
        <w:left w:val="none" w:sz="0" w:space="0" w:color="auto"/>
        <w:bottom w:val="none" w:sz="0" w:space="0" w:color="auto"/>
        <w:right w:val="none" w:sz="0" w:space="0" w:color="auto"/>
      </w:divBdr>
    </w:div>
    <w:div w:id="629095157">
      <w:bodyDiv w:val="1"/>
      <w:marLeft w:val="0"/>
      <w:marRight w:val="0"/>
      <w:marTop w:val="0"/>
      <w:marBottom w:val="0"/>
      <w:divBdr>
        <w:top w:val="none" w:sz="0" w:space="0" w:color="auto"/>
        <w:left w:val="none" w:sz="0" w:space="0" w:color="auto"/>
        <w:bottom w:val="none" w:sz="0" w:space="0" w:color="auto"/>
        <w:right w:val="none" w:sz="0" w:space="0" w:color="auto"/>
      </w:divBdr>
      <w:divsChild>
        <w:div w:id="76371458">
          <w:marLeft w:val="0"/>
          <w:marRight w:val="0"/>
          <w:marTop w:val="0"/>
          <w:marBottom w:val="150"/>
          <w:divBdr>
            <w:top w:val="none" w:sz="0" w:space="0" w:color="auto"/>
            <w:left w:val="none" w:sz="0" w:space="0" w:color="auto"/>
            <w:bottom w:val="none" w:sz="0" w:space="0" w:color="auto"/>
            <w:right w:val="none" w:sz="0" w:space="0" w:color="auto"/>
          </w:divBdr>
        </w:div>
      </w:divsChild>
    </w:div>
    <w:div w:id="725953716">
      <w:bodyDiv w:val="1"/>
      <w:marLeft w:val="0"/>
      <w:marRight w:val="0"/>
      <w:marTop w:val="0"/>
      <w:marBottom w:val="0"/>
      <w:divBdr>
        <w:top w:val="none" w:sz="0" w:space="0" w:color="auto"/>
        <w:left w:val="none" w:sz="0" w:space="0" w:color="auto"/>
        <w:bottom w:val="none" w:sz="0" w:space="0" w:color="auto"/>
        <w:right w:val="none" w:sz="0" w:space="0" w:color="auto"/>
      </w:divBdr>
    </w:div>
    <w:div w:id="785850081">
      <w:bodyDiv w:val="1"/>
      <w:marLeft w:val="0"/>
      <w:marRight w:val="0"/>
      <w:marTop w:val="0"/>
      <w:marBottom w:val="0"/>
      <w:divBdr>
        <w:top w:val="none" w:sz="0" w:space="0" w:color="auto"/>
        <w:left w:val="none" w:sz="0" w:space="0" w:color="auto"/>
        <w:bottom w:val="none" w:sz="0" w:space="0" w:color="auto"/>
        <w:right w:val="none" w:sz="0" w:space="0" w:color="auto"/>
      </w:divBdr>
    </w:div>
    <w:div w:id="859054342">
      <w:bodyDiv w:val="1"/>
      <w:marLeft w:val="0"/>
      <w:marRight w:val="0"/>
      <w:marTop w:val="0"/>
      <w:marBottom w:val="0"/>
      <w:divBdr>
        <w:top w:val="none" w:sz="0" w:space="0" w:color="auto"/>
        <w:left w:val="none" w:sz="0" w:space="0" w:color="auto"/>
        <w:bottom w:val="none" w:sz="0" w:space="0" w:color="auto"/>
        <w:right w:val="none" w:sz="0" w:space="0" w:color="auto"/>
      </w:divBdr>
    </w:div>
    <w:div w:id="903876595">
      <w:bodyDiv w:val="1"/>
      <w:marLeft w:val="0"/>
      <w:marRight w:val="0"/>
      <w:marTop w:val="0"/>
      <w:marBottom w:val="0"/>
      <w:divBdr>
        <w:top w:val="none" w:sz="0" w:space="0" w:color="auto"/>
        <w:left w:val="none" w:sz="0" w:space="0" w:color="auto"/>
        <w:bottom w:val="none" w:sz="0" w:space="0" w:color="auto"/>
        <w:right w:val="none" w:sz="0" w:space="0" w:color="auto"/>
      </w:divBdr>
    </w:div>
    <w:div w:id="927888783">
      <w:bodyDiv w:val="1"/>
      <w:marLeft w:val="0"/>
      <w:marRight w:val="0"/>
      <w:marTop w:val="0"/>
      <w:marBottom w:val="0"/>
      <w:divBdr>
        <w:top w:val="none" w:sz="0" w:space="0" w:color="auto"/>
        <w:left w:val="none" w:sz="0" w:space="0" w:color="auto"/>
        <w:bottom w:val="none" w:sz="0" w:space="0" w:color="auto"/>
        <w:right w:val="none" w:sz="0" w:space="0" w:color="auto"/>
      </w:divBdr>
    </w:div>
    <w:div w:id="948390378">
      <w:bodyDiv w:val="1"/>
      <w:marLeft w:val="0"/>
      <w:marRight w:val="0"/>
      <w:marTop w:val="0"/>
      <w:marBottom w:val="0"/>
      <w:divBdr>
        <w:top w:val="none" w:sz="0" w:space="0" w:color="auto"/>
        <w:left w:val="none" w:sz="0" w:space="0" w:color="auto"/>
        <w:bottom w:val="none" w:sz="0" w:space="0" w:color="auto"/>
        <w:right w:val="none" w:sz="0" w:space="0" w:color="auto"/>
      </w:divBdr>
    </w:div>
    <w:div w:id="1119571649">
      <w:bodyDiv w:val="1"/>
      <w:marLeft w:val="0"/>
      <w:marRight w:val="0"/>
      <w:marTop w:val="0"/>
      <w:marBottom w:val="0"/>
      <w:divBdr>
        <w:top w:val="none" w:sz="0" w:space="0" w:color="auto"/>
        <w:left w:val="none" w:sz="0" w:space="0" w:color="auto"/>
        <w:bottom w:val="none" w:sz="0" w:space="0" w:color="auto"/>
        <w:right w:val="none" w:sz="0" w:space="0" w:color="auto"/>
      </w:divBdr>
      <w:divsChild>
        <w:div w:id="955521815">
          <w:marLeft w:val="0"/>
          <w:marRight w:val="0"/>
          <w:marTop w:val="0"/>
          <w:marBottom w:val="0"/>
          <w:divBdr>
            <w:top w:val="none" w:sz="0" w:space="0" w:color="auto"/>
            <w:left w:val="none" w:sz="0" w:space="0" w:color="auto"/>
            <w:bottom w:val="none" w:sz="0" w:space="0" w:color="auto"/>
            <w:right w:val="none" w:sz="0" w:space="0" w:color="auto"/>
          </w:divBdr>
        </w:div>
        <w:div w:id="1127819575">
          <w:marLeft w:val="0"/>
          <w:marRight w:val="0"/>
          <w:marTop w:val="0"/>
          <w:marBottom w:val="0"/>
          <w:divBdr>
            <w:top w:val="none" w:sz="0" w:space="0" w:color="auto"/>
            <w:left w:val="none" w:sz="0" w:space="0" w:color="auto"/>
            <w:bottom w:val="none" w:sz="0" w:space="0" w:color="auto"/>
            <w:right w:val="none" w:sz="0" w:space="0" w:color="auto"/>
          </w:divBdr>
        </w:div>
        <w:div w:id="625281885">
          <w:marLeft w:val="0"/>
          <w:marRight w:val="0"/>
          <w:marTop w:val="0"/>
          <w:marBottom w:val="0"/>
          <w:divBdr>
            <w:top w:val="none" w:sz="0" w:space="0" w:color="auto"/>
            <w:left w:val="none" w:sz="0" w:space="0" w:color="auto"/>
            <w:bottom w:val="none" w:sz="0" w:space="0" w:color="auto"/>
            <w:right w:val="none" w:sz="0" w:space="0" w:color="auto"/>
          </w:divBdr>
        </w:div>
        <w:div w:id="91975186">
          <w:marLeft w:val="0"/>
          <w:marRight w:val="0"/>
          <w:marTop w:val="0"/>
          <w:marBottom w:val="0"/>
          <w:divBdr>
            <w:top w:val="none" w:sz="0" w:space="0" w:color="auto"/>
            <w:left w:val="none" w:sz="0" w:space="0" w:color="auto"/>
            <w:bottom w:val="none" w:sz="0" w:space="0" w:color="auto"/>
            <w:right w:val="none" w:sz="0" w:space="0" w:color="auto"/>
          </w:divBdr>
        </w:div>
      </w:divsChild>
    </w:div>
    <w:div w:id="1533107700">
      <w:bodyDiv w:val="1"/>
      <w:marLeft w:val="0"/>
      <w:marRight w:val="0"/>
      <w:marTop w:val="0"/>
      <w:marBottom w:val="0"/>
      <w:divBdr>
        <w:top w:val="none" w:sz="0" w:space="0" w:color="auto"/>
        <w:left w:val="none" w:sz="0" w:space="0" w:color="auto"/>
        <w:bottom w:val="none" w:sz="0" w:space="0" w:color="auto"/>
        <w:right w:val="none" w:sz="0" w:space="0" w:color="auto"/>
      </w:divBdr>
    </w:div>
    <w:div w:id="1565874948">
      <w:bodyDiv w:val="1"/>
      <w:marLeft w:val="0"/>
      <w:marRight w:val="0"/>
      <w:marTop w:val="0"/>
      <w:marBottom w:val="0"/>
      <w:divBdr>
        <w:top w:val="none" w:sz="0" w:space="0" w:color="auto"/>
        <w:left w:val="none" w:sz="0" w:space="0" w:color="auto"/>
        <w:bottom w:val="none" w:sz="0" w:space="0" w:color="auto"/>
        <w:right w:val="none" w:sz="0" w:space="0" w:color="auto"/>
      </w:divBdr>
      <w:divsChild>
        <w:div w:id="1028260754">
          <w:marLeft w:val="0"/>
          <w:marRight w:val="0"/>
          <w:marTop w:val="0"/>
          <w:marBottom w:val="0"/>
          <w:divBdr>
            <w:top w:val="none" w:sz="0" w:space="0" w:color="auto"/>
            <w:left w:val="none" w:sz="0" w:space="0" w:color="auto"/>
            <w:bottom w:val="none" w:sz="0" w:space="0" w:color="auto"/>
            <w:right w:val="none" w:sz="0" w:space="0" w:color="auto"/>
          </w:divBdr>
        </w:div>
        <w:div w:id="2006744200">
          <w:marLeft w:val="0"/>
          <w:marRight w:val="0"/>
          <w:marTop w:val="0"/>
          <w:marBottom w:val="0"/>
          <w:divBdr>
            <w:top w:val="none" w:sz="0" w:space="0" w:color="auto"/>
            <w:left w:val="none" w:sz="0" w:space="0" w:color="auto"/>
            <w:bottom w:val="none" w:sz="0" w:space="0" w:color="auto"/>
            <w:right w:val="none" w:sz="0" w:space="0" w:color="auto"/>
          </w:divBdr>
        </w:div>
        <w:div w:id="125244427">
          <w:marLeft w:val="0"/>
          <w:marRight w:val="0"/>
          <w:marTop w:val="0"/>
          <w:marBottom w:val="0"/>
          <w:divBdr>
            <w:top w:val="none" w:sz="0" w:space="0" w:color="auto"/>
            <w:left w:val="none" w:sz="0" w:space="0" w:color="auto"/>
            <w:bottom w:val="none" w:sz="0" w:space="0" w:color="auto"/>
            <w:right w:val="none" w:sz="0" w:space="0" w:color="auto"/>
          </w:divBdr>
        </w:div>
        <w:div w:id="2008092996">
          <w:marLeft w:val="0"/>
          <w:marRight w:val="0"/>
          <w:marTop w:val="0"/>
          <w:marBottom w:val="0"/>
          <w:divBdr>
            <w:top w:val="none" w:sz="0" w:space="0" w:color="auto"/>
            <w:left w:val="none" w:sz="0" w:space="0" w:color="auto"/>
            <w:bottom w:val="none" w:sz="0" w:space="0" w:color="auto"/>
            <w:right w:val="none" w:sz="0" w:space="0" w:color="auto"/>
          </w:divBdr>
        </w:div>
      </w:divsChild>
    </w:div>
    <w:div w:id="1631206437">
      <w:bodyDiv w:val="1"/>
      <w:marLeft w:val="0"/>
      <w:marRight w:val="0"/>
      <w:marTop w:val="0"/>
      <w:marBottom w:val="0"/>
      <w:divBdr>
        <w:top w:val="none" w:sz="0" w:space="0" w:color="auto"/>
        <w:left w:val="none" w:sz="0" w:space="0" w:color="auto"/>
        <w:bottom w:val="none" w:sz="0" w:space="0" w:color="auto"/>
        <w:right w:val="none" w:sz="0" w:space="0" w:color="auto"/>
      </w:divBdr>
      <w:divsChild>
        <w:div w:id="362900128">
          <w:marLeft w:val="0"/>
          <w:marRight w:val="0"/>
          <w:marTop w:val="0"/>
          <w:marBottom w:val="150"/>
          <w:divBdr>
            <w:top w:val="none" w:sz="0" w:space="0" w:color="auto"/>
            <w:left w:val="none" w:sz="0" w:space="0" w:color="auto"/>
            <w:bottom w:val="none" w:sz="0" w:space="0" w:color="auto"/>
            <w:right w:val="none" w:sz="0" w:space="0" w:color="auto"/>
          </w:divBdr>
        </w:div>
      </w:divsChild>
    </w:div>
    <w:div w:id="1632321812">
      <w:bodyDiv w:val="1"/>
      <w:marLeft w:val="0"/>
      <w:marRight w:val="0"/>
      <w:marTop w:val="0"/>
      <w:marBottom w:val="0"/>
      <w:divBdr>
        <w:top w:val="none" w:sz="0" w:space="0" w:color="auto"/>
        <w:left w:val="none" w:sz="0" w:space="0" w:color="auto"/>
        <w:bottom w:val="none" w:sz="0" w:space="0" w:color="auto"/>
        <w:right w:val="none" w:sz="0" w:space="0" w:color="auto"/>
      </w:divBdr>
    </w:div>
    <w:div w:id="1786122631">
      <w:bodyDiv w:val="1"/>
      <w:marLeft w:val="0"/>
      <w:marRight w:val="0"/>
      <w:marTop w:val="0"/>
      <w:marBottom w:val="0"/>
      <w:divBdr>
        <w:top w:val="none" w:sz="0" w:space="0" w:color="auto"/>
        <w:left w:val="none" w:sz="0" w:space="0" w:color="auto"/>
        <w:bottom w:val="none" w:sz="0" w:space="0" w:color="auto"/>
        <w:right w:val="none" w:sz="0" w:space="0" w:color="auto"/>
      </w:divBdr>
    </w:div>
    <w:div w:id="1896426837">
      <w:bodyDiv w:val="1"/>
      <w:marLeft w:val="0"/>
      <w:marRight w:val="0"/>
      <w:marTop w:val="0"/>
      <w:marBottom w:val="0"/>
      <w:divBdr>
        <w:top w:val="none" w:sz="0" w:space="0" w:color="auto"/>
        <w:left w:val="none" w:sz="0" w:space="0" w:color="auto"/>
        <w:bottom w:val="none" w:sz="0" w:space="0" w:color="auto"/>
        <w:right w:val="none" w:sz="0" w:space="0" w:color="auto"/>
      </w:divBdr>
      <w:divsChild>
        <w:div w:id="212280210">
          <w:marLeft w:val="0"/>
          <w:marRight w:val="0"/>
          <w:marTop w:val="0"/>
          <w:marBottom w:val="0"/>
          <w:divBdr>
            <w:top w:val="none" w:sz="0" w:space="0" w:color="auto"/>
            <w:left w:val="none" w:sz="0" w:space="0" w:color="auto"/>
            <w:bottom w:val="none" w:sz="0" w:space="0" w:color="auto"/>
            <w:right w:val="none" w:sz="0" w:space="0" w:color="auto"/>
          </w:divBdr>
        </w:div>
        <w:div w:id="807627369">
          <w:marLeft w:val="0"/>
          <w:marRight w:val="0"/>
          <w:marTop w:val="0"/>
          <w:marBottom w:val="0"/>
          <w:divBdr>
            <w:top w:val="none" w:sz="0" w:space="0" w:color="auto"/>
            <w:left w:val="none" w:sz="0" w:space="0" w:color="auto"/>
            <w:bottom w:val="none" w:sz="0" w:space="0" w:color="auto"/>
            <w:right w:val="none" w:sz="0" w:space="0" w:color="auto"/>
          </w:divBdr>
        </w:div>
      </w:divsChild>
    </w:div>
    <w:div w:id="1997024864">
      <w:bodyDiv w:val="1"/>
      <w:marLeft w:val="0"/>
      <w:marRight w:val="0"/>
      <w:marTop w:val="0"/>
      <w:marBottom w:val="0"/>
      <w:divBdr>
        <w:top w:val="none" w:sz="0" w:space="0" w:color="auto"/>
        <w:left w:val="none" w:sz="0" w:space="0" w:color="auto"/>
        <w:bottom w:val="none" w:sz="0" w:space="0" w:color="auto"/>
        <w:right w:val="none" w:sz="0" w:space="0" w:color="auto"/>
      </w:divBdr>
      <w:divsChild>
        <w:div w:id="1615676632">
          <w:marLeft w:val="806"/>
          <w:marRight w:val="0"/>
          <w:marTop w:val="77"/>
          <w:marBottom w:val="0"/>
          <w:divBdr>
            <w:top w:val="none" w:sz="0" w:space="0" w:color="auto"/>
            <w:left w:val="none" w:sz="0" w:space="0" w:color="auto"/>
            <w:bottom w:val="none" w:sz="0" w:space="0" w:color="auto"/>
            <w:right w:val="none" w:sz="0" w:space="0" w:color="auto"/>
          </w:divBdr>
        </w:div>
        <w:div w:id="1462843937">
          <w:marLeft w:val="806"/>
          <w:marRight w:val="0"/>
          <w:marTop w:val="77"/>
          <w:marBottom w:val="0"/>
          <w:divBdr>
            <w:top w:val="none" w:sz="0" w:space="0" w:color="auto"/>
            <w:left w:val="none" w:sz="0" w:space="0" w:color="auto"/>
            <w:bottom w:val="none" w:sz="0" w:space="0" w:color="auto"/>
            <w:right w:val="none" w:sz="0" w:space="0" w:color="auto"/>
          </w:divBdr>
        </w:div>
        <w:div w:id="505750795">
          <w:marLeft w:val="806"/>
          <w:marRight w:val="0"/>
          <w:marTop w:val="77"/>
          <w:marBottom w:val="0"/>
          <w:divBdr>
            <w:top w:val="none" w:sz="0" w:space="0" w:color="auto"/>
            <w:left w:val="none" w:sz="0" w:space="0" w:color="auto"/>
            <w:bottom w:val="none" w:sz="0" w:space="0" w:color="auto"/>
            <w:right w:val="none" w:sz="0" w:space="0" w:color="auto"/>
          </w:divBdr>
        </w:div>
        <w:div w:id="1122073018">
          <w:marLeft w:val="806"/>
          <w:marRight w:val="0"/>
          <w:marTop w:val="77"/>
          <w:marBottom w:val="0"/>
          <w:divBdr>
            <w:top w:val="none" w:sz="0" w:space="0" w:color="auto"/>
            <w:left w:val="none" w:sz="0" w:space="0" w:color="auto"/>
            <w:bottom w:val="none" w:sz="0" w:space="0" w:color="auto"/>
            <w:right w:val="none" w:sz="0" w:space="0" w:color="auto"/>
          </w:divBdr>
        </w:div>
        <w:div w:id="39912156">
          <w:marLeft w:val="806"/>
          <w:marRight w:val="0"/>
          <w:marTop w:val="77"/>
          <w:marBottom w:val="0"/>
          <w:divBdr>
            <w:top w:val="none" w:sz="0" w:space="0" w:color="auto"/>
            <w:left w:val="none" w:sz="0" w:space="0" w:color="auto"/>
            <w:bottom w:val="none" w:sz="0" w:space="0" w:color="auto"/>
            <w:right w:val="none" w:sz="0" w:space="0" w:color="auto"/>
          </w:divBdr>
        </w:div>
        <w:div w:id="767241175">
          <w:marLeft w:val="806"/>
          <w:marRight w:val="0"/>
          <w:marTop w:val="77"/>
          <w:marBottom w:val="0"/>
          <w:divBdr>
            <w:top w:val="none" w:sz="0" w:space="0" w:color="auto"/>
            <w:left w:val="none" w:sz="0" w:space="0" w:color="auto"/>
            <w:bottom w:val="none" w:sz="0" w:space="0" w:color="auto"/>
            <w:right w:val="none" w:sz="0" w:space="0" w:color="auto"/>
          </w:divBdr>
        </w:div>
        <w:div w:id="850796246">
          <w:marLeft w:val="806"/>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435/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65230-262E-4D81-AC43-E8C086429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40075</Words>
  <Characters>228433</Characters>
  <Application>Microsoft Office Word</Application>
  <DocSecurity>0</DocSecurity>
  <Lines>1903</Lines>
  <Paragraphs>535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Abdulaieva</dc:creator>
  <cp:lastModifiedBy>User</cp:lastModifiedBy>
  <cp:revision>3</cp:revision>
  <dcterms:created xsi:type="dcterms:W3CDTF">2021-08-26T06:26:00Z</dcterms:created>
  <dcterms:modified xsi:type="dcterms:W3CDTF">2021-08-26T06:26:00Z</dcterms:modified>
</cp:coreProperties>
</file>